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6D" w:rsidRPr="003D5B84" w:rsidRDefault="00A75B3A" w:rsidP="00956EB6">
      <w:pPr>
        <w:pStyle w:val="Title"/>
      </w:pPr>
      <w:r>
        <w:rPr>
          <w:sz w:val="32"/>
          <w:szCs w:val="32"/>
        </w:rPr>
        <w:t xml:space="preserve">A Novel </w:t>
      </w:r>
      <w:r w:rsidRPr="00A75B3A">
        <w:rPr>
          <w:sz w:val="32"/>
          <w:szCs w:val="32"/>
        </w:rPr>
        <w:t>Optimum T</w:t>
      </w:r>
      <w:r w:rsidR="008A14D4">
        <w:rPr>
          <w:sz w:val="32"/>
          <w:szCs w:val="32"/>
        </w:rPr>
        <w:t xml:space="preserve">ip </w:t>
      </w:r>
      <w:r w:rsidRPr="00A75B3A">
        <w:rPr>
          <w:sz w:val="32"/>
          <w:szCs w:val="32"/>
        </w:rPr>
        <w:t>S</w:t>
      </w:r>
      <w:r w:rsidR="008A14D4">
        <w:rPr>
          <w:sz w:val="32"/>
          <w:szCs w:val="32"/>
        </w:rPr>
        <w:t xml:space="preserve">peed </w:t>
      </w:r>
      <w:r w:rsidRPr="00A75B3A">
        <w:rPr>
          <w:sz w:val="32"/>
          <w:szCs w:val="32"/>
        </w:rPr>
        <w:t>R</w:t>
      </w:r>
      <w:r w:rsidR="008A14D4">
        <w:rPr>
          <w:sz w:val="32"/>
          <w:szCs w:val="32"/>
        </w:rPr>
        <w:t>atio</w:t>
      </w:r>
      <w:r w:rsidRPr="00A75B3A">
        <w:rPr>
          <w:sz w:val="32"/>
          <w:szCs w:val="32"/>
        </w:rPr>
        <w:t xml:space="preserve"> Control of </w:t>
      </w:r>
      <w:r w:rsidR="008A14D4">
        <w:rPr>
          <w:sz w:val="32"/>
          <w:szCs w:val="32"/>
        </w:rPr>
        <w:t>Low Speed</w:t>
      </w:r>
      <w:r w:rsidRPr="00A75B3A">
        <w:rPr>
          <w:sz w:val="32"/>
          <w:szCs w:val="32"/>
        </w:rPr>
        <w:t xml:space="preserve"> Wind Turbine Generator Based on Type-2 Fuzzy System </w:t>
      </w:r>
    </w:p>
    <w:p w:rsidR="00904D6D" w:rsidRPr="003D5B84" w:rsidRDefault="00904D6D" w:rsidP="00904D6D">
      <w:pPr>
        <w:jc w:val="center"/>
        <w:rPr>
          <w:b/>
          <w:bCs/>
        </w:rPr>
      </w:pPr>
    </w:p>
    <w:p w:rsidR="00250A66" w:rsidRPr="003D5B84" w:rsidRDefault="00250A66" w:rsidP="00904D6D">
      <w:pPr>
        <w:jc w:val="center"/>
        <w:rPr>
          <w:b/>
          <w:bCs/>
        </w:rPr>
      </w:pPr>
      <w:bookmarkStart w:id="0" w:name="_GoBack"/>
      <w:bookmarkEnd w:id="0"/>
    </w:p>
    <w:p w:rsidR="00904D6D" w:rsidRPr="00D74C5F" w:rsidRDefault="008A14D4" w:rsidP="00904D6D">
      <w:pPr>
        <w:jc w:val="center"/>
        <w:rPr>
          <w:b/>
          <w:bCs/>
        </w:rPr>
      </w:pPr>
      <w:r>
        <w:rPr>
          <w:b/>
          <w:bCs/>
          <w:lang w:val="id-ID"/>
        </w:rPr>
        <w:t>Muldi Yuhendri</w:t>
      </w:r>
      <w:r w:rsidR="00530415" w:rsidRPr="00530415">
        <w:rPr>
          <w:b/>
          <w:bCs/>
          <w:vertAlign w:val="superscript"/>
        </w:rPr>
        <w:t>1</w:t>
      </w:r>
      <w:r w:rsidR="00E12660" w:rsidRPr="003D5B84">
        <w:rPr>
          <w:b/>
          <w:bCs/>
          <w:lang w:val="id-ID"/>
        </w:rPr>
        <w:t xml:space="preserve">, </w:t>
      </w:r>
      <w:r>
        <w:rPr>
          <w:b/>
          <w:bCs/>
          <w:lang w:val="id-ID"/>
        </w:rPr>
        <w:t>Mukhlidi Muskhir</w:t>
      </w:r>
      <w:r>
        <w:rPr>
          <w:b/>
          <w:bCs/>
          <w:vertAlign w:val="superscript"/>
          <w:lang w:val="id-ID"/>
        </w:rPr>
        <w:t>2</w:t>
      </w:r>
      <w:r w:rsidR="00E12660" w:rsidRPr="003D5B84">
        <w:rPr>
          <w:b/>
          <w:bCs/>
          <w:lang w:val="id-ID"/>
        </w:rPr>
        <w:t xml:space="preserve">, </w:t>
      </w:r>
      <w:r>
        <w:rPr>
          <w:b/>
          <w:bCs/>
          <w:lang w:val="id-ID"/>
        </w:rPr>
        <w:t>Taali</w:t>
      </w:r>
      <w:r>
        <w:rPr>
          <w:b/>
          <w:bCs/>
          <w:vertAlign w:val="superscript"/>
          <w:lang w:val="id-ID"/>
        </w:rPr>
        <w:t>3</w:t>
      </w:r>
      <w:r w:rsidR="00D74C5F">
        <w:rPr>
          <w:b/>
          <w:bCs/>
        </w:rPr>
        <w:t xml:space="preserve"> </w:t>
      </w:r>
    </w:p>
    <w:p w:rsidR="00A17296" w:rsidRPr="008A14D4" w:rsidRDefault="00530415" w:rsidP="00E2599A">
      <w:pPr>
        <w:jc w:val="center"/>
        <w:rPr>
          <w:sz w:val="18"/>
          <w:szCs w:val="18"/>
          <w:lang w:val="id-ID"/>
        </w:rPr>
      </w:pPr>
      <w:r w:rsidRPr="00530415">
        <w:rPr>
          <w:sz w:val="18"/>
          <w:szCs w:val="18"/>
          <w:vertAlign w:val="superscript"/>
        </w:rPr>
        <w:t>1,</w:t>
      </w:r>
      <w:r w:rsidR="008A14D4">
        <w:rPr>
          <w:sz w:val="18"/>
          <w:szCs w:val="18"/>
          <w:vertAlign w:val="superscript"/>
          <w:lang w:val="id-ID"/>
        </w:rPr>
        <w:t>2,</w:t>
      </w:r>
      <w:r>
        <w:rPr>
          <w:sz w:val="18"/>
          <w:szCs w:val="18"/>
          <w:vertAlign w:val="superscript"/>
        </w:rPr>
        <w:t>3</w:t>
      </w:r>
      <w:r w:rsidR="0085352C">
        <w:rPr>
          <w:sz w:val="18"/>
          <w:szCs w:val="18"/>
        </w:rPr>
        <w:t>Depart</w:t>
      </w:r>
      <w:r w:rsidR="00E2599A" w:rsidRPr="00E2599A">
        <w:rPr>
          <w:sz w:val="18"/>
          <w:szCs w:val="18"/>
        </w:rPr>
        <w:t>ment of Electrical Engineering,</w:t>
      </w:r>
      <w:r w:rsidR="008A14D4">
        <w:rPr>
          <w:sz w:val="18"/>
          <w:szCs w:val="18"/>
          <w:lang w:val="id-ID"/>
        </w:rPr>
        <w:t xml:space="preserve"> Universitas Negeri Padang</w:t>
      </w:r>
      <w:r>
        <w:rPr>
          <w:sz w:val="18"/>
          <w:szCs w:val="18"/>
        </w:rPr>
        <w:t xml:space="preserve">, </w:t>
      </w:r>
      <w:r w:rsidR="008A14D4">
        <w:rPr>
          <w:sz w:val="18"/>
          <w:szCs w:val="18"/>
          <w:lang w:val="id-ID"/>
        </w:rPr>
        <w:t>Indonesia</w:t>
      </w:r>
    </w:p>
    <w:p w:rsidR="00904D6D" w:rsidRDefault="00904D6D" w:rsidP="0088233C">
      <w:pPr>
        <w:jc w:val="center"/>
      </w:pP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8A14D4" w:rsidRDefault="00957C11" w:rsidP="00957C11">
            <w:pPr>
              <w:spacing w:before="120"/>
              <w:rPr>
                <w:color w:val="000000"/>
                <w:sz w:val="24"/>
                <w:szCs w:val="24"/>
                <w:lang w:val="id-ID"/>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rsidR="0085352C">
              <w:t>Jun</w:t>
            </w:r>
            <w:r w:rsidR="00FF3922">
              <w:t xml:space="preserve"> 9</w:t>
            </w:r>
            <w:r>
              <w:t>, 201</w:t>
            </w:r>
            <w:r w:rsidR="00FF3922">
              <w:t>6</w:t>
            </w:r>
          </w:p>
          <w:p w:rsidR="00941203" w:rsidRDefault="00941203" w:rsidP="00957C11">
            <w:pPr>
              <w:jc w:val="both"/>
            </w:pPr>
            <w:r>
              <w:t xml:space="preserve">Revised </w:t>
            </w:r>
            <w:r w:rsidR="0085352C">
              <w:t>Nov</w:t>
            </w:r>
            <w:r w:rsidR="00091730">
              <w:t xml:space="preserve"> 2</w:t>
            </w:r>
            <w:r w:rsidR="0085352C">
              <w:t>0</w:t>
            </w:r>
            <w:r>
              <w:t>, 201</w:t>
            </w:r>
            <w:r w:rsidR="00A100B6">
              <w:t>6</w:t>
            </w:r>
          </w:p>
          <w:p w:rsidR="00941203" w:rsidRDefault="00941203" w:rsidP="00957C11">
            <w:pPr>
              <w:jc w:val="both"/>
            </w:pPr>
            <w:r>
              <w:t xml:space="preserve">Accepted </w:t>
            </w:r>
            <w:r w:rsidR="0085352C">
              <w:t>Dec 11</w:t>
            </w:r>
            <w:r>
              <w:t>, 201</w:t>
            </w:r>
            <w:r w:rsidR="00A100B6">
              <w:t>6</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8A14D4" w:rsidP="008A14D4">
            <w:pPr>
              <w:spacing w:before="120"/>
              <w:jc w:val="both"/>
            </w:pPr>
            <w:r w:rsidRPr="008A14D4">
              <w:rPr>
                <w:sz w:val="18"/>
                <w:szCs w:val="18"/>
              </w:rPr>
              <w:t>Variable speed control of wind turbine generator systems have been developed to get maximum output power at every wind speed variation, also called Maximum Power Points Tracking</w:t>
            </w:r>
            <w:r w:rsidRPr="008A14D4">
              <w:rPr>
                <w:sz w:val="18"/>
                <w:szCs w:val="18"/>
                <w:lang w:val="id-ID"/>
              </w:rPr>
              <w:t xml:space="preserve"> (MPPT). Generally</w:t>
            </w:r>
            <w:r w:rsidRPr="008A14D4">
              <w:rPr>
                <w:sz w:val="18"/>
                <w:szCs w:val="18"/>
              </w:rPr>
              <w:t xml:space="preserve">, MPPT control system consists of MPPT algorithm </w:t>
            </w:r>
            <w:r w:rsidRPr="008A14D4">
              <w:rPr>
                <w:rStyle w:val="shorttext"/>
                <w:sz w:val="18"/>
                <w:szCs w:val="18"/>
              </w:rPr>
              <w:t>to track the controller reference</w:t>
            </w:r>
            <w:r w:rsidRPr="008A14D4">
              <w:rPr>
                <w:rStyle w:val="shorttext"/>
                <w:sz w:val="18"/>
                <w:szCs w:val="18"/>
                <w:lang w:val="id-ID"/>
              </w:rPr>
              <w:t xml:space="preserve"> </w:t>
            </w:r>
            <w:r w:rsidRPr="008A14D4">
              <w:rPr>
                <w:sz w:val="18"/>
                <w:szCs w:val="18"/>
              </w:rPr>
              <w:t>and generator speed controller</w:t>
            </w:r>
            <w:r w:rsidRPr="008A14D4">
              <w:rPr>
                <w:sz w:val="18"/>
                <w:szCs w:val="18"/>
                <w:lang w:val="id-ID"/>
              </w:rPr>
              <w:t xml:space="preserve">. </w:t>
            </w:r>
            <w:r w:rsidRPr="008A14D4">
              <w:rPr>
                <w:sz w:val="18"/>
                <w:szCs w:val="18"/>
              </w:rPr>
              <w:t xml:space="preserve">In this paper, MPPT control system is proposed for </w:t>
            </w:r>
            <w:r>
              <w:rPr>
                <w:sz w:val="18"/>
                <w:szCs w:val="18"/>
                <w:lang w:val="id-ID"/>
              </w:rPr>
              <w:t>low speed</w:t>
            </w:r>
            <w:r w:rsidRPr="008A14D4">
              <w:rPr>
                <w:sz w:val="18"/>
                <w:szCs w:val="18"/>
              </w:rPr>
              <w:t xml:space="preserve"> wind turbine generator systems </w:t>
            </w:r>
            <w:r w:rsidRPr="008A14D4">
              <w:rPr>
                <w:sz w:val="18"/>
                <w:szCs w:val="18"/>
                <w:lang w:val="id-ID"/>
              </w:rPr>
              <w:t xml:space="preserve">(WTGs) </w:t>
            </w:r>
            <w:r w:rsidRPr="008A14D4">
              <w:rPr>
                <w:sz w:val="18"/>
                <w:szCs w:val="18"/>
              </w:rPr>
              <w:t>with MPPT algorithms based</w:t>
            </w:r>
            <w:r w:rsidRPr="008A14D4">
              <w:rPr>
                <w:sz w:val="18"/>
                <w:szCs w:val="18"/>
                <w:lang w:val="id-ID"/>
              </w:rPr>
              <w:t xml:space="preserve"> on optimum tip speed ratio (TSR) and generator speed controller based on field oriented control using type-2 fuzzy system (T2FS). The </w:t>
            </w:r>
            <w:r w:rsidRPr="008A14D4">
              <w:rPr>
                <w:sz w:val="18"/>
                <w:szCs w:val="18"/>
              </w:rPr>
              <w:t>WTGs are designed using horizontal axis wind turbines to drive permanent magnet synchronous generators</w:t>
            </w:r>
            <w:r w:rsidRPr="008A14D4">
              <w:rPr>
                <w:sz w:val="18"/>
                <w:szCs w:val="18"/>
                <w:lang w:val="id-ID"/>
              </w:rPr>
              <w:t xml:space="preserve"> (PMSG). </w:t>
            </w:r>
            <w:r w:rsidRPr="008A14D4">
              <w:rPr>
                <w:sz w:val="18"/>
                <w:szCs w:val="18"/>
              </w:rPr>
              <w:t>The results of verification of the system proposed through the simulation show that the MPPT control system based optimum TSR has been able to control the generator output power around the maximum point at all wind speeds</w:t>
            </w:r>
            <w:r w:rsidR="00941203" w:rsidRPr="00957C11">
              <w:rPr>
                <w:iCs/>
                <w:color w:val="000000"/>
                <w:sz w:val="18"/>
                <w:szCs w:val="18"/>
              </w:rPr>
              <w: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9B44FD">
              <w:rPr>
                <w:b/>
                <w:i/>
              </w:rPr>
              <w:t>s</w:t>
            </w:r>
            <w:r w:rsidRPr="007F286F">
              <w:rPr>
                <w:b/>
                <w:i/>
              </w:rPr>
              <w:t>:</w:t>
            </w:r>
          </w:p>
          <w:p w:rsidR="00941203" w:rsidRPr="008A14D4" w:rsidRDefault="008A14D4" w:rsidP="00941203">
            <w:pPr>
              <w:jc w:val="both"/>
              <w:rPr>
                <w:lang w:val="id-ID"/>
              </w:rPr>
            </w:pPr>
            <w:r>
              <w:rPr>
                <w:lang w:val="id-ID"/>
              </w:rPr>
              <w:t>Wind turbine</w:t>
            </w:r>
          </w:p>
          <w:p w:rsidR="00941203" w:rsidRPr="008A14D4" w:rsidRDefault="008A14D4" w:rsidP="00941203">
            <w:pPr>
              <w:jc w:val="both"/>
              <w:rPr>
                <w:lang w:val="id-ID"/>
              </w:rPr>
            </w:pPr>
            <w:r>
              <w:rPr>
                <w:lang w:val="id-ID"/>
              </w:rPr>
              <w:t>PMSG</w:t>
            </w:r>
          </w:p>
          <w:p w:rsidR="00941203" w:rsidRPr="008A14D4" w:rsidRDefault="008A14D4" w:rsidP="00941203">
            <w:pPr>
              <w:jc w:val="both"/>
              <w:rPr>
                <w:lang w:val="id-ID"/>
              </w:rPr>
            </w:pPr>
            <w:r>
              <w:rPr>
                <w:lang w:val="id-ID"/>
              </w:rPr>
              <w:t>Tip speed ratio</w:t>
            </w:r>
          </w:p>
          <w:p w:rsidR="00941203" w:rsidRPr="008A14D4" w:rsidRDefault="008A14D4" w:rsidP="00941203">
            <w:pPr>
              <w:jc w:val="both"/>
              <w:rPr>
                <w:lang w:val="id-ID"/>
              </w:rPr>
            </w:pPr>
            <w:r>
              <w:rPr>
                <w:lang w:val="id-ID"/>
              </w:rPr>
              <w:t>Type-2 fuzzy</w:t>
            </w:r>
          </w:p>
          <w:p w:rsidR="00941203" w:rsidRPr="008A14D4" w:rsidRDefault="008A14D4" w:rsidP="00941203">
            <w:pPr>
              <w:jc w:val="both"/>
              <w:rPr>
                <w:b/>
                <w:i/>
                <w:lang w:val="id-ID"/>
              </w:rPr>
            </w:pPr>
            <w:r>
              <w:rPr>
                <w:lang w:val="id-ID"/>
              </w:rPr>
              <w:t>MPPT</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9B44FD">
            <w:pPr>
              <w:spacing w:before="120" w:after="120"/>
              <w:jc w:val="right"/>
              <w:rPr>
                <w:i/>
                <w:iCs/>
                <w:color w:val="000000"/>
                <w:sz w:val="18"/>
                <w:szCs w:val="18"/>
              </w:rPr>
            </w:pPr>
            <w:r>
              <w:rPr>
                <w:i/>
                <w:iCs/>
                <w:color w:val="000000"/>
                <w:sz w:val="18"/>
                <w:szCs w:val="18"/>
              </w:rPr>
              <w:t>Copyright © 201</w:t>
            </w:r>
            <w:r w:rsidR="009B44FD">
              <w:rPr>
                <w:i/>
                <w:iCs/>
                <w:color w:val="000000"/>
                <w:sz w:val="18"/>
                <w:szCs w:val="18"/>
              </w:rPr>
              <w:t>8</w:t>
            </w:r>
            <w:r>
              <w:rPr>
                <w:i/>
                <w:iCs/>
                <w:color w:val="000000"/>
                <w:sz w:val="18"/>
                <w:szCs w:val="18"/>
              </w:rPr>
              <w:t>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8A14D4" w:rsidP="007F286F">
            <w:r>
              <w:rPr>
                <w:lang w:val="id-ID"/>
              </w:rPr>
              <w:t>Muldi Yuhendri</w:t>
            </w:r>
            <w:r w:rsidR="007F286F">
              <w:t xml:space="preserve">, </w:t>
            </w:r>
          </w:p>
          <w:p w:rsidR="007F286F" w:rsidRDefault="0085352C" w:rsidP="007F286F">
            <w:r>
              <w:t>Depart</w:t>
            </w:r>
            <w:r w:rsidR="007F286F">
              <w:t>ment of Electrical Engineering</w:t>
            </w:r>
            <w:r w:rsidR="00941203">
              <w:t>,</w:t>
            </w:r>
          </w:p>
          <w:p w:rsidR="007F286F" w:rsidRDefault="008A14D4" w:rsidP="007F286F">
            <w:r>
              <w:rPr>
                <w:lang w:val="id-ID"/>
              </w:rPr>
              <w:t>Universitas Negeri Padang</w:t>
            </w:r>
            <w:r w:rsidR="00941203">
              <w:t>,</w:t>
            </w:r>
          </w:p>
          <w:p w:rsidR="007F286F" w:rsidRDefault="008A14D4" w:rsidP="007F286F">
            <w:r>
              <w:rPr>
                <w:lang w:val="id-ID"/>
              </w:rPr>
              <w:t>Jl. Hamka</w:t>
            </w:r>
            <w:r>
              <w:t xml:space="preserve">, </w:t>
            </w:r>
            <w:r>
              <w:rPr>
                <w:lang w:val="id-ID"/>
              </w:rPr>
              <w:t>Air Tawar</w:t>
            </w:r>
            <w:r>
              <w:t xml:space="preserve">, </w:t>
            </w:r>
            <w:r>
              <w:rPr>
                <w:lang w:val="id-ID"/>
              </w:rPr>
              <w:t>Padang 25132</w:t>
            </w:r>
            <w:r>
              <w:t xml:space="preserve">, </w:t>
            </w:r>
            <w:r>
              <w:rPr>
                <w:lang w:val="id-ID"/>
              </w:rPr>
              <w:t>Indonesia</w:t>
            </w:r>
            <w:r w:rsidR="00941203">
              <w:t>.</w:t>
            </w:r>
          </w:p>
          <w:p w:rsidR="00941203" w:rsidRPr="00957C11" w:rsidRDefault="00941203" w:rsidP="006B027E">
            <w:pPr>
              <w:spacing w:after="120"/>
              <w:rPr>
                <w:color w:val="000000"/>
                <w:sz w:val="18"/>
                <w:szCs w:val="18"/>
              </w:rPr>
            </w:pPr>
            <w:r>
              <w:t xml:space="preserve">Email: </w:t>
            </w:r>
            <w:r w:rsidR="008A14D4">
              <w:rPr>
                <w:lang w:val="id-ID"/>
              </w:rPr>
              <w:t>muldiy@ft.unp.ac.id</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rsidR="00155315" w:rsidRDefault="00155315" w:rsidP="00C311E4">
      <w:pPr>
        <w:ind w:firstLine="720"/>
        <w:jc w:val="both"/>
        <w:rPr>
          <w:lang w:val="id-ID"/>
        </w:rPr>
      </w:pPr>
      <w:r>
        <w:t>Indonesia's geographical conditions located in the tropics only have low wind speeds.</w:t>
      </w:r>
      <w:r>
        <w:rPr>
          <w:lang w:val="id-ID"/>
        </w:rPr>
        <w:t xml:space="preserve"> </w:t>
      </w:r>
      <w:r>
        <w:t>Therefore</w:t>
      </w:r>
      <w:r>
        <w:rPr>
          <w:lang w:val="id-ID"/>
        </w:rPr>
        <w:t>,</w:t>
      </w:r>
      <w:r>
        <w:t xml:space="preserve"> wind power plants that are suitable to be developed are low speed wind turbine generator systems</w:t>
      </w:r>
      <w:r>
        <w:rPr>
          <w:lang w:val="id-ID"/>
        </w:rPr>
        <w:t xml:space="preserve"> (WTGs). </w:t>
      </w:r>
      <w:r w:rsidR="0099147B">
        <w:rPr>
          <w:rStyle w:val="tlid-translation"/>
        </w:rPr>
        <w:t>Several types of generators have been used for WTGs, such as P</w:t>
      </w:r>
      <w:r w:rsidR="0099147B">
        <w:rPr>
          <w:rStyle w:val="tlid-translation"/>
          <w:lang w:val="id-ID"/>
        </w:rPr>
        <w:t>ermanent magnet synchronous generator (PMSG) [1]</w:t>
      </w:r>
      <w:r w:rsidR="0099147B">
        <w:rPr>
          <w:rStyle w:val="tlid-translation"/>
        </w:rPr>
        <w:t xml:space="preserve">, </w:t>
      </w:r>
      <w:r w:rsidR="0099147B">
        <w:rPr>
          <w:rStyle w:val="tlid-translation"/>
          <w:lang w:val="id-ID"/>
        </w:rPr>
        <w:t xml:space="preserve">Doubly </w:t>
      </w:r>
      <w:r w:rsidR="0099147B">
        <w:rPr>
          <w:rStyle w:val="tlid-translation"/>
        </w:rPr>
        <w:t>F</w:t>
      </w:r>
      <w:r w:rsidR="0099147B">
        <w:rPr>
          <w:rStyle w:val="tlid-translation"/>
          <w:lang w:val="id-ID"/>
        </w:rPr>
        <w:t xml:space="preserve">ed </w:t>
      </w:r>
      <w:r w:rsidR="0099147B">
        <w:rPr>
          <w:rStyle w:val="tlid-translation"/>
        </w:rPr>
        <w:t>I</w:t>
      </w:r>
      <w:r w:rsidR="0099147B">
        <w:rPr>
          <w:rStyle w:val="tlid-translation"/>
          <w:lang w:val="id-ID"/>
        </w:rPr>
        <w:t xml:space="preserve">nduction </w:t>
      </w:r>
      <w:r w:rsidR="0099147B">
        <w:rPr>
          <w:rStyle w:val="tlid-translation"/>
        </w:rPr>
        <w:t>G</w:t>
      </w:r>
      <w:r w:rsidR="0099147B">
        <w:rPr>
          <w:rStyle w:val="tlid-translation"/>
          <w:lang w:val="id-ID"/>
        </w:rPr>
        <w:t>enerator (DFIG) [</w:t>
      </w:r>
      <w:r w:rsidR="00945E35">
        <w:rPr>
          <w:rStyle w:val="tlid-translation"/>
          <w:lang w:val="id-ID"/>
        </w:rPr>
        <w:t>2</w:t>
      </w:r>
      <w:r w:rsidR="0099147B">
        <w:rPr>
          <w:rStyle w:val="tlid-translation"/>
          <w:lang w:val="id-ID"/>
        </w:rPr>
        <w:t>]</w:t>
      </w:r>
      <w:r w:rsidR="0099147B">
        <w:rPr>
          <w:rStyle w:val="tlid-translation"/>
        </w:rPr>
        <w:t xml:space="preserve"> and S</w:t>
      </w:r>
      <w:r w:rsidR="0099147B">
        <w:rPr>
          <w:rStyle w:val="tlid-translation"/>
          <w:lang w:val="id-ID"/>
        </w:rPr>
        <w:t xml:space="preserve">quirrel </w:t>
      </w:r>
      <w:r w:rsidR="0099147B">
        <w:rPr>
          <w:rStyle w:val="tlid-translation"/>
        </w:rPr>
        <w:t>C</w:t>
      </w:r>
      <w:r w:rsidR="0099147B">
        <w:rPr>
          <w:rStyle w:val="tlid-translation"/>
          <w:lang w:val="id-ID"/>
        </w:rPr>
        <w:t xml:space="preserve">age </w:t>
      </w:r>
      <w:r w:rsidR="0099147B">
        <w:rPr>
          <w:rStyle w:val="tlid-translation"/>
        </w:rPr>
        <w:t>I</w:t>
      </w:r>
      <w:r w:rsidR="0099147B">
        <w:rPr>
          <w:rStyle w:val="tlid-translation"/>
          <w:lang w:val="id-ID"/>
        </w:rPr>
        <w:t xml:space="preserve">nduction </w:t>
      </w:r>
      <w:r w:rsidR="0099147B">
        <w:rPr>
          <w:rStyle w:val="tlid-translation"/>
        </w:rPr>
        <w:t>G</w:t>
      </w:r>
      <w:r w:rsidR="0099147B">
        <w:rPr>
          <w:rStyle w:val="tlid-translation"/>
          <w:lang w:val="id-ID"/>
        </w:rPr>
        <w:t>enerator (SCIG) [</w:t>
      </w:r>
      <w:r w:rsidR="00945E35">
        <w:rPr>
          <w:rStyle w:val="tlid-translation"/>
          <w:lang w:val="id-ID"/>
        </w:rPr>
        <w:t>3</w:t>
      </w:r>
      <w:r w:rsidR="0099147B">
        <w:rPr>
          <w:rStyle w:val="tlid-translation"/>
          <w:lang w:val="id-ID"/>
        </w:rPr>
        <w:t xml:space="preserve">]. </w:t>
      </w:r>
      <w:r w:rsidR="0099147B">
        <w:rPr>
          <w:rStyle w:val="tlid-translation"/>
        </w:rPr>
        <w:t>PMSG is a type of generator that is widely used for low speed WTGs</w:t>
      </w:r>
      <w:r w:rsidR="0099147B">
        <w:rPr>
          <w:rStyle w:val="tlid-translation"/>
          <w:lang w:val="id-ID"/>
        </w:rPr>
        <w:t>,</w:t>
      </w:r>
      <w:r>
        <w:rPr>
          <w:rStyle w:val="shorttext"/>
          <w:lang w:val="id-ID"/>
        </w:rPr>
        <w:t xml:space="preserve"> </w:t>
      </w:r>
      <w:r>
        <w:t>because this machine has high efficiency and can be applied directly without a gearbox</w:t>
      </w:r>
      <w:r>
        <w:rPr>
          <w:lang w:val="id-ID"/>
        </w:rPr>
        <w:t xml:space="preserve"> [1]. </w:t>
      </w:r>
      <w:r>
        <w:t>In this paper proposed low speed WTGS using PMSG which is driven by horizontal axis wind turbine</w:t>
      </w:r>
      <w:r>
        <w:rPr>
          <w:lang w:val="id-ID"/>
        </w:rPr>
        <w:t xml:space="preserve"> in stand alone configuration.</w:t>
      </w:r>
    </w:p>
    <w:p w:rsidR="0099147B" w:rsidRDefault="0099147B" w:rsidP="00C311E4">
      <w:pPr>
        <w:ind w:firstLine="720"/>
        <w:jc w:val="both"/>
        <w:rPr>
          <w:lang w:val="id-ID"/>
        </w:rPr>
      </w:pPr>
      <w:r>
        <w:t>To improve the WTGs</w:t>
      </w:r>
      <w:r w:rsidRPr="0099147B">
        <w:t xml:space="preserve"> </w:t>
      </w:r>
      <w:r>
        <w:t xml:space="preserve">efficiency, the maximum power control also called the Maximum Power Point Tracking </w:t>
      </w:r>
      <w:r>
        <w:rPr>
          <w:lang w:val="id-ID"/>
        </w:rPr>
        <w:t xml:space="preserve">(MPPT) </w:t>
      </w:r>
      <w:r>
        <w:t>is discussed in this paper</w:t>
      </w:r>
      <w:r>
        <w:rPr>
          <w:lang w:val="id-ID"/>
        </w:rPr>
        <w:t xml:space="preserve">. </w:t>
      </w:r>
      <w:r>
        <w:t>The maximum power of the WTGs can be obtained by controlling the generator speed at the maximum power point.</w:t>
      </w:r>
      <w:r>
        <w:rPr>
          <w:lang w:val="id-ID"/>
        </w:rPr>
        <w:t xml:space="preserve"> </w:t>
      </w:r>
      <w:r>
        <w:t xml:space="preserve">This can be done by using a power converter that can regulate the voltage and frequency of the generator, </w:t>
      </w:r>
      <w:r>
        <w:rPr>
          <w:lang w:val="id-ID"/>
        </w:rPr>
        <w:t>hence</w:t>
      </w:r>
      <w:r>
        <w:t xml:space="preserve"> the generator speed can be controlled</w:t>
      </w:r>
      <w:r>
        <w:rPr>
          <w:lang w:val="id-ID"/>
        </w:rPr>
        <w:t xml:space="preserve">. </w:t>
      </w:r>
      <w:r>
        <w:t>Generally</w:t>
      </w:r>
      <w:r>
        <w:rPr>
          <w:lang w:val="id-ID"/>
        </w:rPr>
        <w:t>,</w:t>
      </w:r>
      <w:r>
        <w:t xml:space="preserve"> MPPT control systems for WTGs are designed on the generator side, which consists of the MPPT algorithm to find reference speeds at maximum power points and speed controllers to regulate the generator speed </w:t>
      </w:r>
      <w:r w:rsidR="00243BCC">
        <w:rPr>
          <w:lang w:val="id-ID"/>
        </w:rPr>
        <w:t>according</w:t>
      </w:r>
      <w:r>
        <w:t xml:space="preserve"> to the reference speed</w:t>
      </w:r>
      <w:r w:rsidR="0030328E">
        <w:rPr>
          <w:lang w:val="id-ID"/>
        </w:rPr>
        <w:t xml:space="preserve"> at maximum power point</w:t>
      </w:r>
      <w:r>
        <w:rPr>
          <w:lang w:val="id-ID"/>
        </w:rPr>
        <w:t xml:space="preserve">. </w:t>
      </w:r>
      <w:r w:rsidRPr="0085129B">
        <w:rPr>
          <w:lang w:eastAsia="id-ID"/>
        </w:rPr>
        <w:t>Several MPPT algorithms have been developed</w:t>
      </w:r>
      <w:r>
        <w:rPr>
          <w:lang w:val="id-ID"/>
        </w:rPr>
        <w:t xml:space="preserve">, such as optimum torque algorithm, optimum TSR, perturbation and observation algorithm and MPPT based on </w:t>
      </w:r>
      <w:r>
        <w:rPr>
          <w:rStyle w:val="shorttext"/>
        </w:rPr>
        <w:t>artificial intelligence</w:t>
      </w:r>
      <w:r>
        <w:rPr>
          <w:rStyle w:val="shorttext"/>
          <w:lang w:val="id-ID"/>
        </w:rPr>
        <w:t xml:space="preserve"> [</w:t>
      </w:r>
      <w:r w:rsidR="00945E35">
        <w:rPr>
          <w:rStyle w:val="shorttext"/>
          <w:lang w:val="id-ID"/>
        </w:rPr>
        <w:t>3</w:t>
      </w:r>
      <w:r>
        <w:rPr>
          <w:rStyle w:val="shorttext"/>
          <w:lang w:val="id-ID"/>
        </w:rPr>
        <w:t>-</w:t>
      </w:r>
      <w:r w:rsidR="00945E35">
        <w:rPr>
          <w:rStyle w:val="shorttext"/>
          <w:lang w:val="id-ID"/>
        </w:rPr>
        <w:t>8</w:t>
      </w:r>
      <w:r>
        <w:rPr>
          <w:rStyle w:val="shorttext"/>
          <w:lang w:val="id-ID"/>
        </w:rPr>
        <w:t xml:space="preserve">]. </w:t>
      </w:r>
      <w:r>
        <w:rPr>
          <w:rStyle w:val="alt-edited"/>
        </w:rPr>
        <w:t xml:space="preserve">MPPT control system based on the optimum TSR </w:t>
      </w:r>
      <w:r>
        <w:rPr>
          <w:rStyle w:val="alt-edited"/>
          <w:lang w:val="id-ID"/>
        </w:rPr>
        <w:t xml:space="preserve">is </w:t>
      </w:r>
      <w:r>
        <w:rPr>
          <w:rStyle w:val="alt-edited"/>
        </w:rPr>
        <w:t>proposed in this paper</w:t>
      </w:r>
      <w:r>
        <w:rPr>
          <w:rStyle w:val="alt-edited"/>
          <w:lang w:val="id-ID"/>
        </w:rPr>
        <w:t>.</w:t>
      </w:r>
      <w:r>
        <w:rPr>
          <w:rStyle w:val="alt-edited"/>
        </w:rPr>
        <w:t xml:space="preserve"> </w:t>
      </w:r>
      <w:r>
        <w:rPr>
          <w:rStyle w:val="alt-edited"/>
          <w:lang w:val="id-ID"/>
        </w:rPr>
        <w:t>T</w:t>
      </w:r>
      <w:r>
        <w:rPr>
          <w:rStyle w:val="alt-edited"/>
        </w:rPr>
        <w:t xml:space="preserve">his algorithm is more accurate than other algorithms </w:t>
      </w:r>
      <w:r>
        <w:rPr>
          <w:rStyle w:val="alt-edited"/>
          <w:lang w:val="id-ID"/>
        </w:rPr>
        <w:t>for</w:t>
      </w:r>
      <w:r>
        <w:rPr>
          <w:rStyle w:val="alt-edited"/>
        </w:rPr>
        <w:t xml:space="preserve"> search the reference speed generator at the maximum power</w:t>
      </w:r>
      <w:r w:rsidRPr="00B3656F">
        <w:rPr>
          <w:rStyle w:val="alt-edited"/>
        </w:rPr>
        <w:t xml:space="preserve"> </w:t>
      </w:r>
      <w:r>
        <w:rPr>
          <w:rStyle w:val="alt-edited"/>
        </w:rPr>
        <w:t>point</w:t>
      </w:r>
      <w:r>
        <w:rPr>
          <w:rStyle w:val="alt-edited"/>
          <w:lang w:val="id-ID"/>
        </w:rPr>
        <w:t xml:space="preserve">, </w:t>
      </w:r>
      <w:r>
        <w:t>because calculation of the reference speed is directly based on the wind speed data obtained from the wind speed sensor</w:t>
      </w:r>
      <w:r>
        <w:rPr>
          <w:lang w:val="id-ID"/>
        </w:rPr>
        <w:t>, so</w:t>
      </w:r>
      <w:r>
        <w:t xml:space="preserve"> the </w:t>
      </w:r>
      <w:r w:rsidR="0030328E">
        <w:rPr>
          <w:lang w:val="id-ID"/>
        </w:rPr>
        <w:t>reference speed</w:t>
      </w:r>
      <w:r>
        <w:t xml:space="preserve"> more precise than other algorithms</w:t>
      </w:r>
      <w:r>
        <w:rPr>
          <w:lang w:val="id-ID"/>
        </w:rPr>
        <w:t>.</w:t>
      </w:r>
    </w:p>
    <w:p w:rsidR="0030328E" w:rsidRDefault="0030328E" w:rsidP="00C311E4">
      <w:pPr>
        <w:ind w:firstLine="720"/>
        <w:jc w:val="both"/>
        <w:rPr>
          <w:lang w:val="id-ID"/>
        </w:rPr>
      </w:pPr>
      <w:r>
        <w:lastRenderedPageBreak/>
        <w:t xml:space="preserve">PMSG speed control </w:t>
      </w:r>
      <w:r>
        <w:rPr>
          <w:rStyle w:val="tlid-translation"/>
        </w:rPr>
        <w:t>widely developed with vector control methods</w:t>
      </w:r>
      <w:r>
        <w:rPr>
          <w:rStyle w:val="tlid-translation"/>
          <w:lang w:val="id-ID"/>
        </w:rPr>
        <w:t xml:space="preserve">, </w:t>
      </w:r>
      <w:r>
        <w:rPr>
          <w:lang w:val="id-ID"/>
        </w:rPr>
        <w:t xml:space="preserve">such as direct torque control and field oriented control. </w:t>
      </w:r>
      <w:r>
        <w:t xml:space="preserve">The </w:t>
      </w:r>
      <w:r>
        <w:rPr>
          <w:lang w:val="id-ID"/>
        </w:rPr>
        <w:t>field oriented control</w:t>
      </w:r>
      <w:r>
        <w:t xml:space="preserve"> method provides a smoother speed response than the </w:t>
      </w:r>
      <w:r>
        <w:rPr>
          <w:lang w:val="id-ID"/>
        </w:rPr>
        <w:t>direct torque control</w:t>
      </w:r>
      <w:r>
        <w:t xml:space="preserve"> method</w:t>
      </w:r>
      <w:r>
        <w:rPr>
          <w:lang w:val="id-ID"/>
        </w:rPr>
        <w:t xml:space="preserve"> [</w:t>
      </w:r>
      <w:r w:rsidR="00945E35">
        <w:rPr>
          <w:lang w:val="id-ID"/>
        </w:rPr>
        <w:t>9</w:t>
      </w:r>
      <w:r>
        <w:rPr>
          <w:lang w:val="id-ID"/>
        </w:rPr>
        <w:t xml:space="preserve">] , </w:t>
      </w:r>
      <w:r>
        <w:t>so this method is chosen in this paper</w:t>
      </w:r>
      <w:r>
        <w:rPr>
          <w:lang w:val="id-ID"/>
        </w:rPr>
        <w:t xml:space="preserve">. </w:t>
      </w:r>
      <w:r>
        <w:t xml:space="preserve">In the </w:t>
      </w:r>
      <w:r>
        <w:rPr>
          <w:lang w:val="id-ID"/>
        </w:rPr>
        <w:t>field oriented control</w:t>
      </w:r>
      <w:r>
        <w:t xml:space="preserve"> method, generator speed is controlled by regulating electromagnetic torque and flux indirectly by regulating the dq</w:t>
      </w:r>
      <w:r>
        <w:rPr>
          <w:lang w:val="id-ID"/>
        </w:rPr>
        <w:t>-</w:t>
      </w:r>
      <w:r>
        <w:t>axis stator current</w:t>
      </w:r>
      <w:r>
        <w:rPr>
          <w:lang w:val="id-ID"/>
        </w:rPr>
        <w:t xml:space="preserve">, </w:t>
      </w:r>
      <w:r>
        <w:t>where q-axis stator current presents electromagnetic torque and d-axis stator current represents the flux linkage of stator</w:t>
      </w:r>
      <w:r>
        <w:rPr>
          <w:lang w:val="id-ID"/>
        </w:rPr>
        <w:t xml:space="preserve">. </w:t>
      </w:r>
      <w:r>
        <w:t xml:space="preserve">Stator current regulation in the </w:t>
      </w:r>
      <w:r>
        <w:rPr>
          <w:lang w:val="id-ID"/>
        </w:rPr>
        <w:t>field oriented control</w:t>
      </w:r>
      <w:r>
        <w:t xml:space="preserve"> method can be done in several strategies, such as constant torque angle, unity power factor, constant stator flux and maximum torque per Ampere</w:t>
      </w:r>
      <w:r>
        <w:rPr>
          <w:lang w:val="id-ID"/>
        </w:rPr>
        <w:t xml:space="preserve">. </w:t>
      </w:r>
      <w:r>
        <w:t>In this paper</w:t>
      </w:r>
      <w:r>
        <w:rPr>
          <w:lang w:val="id-ID"/>
        </w:rPr>
        <w:t>,</w:t>
      </w:r>
      <w:r>
        <w:t xml:space="preserve"> a constant torque angle method is used, because it is simpler and easier to apply.</w:t>
      </w:r>
      <w:r>
        <w:rPr>
          <w:lang w:val="id-ID"/>
        </w:rPr>
        <w:t xml:space="preserve"> </w:t>
      </w:r>
      <w:r>
        <w:t>In this method, the generator speed is only controlled by regulating the q-axis stator current, while the d-axis stator current is kept constant zero</w:t>
      </w:r>
      <w:r w:rsidR="00E70BFE">
        <w:rPr>
          <w:lang w:val="id-ID"/>
        </w:rPr>
        <w:t>.</w:t>
      </w:r>
    </w:p>
    <w:p w:rsidR="00D3478B" w:rsidRPr="003D5B84" w:rsidRDefault="001C7508" w:rsidP="008C6B39">
      <w:pPr>
        <w:ind w:firstLine="720"/>
        <w:jc w:val="both"/>
        <w:rPr>
          <w:lang w:val="id-ID"/>
        </w:rPr>
      </w:pPr>
      <w:r>
        <w:t xml:space="preserve">Several controller methods have been applied to </w:t>
      </w:r>
      <w:r>
        <w:rPr>
          <w:lang w:val="id-ID"/>
        </w:rPr>
        <w:t>adjust</w:t>
      </w:r>
      <w:r>
        <w:t xml:space="preserve"> the q-axis stator current in </w:t>
      </w:r>
      <w:r>
        <w:rPr>
          <w:lang w:val="id-ID"/>
        </w:rPr>
        <w:t>field oriented control</w:t>
      </w:r>
      <w:r>
        <w:t xml:space="preserve"> method</w:t>
      </w:r>
      <w:r>
        <w:rPr>
          <w:lang w:val="id-ID"/>
        </w:rPr>
        <w:t>, such as PI controller [</w:t>
      </w:r>
      <w:r w:rsidR="00E70BFE">
        <w:rPr>
          <w:lang w:val="id-ID"/>
        </w:rPr>
        <w:t>7</w:t>
      </w:r>
      <w:r>
        <w:rPr>
          <w:lang w:val="id-ID"/>
        </w:rPr>
        <w:t>], sliding mode control</w:t>
      </w:r>
      <w:r w:rsidR="00B5265F">
        <w:rPr>
          <w:lang w:val="id-ID"/>
        </w:rPr>
        <w:t xml:space="preserve"> [</w:t>
      </w:r>
      <w:r w:rsidR="00E70BFE">
        <w:rPr>
          <w:lang w:val="id-ID"/>
        </w:rPr>
        <w:t>5</w:t>
      </w:r>
      <w:r w:rsidR="00B5265F">
        <w:rPr>
          <w:lang w:val="id-ID"/>
        </w:rPr>
        <w:t>]</w:t>
      </w:r>
      <w:r>
        <w:rPr>
          <w:lang w:val="id-ID"/>
        </w:rPr>
        <w:t xml:space="preserve">, fuzzy logic control </w:t>
      </w:r>
      <w:r w:rsidR="00B5265F">
        <w:rPr>
          <w:lang w:val="id-ID"/>
        </w:rPr>
        <w:t>[</w:t>
      </w:r>
      <w:r w:rsidR="00E70BFE">
        <w:rPr>
          <w:lang w:val="id-ID"/>
        </w:rPr>
        <w:t>3</w:t>
      </w:r>
      <w:r w:rsidR="00B5265F">
        <w:rPr>
          <w:lang w:val="id-ID"/>
        </w:rPr>
        <w:t xml:space="preserve">] </w:t>
      </w:r>
      <w:r>
        <w:rPr>
          <w:lang w:val="id-ID"/>
        </w:rPr>
        <w:t xml:space="preserve">and </w:t>
      </w:r>
      <w:r w:rsidR="00B5265F">
        <w:rPr>
          <w:lang w:val="id-ID"/>
        </w:rPr>
        <w:t>adaptive robust control</w:t>
      </w:r>
      <w:r>
        <w:rPr>
          <w:lang w:val="id-ID"/>
        </w:rPr>
        <w:t xml:space="preserve"> [</w:t>
      </w:r>
      <w:r w:rsidR="00E70BFE">
        <w:rPr>
          <w:lang w:val="id-ID"/>
        </w:rPr>
        <w:t>10</w:t>
      </w:r>
      <w:r>
        <w:rPr>
          <w:lang w:val="id-ID"/>
        </w:rPr>
        <w:t xml:space="preserve">]. </w:t>
      </w:r>
      <w:r>
        <w:t>In this paper, q-axis stator current of PMSG is regulated using type-2 fuzzy system</w:t>
      </w:r>
      <w:r>
        <w:rPr>
          <w:lang w:val="id-ID"/>
        </w:rPr>
        <w:t xml:space="preserve"> </w:t>
      </w:r>
      <w:r>
        <w:t xml:space="preserve"> </w:t>
      </w:r>
      <w:r>
        <w:rPr>
          <w:lang w:val="id-ID"/>
        </w:rPr>
        <w:t xml:space="preserve">(T2FS) </w:t>
      </w:r>
      <w:r>
        <w:t>method</w:t>
      </w:r>
      <w:r>
        <w:rPr>
          <w:lang w:val="id-ID"/>
        </w:rPr>
        <w:t xml:space="preserve">. </w:t>
      </w:r>
      <w:r w:rsidRPr="007416F5">
        <w:t xml:space="preserve">The mayor difference </w:t>
      </w:r>
      <w:r>
        <w:rPr>
          <w:lang w:val="id-ID"/>
        </w:rPr>
        <w:t>T2FS</w:t>
      </w:r>
      <w:r w:rsidRPr="007416F5">
        <w:t xml:space="preserve"> with </w:t>
      </w:r>
      <w:r>
        <w:rPr>
          <w:lang w:val="id-ID"/>
        </w:rPr>
        <w:t>type-1 fuzzy system</w:t>
      </w:r>
      <w:r w:rsidRPr="007416F5">
        <w:t xml:space="preserve"> are the memberships function </w:t>
      </w:r>
      <w:r>
        <w:rPr>
          <w:lang w:val="id-ID"/>
        </w:rPr>
        <w:t>T2FS</w:t>
      </w:r>
      <w:r w:rsidRPr="007416F5">
        <w:t xml:space="preserve"> are presented by upper membership function  and lower membership function. This makes </w:t>
      </w:r>
      <w:r>
        <w:rPr>
          <w:lang w:val="id-ID"/>
        </w:rPr>
        <w:t>T2FS</w:t>
      </w:r>
      <w:r w:rsidRPr="007416F5">
        <w:t xml:space="preserve">  more accurate than </w:t>
      </w:r>
      <w:r>
        <w:rPr>
          <w:lang w:val="id-ID"/>
        </w:rPr>
        <w:t>type-1 fuzzy system</w:t>
      </w:r>
      <w:r w:rsidRPr="007416F5">
        <w:t xml:space="preserve"> </w:t>
      </w:r>
      <w:r w:rsidRPr="007416F5">
        <w:rPr>
          <w:noProof/>
        </w:rPr>
        <w:t>to handle the uncertainty of membership function parameters [1</w:t>
      </w:r>
      <w:r w:rsidR="00E70BFE">
        <w:rPr>
          <w:noProof/>
          <w:lang w:val="id-ID"/>
        </w:rPr>
        <w:t>1</w:t>
      </w:r>
      <w:r>
        <w:rPr>
          <w:noProof/>
          <w:lang w:val="id-ID"/>
        </w:rPr>
        <w:t>-1</w:t>
      </w:r>
      <w:r w:rsidR="00E70BFE">
        <w:rPr>
          <w:noProof/>
          <w:lang w:val="id-ID"/>
        </w:rPr>
        <w:t>3</w:t>
      </w:r>
      <w:r w:rsidRPr="007416F5">
        <w:rPr>
          <w:noProof/>
        </w:rPr>
        <w:t>]</w:t>
      </w:r>
      <w:r>
        <w:rPr>
          <w:noProof/>
          <w:lang w:val="id-ID"/>
        </w:rPr>
        <w:t>,</w:t>
      </w:r>
      <w:r w:rsidRPr="007416F5">
        <w:rPr>
          <w:noProof/>
        </w:rPr>
        <w:t xml:space="preserve"> </w:t>
      </w:r>
      <w:r>
        <w:t xml:space="preserve">so </w:t>
      </w:r>
      <w:r>
        <w:rPr>
          <w:lang w:val="id-ID"/>
        </w:rPr>
        <w:t xml:space="preserve">T2FS </w:t>
      </w:r>
      <w:r>
        <w:t xml:space="preserve">output is more precise than </w:t>
      </w:r>
      <w:r>
        <w:rPr>
          <w:lang w:val="id-ID"/>
        </w:rPr>
        <w:t xml:space="preserve">type-1 fuzzy system. </w:t>
      </w:r>
      <w:r w:rsidR="00B5265F">
        <w:rPr>
          <w:rStyle w:val="alt-edited"/>
        </w:rPr>
        <w:t xml:space="preserve">T2FS usage is expected to increase the reliability of the system to control the generator speed </w:t>
      </w:r>
      <w:r w:rsidR="008C6B39">
        <w:rPr>
          <w:rStyle w:val="alt-edited"/>
          <w:lang w:val="id-ID"/>
        </w:rPr>
        <w:t xml:space="preserve">at maximum power point </w:t>
      </w:r>
      <w:r w:rsidR="00B5265F">
        <w:rPr>
          <w:rStyle w:val="alt-edited"/>
        </w:rPr>
        <w:t>against the uncertainty of wind speed.</w:t>
      </w:r>
    </w:p>
    <w:p w:rsidR="00904D6D" w:rsidRPr="003D5B84" w:rsidRDefault="00904D6D" w:rsidP="0010046E">
      <w:pPr>
        <w:jc w:val="both"/>
      </w:pPr>
    </w:p>
    <w:p w:rsidR="0010046E" w:rsidRPr="003D5B84" w:rsidRDefault="0010046E" w:rsidP="0010046E">
      <w:pPr>
        <w:jc w:val="both"/>
      </w:pPr>
    </w:p>
    <w:p w:rsidR="00904D6D" w:rsidRPr="003D5B84" w:rsidRDefault="008C6B39" w:rsidP="00D74C5F">
      <w:pPr>
        <w:numPr>
          <w:ilvl w:val="0"/>
          <w:numId w:val="15"/>
        </w:numPr>
        <w:tabs>
          <w:tab w:val="left" w:pos="426"/>
        </w:tabs>
        <w:ind w:left="426" w:hanging="426"/>
        <w:rPr>
          <w:b/>
          <w:bCs/>
          <w:lang w:val="id-ID"/>
        </w:rPr>
      </w:pPr>
      <w:r>
        <w:rPr>
          <w:b/>
          <w:bCs/>
          <w:lang w:val="id-ID"/>
        </w:rPr>
        <w:t>THE PROPOSED WIND TURBINE GENERATOR SYSTEM</w:t>
      </w:r>
    </w:p>
    <w:p w:rsidR="008C6B39" w:rsidRPr="00673907" w:rsidRDefault="008C6B39" w:rsidP="00A42AB6">
      <w:pPr>
        <w:ind w:firstLine="720"/>
        <w:jc w:val="both"/>
        <w:rPr>
          <w:lang w:val="id-ID"/>
        </w:rPr>
      </w:pPr>
      <w:r w:rsidRPr="00673907">
        <w:rPr>
          <w:lang w:val="id-ID"/>
        </w:rPr>
        <w:t xml:space="preserve">The </w:t>
      </w:r>
      <w:r w:rsidRPr="00673907">
        <w:t>proposed</w:t>
      </w:r>
      <w:r w:rsidRPr="00673907">
        <w:rPr>
          <w:lang w:val="id-ID"/>
        </w:rPr>
        <w:t xml:space="preserve"> stand alone wind turbine generator system (WTGs) is shown in Fig.1. </w:t>
      </w:r>
      <w:r w:rsidRPr="00673907">
        <w:rPr>
          <w:rStyle w:val="shorttext"/>
        </w:rPr>
        <w:t xml:space="preserve">The </w:t>
      </w:r>
      <w:r w:rsidRPr="00673907">
        <w:rPr>
          <w:rStyle w:val="shorttext"/>
          <w:lang w:val="id-ID"/>
        </w:rPr>
        <w:t xml:space="preserve">proposed </w:t>
      </w:r>
      <w:r w:rsidRPr="00673907">
        <w:rPr>
          <w:rStyle w:val="shorttext"/>
        </w:rPr>
        <w:t>WTG</w:t>
      </w:r>
      <w:r w:rsidRPr="00673907">
        <w:rPr>
          <w:rStyle w:val="shorttext"/>
          <w:lang w:val="id-ID"/>
        </w:rPr>
        <w:t>s</w:t>
      </w:r>
      <w:r w:rsidRPr="00673907">
        <w:rPr>
          <w:rStyle w:val="shorttext"/>
        </w:rPr>
        <w:t xml:space="preserve"> </w:t>
      </w:r>
      <w:r w:rsidRPr="00673907">
        <w:rPr>
          <w:rStyle w:val="shorttext"/>
          <w:lang w:val="id-ID"/>
        </w:rPr>
        <w:t xml:space="preserve"> </w:t>
      </w:r>
      <w:r w:rsidRPr="00673907">
        <w:rPr>
          <w:rStyle w:val="shorttext"/>
        </w:rPr>
        <w:t>consists of</w:t>
      </w:r>
      <w:r w:rsidRPr="00673907">
        <w:rPr>
          <w:rStyle w:val="shorttext"/>
          <w:lang w:val="id-ID"/>
        </w:rPr>
        <w:t xml:space="preserve"> horizontal axis wind turbine </w:t>
      </w:r>
      <w:r w:rsidRPr="00673907">
        <w:t>to convert wind power into mechanical power to drive the generator</w:t>
      </w:r>
      <w:r w:rsidRPr="00673907">
        <w:rPr>
          <w:rStyle w:val="shorttext"/>
          <w:lang w:val="id-ID"/>
        </w:rPr>
        <w:t xml:space="preserve">, three phase PMSG </w:t>
      </w:r>
      <w:r w:rsidRPr="00673907">
        <w:t>to convert the mechanical power of ind turbine into electrical power</w:t>
      </w:r>
      <w:r w:rsidRPr="00673907">
        <w:rPr>
          <w:rStyle w:val="shorttext"/>
          <w:lang w:val="id-ID"/>
        </w:rPr>
        <w:t xml:space="preserve">, voltage source converter </w:t>
      </w:r>
      <w:r w:rsidRPr="00673907">
        <w:t xml:space="preserve">to convert ac generator voltage to dc voltage and also as a medium to control </w:t>
      </w:r>
      <w:r w:rsidRPr="00673907">
        <w:rPr>
          <w:lang w:val="id-ID"/>
        </w:rPr>
        <w:t xml:space="preserve">the </w:t>
      </w:r>
      <w:r w:rsidRPr="00673907">
        <w:t>generator speed</w:t>
      </w:r>
      <w:r w:rsidRPr="00673907">
        <w:rPr>
          <w:lang w:val="id-ID"/>
        </w:rPr>
        <w:t xml:space="preserve"> at maximum power point</w:t>
      </w:r>
      <w:r w:rsidRPr="00673907">
        <w:rPr>
          <w:rStyle w:val="shorttext"/>
          <w:lang w:val="id-ID"/>
        </w:rPr>
        <w:t xml:space="preserve">, dc voltage supply </w:t>
      </w:r>
      <w:r w:rsidRPr="00673907">
        <w:t>for PMSG speed control in the initial conditions</w:t>
      </w:r>
      <w:r w:rsidRPr="00673907">
        <w:rPr>
          <w:rStyle w:val="shorttext"/>
          <w:lang w:val="id-ID"/>
        </w:rPr>
        <w:t xml:space="preserve">, resistor load and MPPT control system based on optimum TSR control. </w:t>
      </w:r>
      <w:r w:rsidR="00A42AB6" w:rsidRPr="00673907">
        <w:rPr>
          <w:rStyle w:val="shorttext"/>
          <w:lang w:val="id-ID"/>
        </w:rPr>
        <w:t>MPPT control system</w:t>
      </w:r>
      <w:r w:rsidR="00A42AB6" w:rsidRPr="00673907">
        <w:t xml:space="preserve"> </w:t>
      </w:r>
      <w:r w:rsidR="00A42AB6" w:rsidRPr="00673907">
        <w:rPr>
          <w:lang w:val="id-ID"/>
        </w:rPr>
        <w:t>consists of  a MPPT algorithm based on optimum TSR to obtain the reference speed at maximum power and the speed control based on field oriented control to adjust the generator speed according to the reference speed.</w:t>
      </w:r>
      <w:r w:rsidR="00A42AB6" w:rsidRPr="00673907">
        <w:t xml:space="preserve"> </w:t>
      </w:r>
      <w:r w:rsidRPr="00673907">
        <w:t xml:space="preserve">In this method, the generator speed is </w:t>
      </w:r>
      <w:r w:rsidR="00A42AB6" w:rsidRPr="00673907">
        <w:rPr>
          <w:lang w:val="id-ID"/>
        </w:rPr>
        <w:t>regulated</w:t>
      </w:r>
      <w:r w:rsidRPr="00673907">
        <w:t xml:space="preserve"> by </w:t>
      </w:r>
      <w:r w:rsidR="00A42AB6" w:rsidRPr="00673907">
        <w:rPr>
          <w:lang w:val="id-ID"/>
        </w:rPr>
        <w:t>adjust</w:t>
      </w:r>
      <w:r w:rsidRPr="00673907">
        <w:t xml:space="preserve"> the </w:t>
      </w:r>
      <w:r w:rsidR="00A42AB6" w:rsidRPr="00673907">
        <w:rPr>
          <w:lang w:val="id-ID"/>
        </w:rPr>
        <w:t xml:space="preserve">reference of </w:t>
      </w:r>
      <w:r w:rsidRPr="00673907">
        <w:t>q-axis stator current using T2FS</w:t>
      </w:r>
      <w:r w:rsidR="00B811AF" w:rsidRPr="00673907">
        <w:rPr>
          <w:lang w:val="id-ID"/>
        </w:rPr>
        <w:t>, while the reference of d-axis stator current is kept constant zero</w:t>
      </w:r>
      <w:r w:rsidRPr="00673907">
        <w:rPr>
          <w:lang w:val="id-ID"/>
        </w:rPr>
        <w:t xml:space="preserve">. </w:t>
      </w:r>
      <w:r w:rsidRPr="00673907">
        <w:t xml:space="preserve">Furthermore, the reference </w:t>
      </w:r>
      <w:r w:rsidR="00A42AB6" w:rsidRPr="00673907">
        <w:rPr>
          <w:lang w:val="id-ID"/>
        </w:rPr>
        <w:t xml:space="preserve">of dq-axis </w:t>
      </w:r>
      <w:r w:rsidRPr="00673907">
        <w:t>stator current</w:t>
      </w:r>
      <w:r w:rsidR="00A42AB6" w:rsidRPr="00673907">
        <w:rPr>
          <w:lang w:val="id-ID"/>
        </w:rPr>
        <w:t>s</w:t>
      </w:r>
      <w:r w:rsidRPr="00673907">
        <w:t xml:space="preserve"> </w:t>
      </w:r>
      <w:r w:rsidR="00A42AB6" w:rsidRPr="00673907">
        <w:rPr>
          <w:lang w:val="id-ID"/>
        </w:rPr>
        <w:t xml:space="preserve">are </w:t>
      </w:r>
      <w:r w:rsidRPr="00673907">
        <w:t xml:space="preserve">compared to the measured stator current and its error is used as input </w:t>
      </w:r>
      <w:r w:rsidRPr="00673907">
        <w:rPr>
          <w:lang w:val="id-ID"/>
        </w:rPr>
        <w:t xml:space="preserve">of the hysteresis current regulator </w:t>
      </w:r>
      <w:r w:rsidRPr="00673907">
        <w:t>pulse width modulation (HCC-PWM) to modulate the voltage source converter switch</w:t>
      </w:r>
      <w:r w:rsidRPr="00673907">
        <w:rPr>
          <w:lang w:val="id-ID"/>
        </w:rPr>
        <w:t>es</w:t>
      </w:r>
      <w:r w:rsidRPr="00673907">
        <w:t>.</w:t>
      </w:r>
      <w:r w:rsidRPr="00673907">
        <w:rPr>
          <w:lang w:val="id-ID"/>
        </w:rPr>
        <w:t xml:space="preserve"> </w:t>
      </w:r>
      <w:r w:rsidRPr="00673907">
        <w:t xml:space="preserve">With this concept, the voltage source converter will </w:t>
      </w:r>
      <w:r w:rsidR="00A42AB6" w:rsidRPr="00673907">
        <w:rPr>
          <w:lang w:val="id-ID"/>
        </w:rPr>
        <w:t>control</w:t>
      </w:r>
      <w:r w:rsidRPr="00673907">
        <w:t xml:space="preserve"> the dq-axis stator current according to the reference current obtained from T2FS, so that it will indirectly regulate PMSG speed according to the reference speed at the maximum power point</w:t>
      </w:r>
      <w:r w:rsidRPr="00673907">
        <w:rPr>
          <w:lang w:val="id-ID"/>
        </w:rPr>
        <w:t>.</w:t>
      </w:r>
    </w:p>
    <w:p w:rsidR="008C6B39" w:rsidRDefault="008C6B39" w:rsidP="002622CD">
      <w:pPr>
        <w:ind w:firstLine="720"/>
        <w:jc w:val="both"/>
        <w:rPr>
          <w:lang w:val="id-ID"/>
        </w:rPr>
      </w:pPr>
    </w:p>
    <w:p w:rsidR="00A42AB6" w:rsidRDefault="00A42AB6" w:rsidP="002622CD">
      <w:pPr>
        <w:ind w:firstLine="720"/>
        <w:jc w:val="both"/>
        <w:rPr>
          <w:lang w:val="id-ID"/>
        </w:rPr>
      </w:pPr>
    </w:p>
    <w:p w:rsidR="008C6B39" w:rsidRDefault="002527B7" w:rsidP="002527B7">
      <w:pPr>
        <w:jc w:val="center"/>
        <w:rPr>
          <w:lang w:val="id-ID"/>
        </w:rPr>
      </w:pPr>
      <w:r>
        <w:object w:dxaOrig="8099" w:dyaOrig="5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4pt;height:221.3pt" o:ole="">
            <v:imagedata r:id="rId8" o:title=""/>
          </v:shape>
          <o:OLEObject Type="Embed" ProgID="Visio.Drawing.11" ShapeID="_x0000_i1025" DrawAspect="Content" ObjectID="_1605526238" r:id="rId9"/>
        </w:object>
      </w:r>
    </w:p>
    <w:p w:rsidR="002527B7" w:rsidRPr="002527B7" w:rsidRDefault="002527B7" w:rsidP="002527B7">
      <w:pPr>
        <w:jc w:val="center"/>
        <w:rPr>
          <w:lang w:val="id-ID"/>
        </w:rPr>
      </w:pPr>
    </w:p>
    <w:p w:rsidR="002527B7" w:rsidRPr="002527B7" w:rsidRDefault="002527B7" w:rsidP="002527B7">
      <w:pPr>
        <w:jc w:val="center"/>
        <w:rPr>
          <w:lang w:val="id-ID"/>
        </w:rPr>
      </w:pPr>
      <w:r w:rsidRPr="003D5B84">
        <w:rPr>
          <w:lang w:val="id-ID"/>
        </w:rPr>
        <w:t xml:space="preserve">Figure 1. </w:t>
      </w:r>
      <w:r w:rsidR="00673907">
        <w:rPr>
          <w:lang w:val="id-ID"/>
        </w:rPr>
        <w:t>The proposed stand alone WTGs</w:t>
      </w:r>
    </w:p>
    <w:p w:rsidR="00673907" w:rsidRPr="00673907" w:rsidRDefault="00673907" w:rsidP="00673907">
      <w:pPr>
        <w:pStyle w:val="Heading2"/>
        <w:rPr>
          <w:rFonts w:ascii="Times New Roman" w:hAnsi="Times New Roman" w:cs="Times New Roman"/>
          <w:i w:val="0"/>
          <w:sz w:val="20"/>
          <w:szCs w:val="20"/>
        </w:rPr>
      </w:pPr>
      <w:r w:rsidRPr="00673907">
        <w:rPr>
          <w:rFonts w:ascii="Times New Roman" w:hAnsi="Times New Roman" w:cs="Times New Roman"/>
          <w:b w:val="0"/>
          <w:bCs w:val="0"/>
          <w:i w:val="0"/>
          <w:sz w:val="20"/>
          <w:szCs w:val="20"/>
          <w:lang w:val="id-ID"/>
        </w:rPr>
        <w:lastRenderedPageBreak/>
        <w:t>2</w:t>
      </w:r>
      <w:r w:rsidRPr="00673907">
        <w:rPr>
          <w:rFonts w:ascii="Times New Roman" w:hAnsi="Times New Roman" w:cs="Times New Roman"/>
          <w:i w:val="0"/>
          <w:sz w:val="20"/>
          <w:szCs w:val="20"/>
          <w:lang w:val="id-ID"/>
        </w:rPr>
        <w:t>.1. Horizontal Axis Wind Turbine</w:t>
      </w:r>
    </w:p>
    <w:p w:rsidR="008C6B39" w:rsidRDefault="00673907" w:rsidP="002622CD">
      <w:pPr>
        <w:ind w:firstLine="720"/>
        <w:jc w:val="both"/>
        <w:rPr>
          <w:lang w:val="id-ID"/>
        </w:rPr>
      </w:pPr>
      <w:r>
        <w:rPr>
          <w:lang w:val="id-ID"/>
        </w:rPr>
        <w:t>Horizontal axis wind turbine (</w:t>
      </w:r>
      <w:r>
        <w:t>HAWT</w:t>
      </w:r>
      <w:r>
        <w:rPr>
          <w:lang w:val="id-ID"/>
        </w:rPr>
        <w:t>)</w:t>
      </w:r>
      <w:r>
        <w:t xml:space="preserve"> is used to drive the generator based on the mechanical power it captures from wind speed</w:t>
      </w:r>
      <w:r>
        <w:rPr>
          <w:lang w:val="id-ID"/>
        </w:rPr>
        <w:t xml:space="preserve">. </w:t>
      </w:r>
      <w:r>
        <w:t xml:space="preserve">The mechanical power of a wind turbine </w:t>
      </w:r>
      <w:r>
        <w:rPr>
          <w:lang w:val="id-ID"/>
        </w:rPr>
        <w:t>(</w:t>
      </w:r>
      <w:r w:rsidRPr="0081218B">
        <w:rPr>
          <w:i/>
          <w:lang w:val="id-ID"/>
        </w:rPr>
        <w:t>P</w:t>
      </w:r>
      <w:r w:rsidRPr="0081218B">
        <w:rPr>
          <w:i/>
          <w:vertAlign w:val="subscript"/>
          <w:lang w:val="id-ID"/>
        </w:rPr>
        <w:t>m</w:t>
      </w:r>
      <w:r>
        <w:rPr>
          <w:lang w:val="id-ID"/>
        </w:rPr>
        <w:t xml:space="preserve">) </w:t>
      </w:r>
      <w:r>
        <w:t>is determined by wind speed</w:t>
      </w:r>
      <w:r>
        <w:rPr>
          <w:lang w:val="id-ID"/>
        </w:rPr>
        <w:t xml:space="preserve"> (</w:t>
      </w:r>
      <w:r w:rsidRPr="0081218B">
        <w:rPr>
          <w:i/>
          <w:lang w:val="id-ID"/>
        </w:rPr>
        <w:t>v</w:t>
      </w:r>
      <w:r w:rsidRPr="0081218B">
        <w:rPr>
          <w:i/>
          <w:vertAlign w:val="subscript"/>
          <w:lang w:val="id-ID"/>
        </w:rPr>
        <w:t>w</w:t>
      </w:r>
      <w:r>
        <w:rPr>
          <w:lang w:val="id-ID"/>
        </w:rPr>
        <w:t>)</w:t>
      </w:r>
      <w:r>
        <w:t>, air density</w:t>
      </w:r>
      <w:r>
        <w:rPr>
          <w:lang w:val="id-ID"/>
        </w:rPr>
        <w:t xml:space="preserve"> (</w:t>
      </w:r>
      <w:r w:rsidRPr="00391213">
        <w:rPr>
          <w:i/>
          <w:lang w:val="id-ID"/>
        </w:rPr>
        <w:t>ρ</w:t>
      </w:r>
      <w:r w:rsidRPr="0081218B">
        <w:rPr>
          <w:lang w:val="id-ID"/>
        </w:rPr>
        <w:t>)</w:t>
      </w:r>
      <w:r>
        <w:t xml:space="preserve">, </w:t>
      </w:r>
      <w:r>
        <w:rPr>
          <w:lang w:val="id-ID"/>
        </w:rPr>
        <w:t>blade radius of wind turbine (</w:t>
      </w:r>
      <w:r w:rsidRPr="0081218B">
        <w:rPr>
          <w:i/>
          <w:lang w:val="id-ID"/>
        </w:rPr>
        <w:t>R</w:t>
      </w:r>
      <w:r>
        <w:rPr>
          <w:lang w:val="id-ID"/>
        </w:rPr>
        <w:t xml:space="preserve">) </w:t>
      </w:r>
      <w:r>
        <w:t xml:space="preserve"> and wind turbine power coefficient</w:t>
      </w:r>
      <w:r>
        <w:rPr>
          <w:lang w:val="id-ID"/>
        </w:rPr>
        <w:t xml:space="preserve"> (</w:t>
      </w:r>
      <w:r w:rsidRPr="0081218B">
        <w:rPr>
          <w:i/>
          <w:lang w:val="id-ID"/>
        </w:rPr>
        <w:t>C</w:t>
      </w:r>
      <w:r w:rsidRPr="0081218B">
        <w:rPr>
          <w:i/>
          <w:vertAlign w:val="subscript"/>
          <w:lang w:val="id-ID"/>
        </w:rPr>
        <w:t>p</w:t>
      </w:r>
      <w:r>
        <w:rPr>
          <w:lang w:val="id-ID"/>
        </w:rPr>
        <w:t xml:space="preserve">), </w:t>
      </w:r>
      <w:r>
        <w:t>which is written</w:t>
      </w:r>
      <w:r>
        <w:rPr>
          <w:lang w:val="id-ID"/>
        </w:rPr>
        <w:t xml:space="preserve"> :</w:t>
      </w:r>
    </w:p>
    <w:p w:rsidR="008C6B39" w:rsidRDefault="008C6B39" w:rsidP="002622CD">
      <w:pPr>
        <w:ind w:firstLine="720"/>
        <w:jc w:val="both"/>
        <w:rPr>
          <w:lang w:val="id-ID"/>
        </w:rPr>
      </w:pPr>
    </w:p>
    <w:p w:rsidR="008C6B39" w:rsidRPr="00673907" w:rsidRDefault="00673907" w:rsidP="002622CD">
      <w:pPr>
        <w:ind w:firstLine="720"/>
        <w:jc w:val="both"/>
        <w:rPr>
          <w:lang w:val="id-ID"/>
        </w:rPr>
      </w:pPr>
      <w:r w:rsidRPr="00E26BD9">
        <w:rPr>
          <w:position w:val="-14"/>
        </w:rPr>
        <w:object w:dxaOrig="2480" w:dyaOrig="380">
          <v:shape id="_x0000_i1026" type="#_x0000_t75" style="width:123.85pt;height:19.2pt" o:ole="">
            <v:imagedata r:id="rId10" o:title=""/>
          </v:shape>
          <o:OLEObject Type="Embed" ProgID="Equation.DSMT4" ShapeID="_x0000_i1026" DrawAspect="Content" ObjectID="_1605526239" r:id="rId11"/>
        </w:object>
      </w:r>
      <w:r>
        <w:rPr>
          <w:lang w:val="id-ID"/>
        </w:rPr>
        <w:tab/>
      </w:r>
      <w:r>
        <w:rPr>
          <w:lang w:val="id-ID"/>
        </w:rPr>
        <w:tab/>
      </w:r>
      <w:r>
        <w:rPr>
          <w:lang w:val="id-ID"/>
        </w:rPr>
        <w:tab/>
      </w:r>
      <w:r>
        <w:rPr>
          <w:lang w:val="id-ID"/>
        </w:rPr>
        <w:tab/>
      </w:r>
      <w:r>
        <w:rPr>
          <w:lang w:val="id-ID"/>
        </w:rPr>
        <w:tab/>
      </w:r>
      <w:r>
        <w:rPr>
          <w:lang w:val="id-ID"/>
        </w:rPr>
        <w:tab/>
      </w:r>
      <w:r>
        <w:rPr>
          <w:lang w:val="id-ID"/>
        </w:rPr>
        <w:tab/>
        <w:t>(1)</w:t>
      </w:r>
    </w:p>
    <w:p w:rsidR="008C6B39" w:rsidRDefault="008C6B39" w:rsidP="002622CD">
      <w:pPr>
        <w:ind w:firstLine="720"/>
        <w:jc w:val="both"/>
        <w:rPr>
          <w:lang w:val="id-ID"/>
        </w:rPr>
      </w:pPr>
    </w:p>
    <w:p w:rsidR="008C6B39" w:rsidRDefault="00673907" w:rsidP="002622CD">
      <w:pPr>
        <w:ind w:firstLine="720"/>
        <w:jc w:val="both"/>
        <w:rPr>
          <w:lang w:val="id-ID"/>
        </w:rPr>
      </w:pPr>
      <w:r>
        <w:t>Power coefficient (</w:t>
      </w:r>
      <w:r w:rsidRPr="0081218B">
        <w:rPr>
          <w:i/>
        </w:rPr>
        <w:t>C</w:t>
      </w:r>
      <w:r w:rsidRPr="0081218B">
        <w:rPr>
          <w:i/>
          <w:vertAlign w:val="subscript"/>
        </w:rPr>
        <w:t>p</w:t>
      </w:r>
      <w:r>
        <w:t xml:space="preserve">) is the ratio between the mechanical power produced by a wind turbine </w:t>
      </w:r>
      <w:r>
        <w:rPr>
          <w:lang w:val="id-ID"/>
        </w:rPr>
        <w:t>(</w:t>
      </w:r>
      <w:r w:rsidRPr="0081218B">
        <w:rPr>
          <w:i/>
          <w:lang w:val="id-ID"/>
        </w:rPr>
        <w:t>P</w:t>
      </w:r>
      <w:r w:rsidRPr="0081218B">
        <w:rPr>
          <w:i/>
          <w:vertAlign w:val="subscript"/>
          <w:lang w:val="id-ID"/>
        </w:rPr>
        <w:t>m</w:t>
      </w:r>
      <w:r>
        <w:rPr>
          <w:lang w:val="id-ID"/>
        </w:rPr>
        <w:t xml:space="preserve">) </w:t>
      </w:r>
      <w:r>
        <w:t>and the wind power captured by a wind turbine blade</w:t>
      </w:r>
      <w:r>
        <w:rPr>
          <w:lang w:val="id-ID"/>
        </w:rPr>
        <w:t xml:space="preserve">. </w:t>
      </w:r>
      <w:r>
        <w:rPr>
          <w:rStyle w:val="shorttext"/>
        </w:rPr>
        <w:t xml:space="preserve">The </w:t>
      </w:r>
      <w:r w:rsidRPr="0081218B">
        <w:rPr>
          <w:rStyle w:val="shorttext"/>
          <w:i/>
        </w:rPr>
        <w:t>C</w:t>
      </w:r>
      <w:r w:rsidRPr="0081218B">
        <w:rPr>
          <w:rStyle w:val="shorttext"/>
          <w:i/>
          <w:vertAlign w:val="subscript"/>
          <w:lang w:val="id-ID"/>
        </w:rPr>
        <w:t>p</w:t>
      </w:r>
      <w:r>
        <w:rPr>
          <w:rStyle w:val="shorttext"/>
        </w:rPr>
        <w:t xml:space="preserve"> value is determined by</w:t>
      </w:r>
      <w:r>
        <w:rPr>
          <w:rStyle w:val="shorttext"/>
          <w:lang w:val="id-ID"/>
        </w:rPr>
        <w:t xml:space="preserve"> </w:t>
      </w:r>
      <w:r>
        <w:rPr>
          <w:lang w:val="id-ID"/>
        </w:rPr>
        <w:t>pitch angle of blade (</w:t>
      </w:r>
      <w:r w:rsidRPr="00391213">
        <w:rPr>
          <w:i/>
          <w:lang w:val="id-ID"/>
        </w:rPr>
        <w:t>β</w:t>
      </w:r>
      <w:r>
        <w:rPr>
          <w:lang w:val="id-ID"/>
        </w:rPr>
        <w:t>) and tip-speed ratio (</w:t>
      </w:r>
      <w:r w:rsidRPr="00391213">
        <w:rPr>
          <w:i/>
          <w:lang w:val="id-ID"/>
        </w:rPr>
        <w:t>λ</w:t>
      </w:r>
      <w:r>
        <w:rPr>
          <w:lang w:val="id-ID"/>
        </w:rPr>
        <w:t xml:space="preserve">) [5]. </w:t>
      </w:r>
      <w:r>
        <w:t>TSR is the ratio of wind turbine rotation speed to wind speed</w:t>
      </w:r>
      <w:r>
        <w:rPr>
          <w:lang w:val="id-ID"/>
        </w:rPr>
        <w:t xml:space="preserve">, </w:t>
      </w:r>
      <w:r>
        <w:t>which is written</w:t>
      </w:r>
      <w:r>
        <w:rPr>
          <w:lang w:val="id-ID"/>
        </w:rPr>
        <w:t xml:space="preserve"> as:</w:t>
      </w:r>
    </w:p>
    <w:p w:rsidR="008C6B39" w:rsidRDefault="008C6B39" w:rsidP="002622CD">
      <w:pPr>
        <w:ind w:firstLine="720"/>
        <w:jc w:val="both"/>
        <w:rPr>
          <w:lang w:val="id-ID"/>
        </w:rPr>
      </w:pPr>
    </w:p>
    <w:p w:rsidR="008C6B39" w:rsidRDefault="00673907" w:rsidP="002622CD">
      <w:pPr>
        <w:ind w:firstLine="720"/>
        <w:jc w:val="both"/>
        <w:rPr>
          <w:lang w:val="id-ID"/>
        </w:rPr>
      </w:pPr>
      <w:r w:rsidRPr="00E26BD9">
        <w:rPr>
          <w:position w:val="-26"/>
        </w:rPr>
        <w:object w:dxaOrig="820" w:dyaOrig="600">
          <v:shape id="_x0000_i1027" type="#_x0000_t75" style="width:40.8pt;height:30.25pt" o:ole="">
            <v:imagedata r:id="rId12" o:title=""/>
          </v:shape>
          <o:OLEObject Type="Embed" ProgID="Equation.DSMT4" ShapeID="_x0000_i1027" DrawAspect="Content" ObjectID="_1605526240" r:id="rId13"/>
        </w:objec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(2)</w:t>
      </w:r>
    </w:p>
    <w:p w:rsidR="00673907" w:rsidRPr="00673907" w:rsidRDefault="00673907" w:rsidP="00673907">
      <w:pPr>
        <w:pStyle w:val="Heading2"/>
        <w:rPr>
          <w:rFonts w:ascii="Times New Roman" w:hAnsi="Times New Roman" w:cs="Times New Roman"/>
          <w:i w:val="0"/>
          <w:sz w:val="20"/>
          <w:szCs w:val="20"/>
        </w:rPr>
      </w:pPr>
      <w:r w:rsidRPr="00673907">
        <w:rPr>
          <w:rFonts w:ascii="Times New Roman" w:hAnsi="Times New Roman" w:cs="Times New Roman"/>
          <w:b w:val="0"/>
          <w:bCs w:val="0"/>
          <w:i w:val="0"/>
          <w:sz w:val="20"/>
          <w:szCs w:val="20"/>
          <w:lang w:val="id-ID"/>
        </w:rPr>
        <w:t>2</w:t>
      </w:r>
      <w:r w:rsidRPr="00673907">
        <w:rPr>
          <w:rFonts w:ascii="Times New Roman" w:hAnsi="Times New Roman" w:cs="Times New Roman"/>
          <w:i w:val="0"/>
          <w:sz w:val="20"/>
          <w:szCs w:val="20"/>
          <w:lang w:val="id-ID"/>
        </w:rPr>
        <w:t>.</w:t>
      </w:r>
      <w:r>
        <w:rPr>
          <w:rFonts w:ascii="Times New Roman" w:hAnsi="Times New Roman" w:cs="Times New Roman"/>
          <w:i w:val="0"/>
          <w:sz w:val="20"/>
          <w:szCs w:val="20"/>
          <w:lang w:val="id-ID"/>
        </w:rPr>
        <w:t>2</w:t>
      </w:r>
      <w:r w:rsidRPr="00673907">
        <w:rPr>
          <w:rFonts w:ascii="Times New Roman" w:hAnsi="Times New Roman" w:cs="Times New Roman"/>
          <w:i w:val="0"/>
          <w:sz w:val="20"/>
          <w:szCs w:val="20"/>
          <w:lang w:val="id-ID"/>
        </w:rPr>
        <w:t xml:space="preserve">. </w:t>
      </w:r>
      <w:r>
        <w:rPr>
          <w:rFonts w:ascii="Times New Roman" w:hAnsi="Times New Roman" w:cs="Times New Roman"/>
          <w:i w:val="0"/>
          <w:sz w:val="20"/>
          <w:szCs w:val="20"/>
          <w:lang w:val="id-ID"/>
        </w:rPr>
        <w:t>Permanent Magnet Synchronous Generator</w:t>
      </w:r>
    </w:p>
    <w:p w:rsidR="00673907" w:rsidRDefault="00673907" w:rsidP="002622CD">
      <w:pPr>
        <w:ind w:firstLine="720"/>
        <w:jc w:val="both"/>
        <w:rPr>
          <w:lang w:val="id-ID"/>
        </w:rPr>
      </w:pPr>
      <w:r>
        <w:t xml:space="preserve">The MPPT control system </w:t>
      </w:r>
      <w:r>
        <w:rPr>
          <w:lang w:val="id-ID"/>
        </w:rPr>
        <w:t xml:space="preserve">based on </w:t>
      </w:r>
      <w:r>
        <w:t>optimum TSR</w:t>
      </w:r>
      <w:r>
        <w:rPr>
          <w:lang w:val="id-ID"/>
        </w:rPr>
        <w:t xml:space="preserve"> </w:t>
      </w:r>
      <w:r>
        <w:t>for P</w:t>
      </w:r>
      <w:r>
        <w:rPr>
          <w:lang w:val="id-ID"/>
        </w:rPr>
        <w:t xml:space="preserve">ermanent </w:t>
      </w:r>
      <w:r>
        <w:t>M</w:t>
      </w:r>
      <w:r>
        <w:rPr>
          <w:lang w:val="id-ID"/>
        </w:rPr>
        <w:t xml:space="preserve">agnet </w:t>
      </w:r>
      <w:r>
        <w:t>S</w:t>
      </w:r>
      <w:r>
        <w:rPr>
          <w:lang w:val="id-ID"/>
        </w:rPr>
        <w:t xml:space="preserve">ynchronous </w:t>
      </w:r>
      <w:r>
        <w:t>G</w:t>
      </w:r>
      <w:r>
        <w:rPr>
          <w:lang w:val="id-ID"/>
        </w:rPr>
        <w:t>enerator (PMSG)</w:t>
      </w:r>
      <w:r>
        <w:t xml:space="preserve"> is applied by controlling the PMSG speed in vector control</w:t>
      </w:r>
      <w:r w:rsidRPr="00894D7B">
        <w:t xml:space="preserve"> </w:t>
      </w:r>
      <w:r>
        <w:rPr>
          <w:lang w:val="id-ID"/>
        </w:rPr>
        <w:t xml:space="preserve">method. </w:t>
      </w:r>
      <w:r>
        <w:t>In vector control</w:t>
      </w:r>
      <w:r>
        <w:rPr>
          <w:lang w:val="id-ID"/>
        </w:rPr>
        <w:t xml:space="preserve"> method</w:t>
      </w:r>
      <w:r>
        <w:t xml:space="preserve">, PMSG is modeled in </w:t>
      </w:r>
      <w:r w:rsidRPr="00894D7B">
        <w:rPr>
          <w:i/>
        </w:rPr>
        <w:t>dq</w:t>
      </w:r>
      <w:r>
        <w:rPr>
          <w:lang w:val="id-ID"/>
        </w:rPr>
        <w:t>-</w:t>
      </w:r>
      <w:r>
        <w:t>axis</w:t>
      </w:r>
      <w:r w:rsidRPr="00894D7B">
        <w:t xml:space="preserve"> </w:t>
      </w:r>
      <w:r>
        <w:t>form</w:t>
      </w:r>
      <w:r>
        <w:rPr>
          <w:lang w:val="id-ID"/>
        </w:rPr>
        <w:t xml:space="preserve">. The stator current of PMSG in </w:t>
      </w:r>
      <w:r w:rsidRPr="00894D7B">
        <w:rPr>
          <w:i/>
          <w:lang w:val="id-ID"/>
        </w:rPr>
        <w:t>dq</w:t>
      </w:r>
      <w:r>
        <w:rPr>
          <w:lang w:val="id-ID"/>
        </w:rPr>
        <w:t>-axis can be written as :</w:t>
      </w:r>
    </w:p>
    <w:p w:rsidR="00673907" w:rsidRDefault="00673907" w:rsidP="002622CD">
      <w:pPr>
        <w:ind w:firstLine="720"/>
        <w:jc w:val="both"/>
        <w:rPr>
          <w:lang w:val="id-ID"/>
        </w:rPr>
      </w:pPr>
    </w:p>
    <w:p w:rsidR="00673907" w:rsidRDefault="00673907" w:rsidP="002622CD">
      <w:pPr>
        <w:ind w:firstLine="720"/>
        <w:jc w:val="both"/>
        <w:rPr>
          <w:lang w:val="id-ID"/>
        </w:rPr>
      </w:pPr>
      <w:r w:rsidRPr="00E26BD9">
        <w:rPr>
          <w:position w:val="-28"/>
        </w:rPr>
        <w:object w:dxaOrig="2460" w:dyaOrig="660">
          <v:shape id="_x0000_i1028" type="#_x0000_t75" style="width:122.9pt;height:33.1pt" o:ole="">
            <v:imagedata r:id="rId14" o:title=""/>
          </v:shape>
          <o:OLEObject Type="Embed" ProgID="Equation.DSMT4" ShapeID="_x0000_i1028" DrawAspect="Content" ObjectID="_1605526241" r:id="rId15"/>
        </w:object>
      </w:r>
      <w:r>
        <w:rPr>
          <w:lang w:val="id-ID"/>
        </w:rPr>
        <w:tab/>
      </w:r>
      <w:r>
        <w:rPr>
          <w:lang w:val="id-ID"/>
        </w:rPr>
        <w:tab/>
      </w:r>
      <w:r>
        <w:rPr>
          <w:lang w:val="id-ID"/>
        </w:rPr>
        <w:tab/>
      </w:r>
      <w:r>
        <w:rPr>
          <w:lang w:val="id-ID"/>
        </w:rPr>
        <w:tab/>
      </w:r>
      <w:r>
        <w:rPr>
          <w:lang w:val="id-ID"/>
        </w:rPr>
        <w:tab/>
      </w:r>
      <w:r>
        <w:rPr>
          <w:lang w:val="id-ID"/>
        </w:rPr>
        <w:tab/>
      </w:r>
      <w:r>
        <w:rPr>
          <w:lang w:val="id-ID"/>
        </w:rPr>
        <w:tab/>
        <w:t>(3)</w:t>
      </w:r>
    </w:p>
    <w:p w:rsidR="00673907" w:rsidRDefault="00673907" w:rsidP="002622CD">
      <w:pPr>
        <w:ind w:firstLine="720"/>
        <w:jc w:val="both"/>
        <w:rPr>
          <w:lang w:val="id-ID"/>
        </w:rPr>
      </w:pPr>
      <w:r w:rsidRPr="00E26BD9">
        <w:rPr>
          <w:position w:val="-30"/>
        </w:rPr>
        <w:object w:dxaOrig="3140" w:dyaOrig="700">
          <v:shape id="_x0000_i1029" type="#_x0000_t75" style="width:156.95pt;height:35.05pt" o:ole="">
            <v:imagedata r:id="rId16" o:title=""/>
          </v:shape>
          <o:OLEObject Type="Embed" ProgID="Equation.DSMT4" ShapeID="_x0000_i1029" DrawAspect="Content" ObjectID="_1605526242" r:id="rId17"/>
        </w:object>
      </w:r>
      <w:r>
        <w:rPr>
          <w:lang w:val="id-ID"/>
        </w:rPr>
        <w:tab/>
      </w:r>
      <w:r>
        <w:rPr>
          <w:lang w:val="id-ID"/>
        </w:rPr>
        <w:tab/>
      </w:r>
      <w:r>
        <w:rPr>
          <w:lang w:val="id-ID"/>
        </w:rPr>
        <w:tab/>
      </w:r>
      <w:r>
        <w:rPr>
          <w:lang w:val="id-ID"/>
        </w:rPr>
        <w:tab/>
      </w:r>
      <w:r>
        <w:rPr>
          <w:lang w:val="id-ID"/>
        </w:rPr>
        <w:tab/>
      </w:r>
      <w:r>
        <w:rPr>
          <w:lang w:val="id-ID"/>
        </w:rPr>
        <w:tab/>
        <w:t>(4)</w:t>
      </w:r>
    </w:p>
    <w:p w:rsidR="00673907" w:rsidRDefault="00673907" w:rsidP="00673907">
      <w:pPr>
        <w:jc w:val="both"/>
        <w:rPr>
          <w:lang w:val="id-ID"/>
        </w:rPr>
      </w:pPr>
    </w:p>
    <w:p w:rsidR="00673907" w:rsidRDefault="00673907" w:rsidP="00673907">
      <w:pPr>
        <w:jc w:val="both"/>
        <w:rPr>
          <w:lang w:val="id-ID"/>
        </w:rPr>
      </w:pPr>
      <w:r>
        <w:rPr>
          <w:lang w:val="id-ID"/>
        </w:rPr>
        <w:t>w</w:t>
      </w:r>
      <w:r w:rsidRPr="009D0223">
        <w:t>here</w:t>
      </w:r>
      <w:r w:rsidRPr="00BA738E">
        <w:rPr>
          <w:i/>
        </w:rPr>
        <w:t xml:space="preserve"> </w:t>
      </w:r>
      <w:r w:rsidRPr="009D0223">
        <w:rPr>
          <w:i/>
        </w:rPr>
        <w:t>R</w:t>
      </w:r>
      <w:r w:rsidRPr="009D0223">
        <w:rPr>
          <w:i/>
          <w:vertAlign w:val="subscript"/>
        </w:rPr>
        <w:t>s</w:t>
      </w:r>
      <w:r>
        <w:rPr>
          <w:i/>
          <w:lang w:val="id-ID"/>
        </w:rPr>
        <w:t>,</w:t>
      </w:r>
      <w:r w:rsidRPr="009D0223">
        <w:rPr>
          <w:i/>
        </w:rPr>
        <w:t xml:space="preserve"> ψ</w:t>
      </w:r>
      <w:r>
        <w:rPr>
          <w:i/>
          <w:vertAlign w:val="subscript"/>
          <w:lang w:val="id-ID"/>
        </w:rPr>
        <w:t>m</w:t>
      </w:r>
      <w:r>
        <w:rPr>
          <w:i/>
          <w:lang w:val="id-ID"/>
        </w:rPr>
        <w:t>,</w:t>
      </w:r>
      <w:r>
        <w:rPr>
          <w:lang w:val="id-ID"/>
        </w:rPr>
        <w:t xml:space="preserve"> and</w:t>
      </w:r>
      <w:r w:rsidRPr="009D0223">
        <w:rPr>
          <w:i/>
        </w:rPr>
        <w:t xml:space="preserve"> ω</w:t>
      </w:r>
      <w:r w:rsidRPr="009D0223">
        <w:rPr>
          <w:i/>
          <w:vertAlign w:val="subscript"/>
        </w:rPr>
        <w:t>e</w:t>
      </w:r>
      <w:r w:rsidRPr="00BA738E">
        <w:rPr>
          <w:i/>
        </w:rPr>
        <w:t xml:space="preserve"> </w:t>
      </w:r>
      <w:r>
        <w:rPr>
          <w:lang w:val="id-ID"/>
        </w:rPr>
        <w:t xml:space="preserve">are </w:t>
      </w:r>
      <w:r w:rsidRPr="009D0223">
        <w:t>the stator resistance</w:t>
      </w:r>
      <w:r>
        <w:rPr>
          <w:lang w:val="id-ID"/>
        </w:rPr>
        <w:t xml:space="preserve">, </w:t>
      </w:r>
      <w:r w:rsidRPr="009D0223">
        <w:t>permanent</w:t>
      </w:r>
      <w:r>
        <w:rPr>
          <w:lang w:val="id-ID"/>
        </w:rPr>
        <w:t xml:space="preserve"> </w:t>
      </w:r>
      <w:r w:rsidRPr="009D0223">
        <w:t>magnet</w:t>
      </w:r>
      <w:r>
        <w:rPr>
          <w:lang w:val="id-ID"/>
        </w:rPr>
        <w:t xml:space="preserve"> </w:t>
      </w:r>
      <w:r w:rsidRPr="009D0223">
        <w:t>flux</w:t>
      </w:r>
      <w:r>
        <w:rPr>
          <w:lang w:val="id-ID"/>
        </w:rPr>
        <w:t xml:space="preserve"> and the </w:t>
      </w:r>
      <w:r w:rsidRPr="00DE7BC5">
        <w:rPr>
          <w:lang w:val="tr-TR"/>
        </w:rPr>
        <w:fldChar w:fldCharType="begin"/>
      </w:r>
      <w:r w:rsidRPr="006F34F4">
        <w:instrText xml:space="preserve"> QUOTE </w:instrText>
      </w:r>
      <m:oMath>
        <m:sSub>
          <m:sSubPr>
            <m:ctrlPr>
              <w:rPr>
                <w:rFonts w:ascii="Cambria Math" w:hAnsi="Cambria Math"/>
                <w:i/>
                <w:sz w:val="24"/>
                <w:szCs w:val="24"/>
              </w:rPr>
            </m:ctrlPr>
          </m:sSubPr>
          <m:e>
            <m:r>
              <m:rPr>
                <m:sty m:val="p"/>
              </m:rPr>
              <w:rPr>
                <w:rFonts w:ascii="Cambria Math" w:hAnsi="Cambria Math"/>
                <w:sz w:val="24"/>
                <w:szCs w:val="24"/>
              </w:rPr>
              <m:t>ω</m:t>
            </m:r>
          </m:e>
          <m:sub>
            <m:r>
              <m:rPr>
                <m:sty m:val="p"/>
              </m:rPr>
              <w:rPr>
                <w:rFonts w:ascii="Cambria Math" w:hAnsi="Cambria Math"/>
                <w:sz w:val="24"/>
                <w:szCs w:val="24"/>
              </w:rPr>
              <m:t>r</m:t>
            </m:r>
          </m:sub>
        </m:sSub>
        <m:r>
          <m:rPr>
            <m:sty m:val="p"/>
          </m:rPr>
          <w:rPr>
            <w:rFonts w:ascii="Cambria Math"/>
            <w:sz w:val="24"/>
            <w:szCs w:val="24"/>
          </w:rPr>
          <m:t>,</m:t>
        </m:r>
      </m:oMath>
      <w:r w:rsidRPr="009D0223">
        <w:rPr>
          <w:lang w:val="en-GB"/>
        </w:rPr>
        <w:fldChar w:fldCharType="end"/>
      </w:r>
      <w:r w:rsidRPr="009D0223">
        <w:t>electrical</w:t>
      </w:r>
      <w:r>
        <w:rPr>
          <w:lang w:val="id-ID"/>
        </w:rPr>
        <w:t xml:space="preserve"> </w:t>
      </w:r>
      <w:r w:rsidRPr="009D0223">
        <w:t>speed</w:t>
      </w:r>
      <w:r>
        <w:rPr>
          <w:lang w:val="id-ID"/>
        </w:rPr>
        <w:t xml:space="preserve"> of PMSG</w:t>
      </w:r>
      <w:r w:rsidRPr="009D0223">
        <w:t>,</w:t>
      </w:r>
      <w:r>
        <w:rPr>
          <w:lang w:val="id-ID"/>
        </w:rPr>
        <w:t xml:space="preserve"> </w:t>
      </w:r>
      <w:r w:rsidRPr="00DE7BC5">
        <w:rPr>
          <w:lang w:val="tr-TR"/>
        </w:rPr>
        <w:fldChar w:fldCharType="begin"/>
      </w:r>
      <w:r w:rsidRPr="009D0223">
        <w:instrText xml:space="preserve"> QUOTE </w:instrText>
      </w:r>
      <m:oMath>
        <m:sSub>
          <m:sSubPr>
            <m:ctrlPr>
              <w:rPr>
                <w:rFonts w:ascii="Cambria Math" w:hAnsi="Cambria Math"/>
                <w:i/>
                <w:sz w:val="24"/>
                <w:szCs w:val="24"/>
              </w:rPr>
            </m:ctrlPr>
          </m:sSubPr>
          <m:e>
            <m:r>
              <m:rPr>
                <m:sty m:val="p"/>
              </m:rPr>
              <w:rPr>
                <w:rFonts w:ascii="Cambria Math" w:hAnsi="Cambria Math"/>
                <w:sz w:val="24"/>
                <w:szCs w:val="24"/>
              </w:rPr>
              <m:t>n</m:t>
            </m:r>
          </m:e>
          <m:sub>
            <m:r>
              <m:rPr>
                <m:sty m:val="p"/>
              </m:rPr>
              <w:rPr>
                <w:rFonts w:ascii="Cambria Math" w:hAnsi="Cambria Math"/>
                <w:sz w:val="24"/>
                <w:szCs w:val="24"/>
              </w:rPr>
              <m:t>p</m:t>
            </m:r>
          </m:sub>
        </m:sSub>
      </m:oMath>
      <w:r w:rsidRPr="009D0223">
        <w:rPr>
          <w:lang w:val="en-GB"/>
        </w:rPr>
        <w:fldChar w:fldCharType="end"/>
      </w:r>
      <w:r w:rsidRPr="009D0223">
        <w:t xml:space="preserve">respectively. </w:t>
      </w:r>
      <w:r w:rsidRPr="009D0223">
        <w:rPr>
          <w:i/>
        </w:rPr>
        <w:t>v</w:t>
      </w:r>
      <w:r w:rsidRPr="009D0223">
        <w:rPr>
          <w:i/>
          <w:vertAlign w:val="subscript"/>
        </w:rPr>
        <w:t>d</w:t>
      </w:r>
      <w:r w:rsidRPr="009D0223">
        <w:rPr>
          <w:i/>
        </w:rPr>
        <w:t>,v</w:t>
      </w:r>
      <w:r w:rsidRPr="009D0223">
        <w:rPr>
          <w:i/>
          <w:vertAlign w:val="subscript"/>
        </w:rPr>
        <w:t>q</w:t>
      </w:r>
      <w:r w:rsidRPr="009D0223">
        <w:rPr>
          <w:i/>
        </w:rPr>
        <w:t xml:space="preserve"> </w:t>
      </w:r>
      <w:r w:rsidRPr="009D0223">
        <w:t>and</w:t>
      </w:r>
      <w:r w:rsidRPr="009D0223">
        <w:rPr>
          <w:i/>
        </w:rPr>
        <w:t xml:space="preserve"> L</w:t>
      </w:r>
      <w:r w:rsidRPr="009D0223">
        <w:rPr>
          <w:i/>
          <w:vertAlign w:val="subscript"/>
        </w:rPr>
        <w:t>d</w:t>
      </w:r>
      <w:r>
        <w:t>,</w:t>
      </w:r>
      <w:r>
        <w:rPr>
          <w:lang w:val="id-ID"/>
        </w:rPr>
        <w:t xml:space="preserve"> </w:t>
      </w:r>
      <w:r w:rsidRPr="009D0223">
        <w:rPr>
          <w:i/>
        </w:rPr>
        <w:t>L</w:t>
      </w:r>
      <w:r w:rsidRPr="009D0223">
        <w:rPr>
          <w:i/>
          <w:vertAlign w:val="subscript"/>
        </w:rPr>
        <w:t>q</w:t>
      </w:r>
      <w:r w:rsidRPr="009D0223">
        <w:t xml:space="preserve"> </w:t>
      </w:r>
      <w:r w:rsidRPr="00DE7BC5">
        <w:rPr>
          <w:vertAlign w:val="subscript"/>
          <w:lang w:val="tr-TR"/>
        </w:rPr>
        <w:fldChar w:fldCharType="begin"/>
      </w:r>
      <w:r w:rsidRPr="009D0223">
        <w:rPr>
          <w:vertAlign w:val="subscript"/>
        </w:rPr>
        <w:instrText xml:space="preserve"> QUOTE </w:instrText>
      </w:r>
      <m:oMath>
        <m:sSub>
          <m:sSubPr>
            <m:ctrlPr>
              <w:rPr>
                <w:rFonts w:ascii="Cambria Math" w:hAnsi="Cambria Math"/>
                <w:i/>
                <w:sz w:val="24"/>
                <w:szCs w:val="24"/>
              </w:rPr>
            </m:ctrlPr>
          </m:sSubPr>
          <m:e>
            <m:r>
              <m:rPr>
                <m:sty m:val="p"/>
              </m:rPr>
              <w:rPr>
                <w:rFonts w:ascii="Cambria Math" w:hAnsi="Cambria Math"/>
                <w:sz w:val="24"/>
                <w:szCs w:val="24"/>
              </w:rPr>
              <m:t>v</m:t>
            </m:r>
          </m:e>
          <m:sub>
            <m:r>
              <m:rPr>
                <m:sty m:val="p"/>
              </m:rPr>
              <w:rPr>
                <w:rFonts w:ascii="Cambria Math" w:hAnsi="Cambria Math"/>
                <w:sz w:val="24"/>
                <w:szCs w:val="24"/>
              </w:rPr>
              <m:t>d</m:t>
            </m:r>
          </m:sub>
        </m:sSub>
        <m:r>
          <m:rPr>
            <m:sty m:val="p"/>
          </m:rPr>
          <w:rPr>
            <w:rFonts w:ascii="Cambria Math" w:hAnsi="Cambria Math"/>
            <w:sz w:val="24"/>
            <w:szCs w:val="24"/>
          </w:rPr>
          <m:t>,</m:t>
        </m:r>
      </m:oMath>
      <w:r w:rsidRPr="009D0223">
        <w:rPr>
          <w:lang w:val="en-GB"/>
        </w:rPr>
        <w:fldChar w:fldCharType="end"/>
      </w:r>
      <w:r w:rsidRPr="00DE7BC5">
        <w:rPr>
          <w:lang w:val="tr-TR"/>
        </w:rPr>
        <w:fldChar w:fldCharType="begin"/>
      </w:r>
      <w:r w:rsidRPr="009D0223">
        <w:instrText xml:space="preserve"> QUOTE </w:instrText>
      </w:r>
      <m:oMath>
        <m:sSub>
          <m:sSubPr>
            <m:ctrlPr>
              <w:rPr>
                <w:rFonts w:ascii="Cambria Math" w:hAnsi="Cambria Math"/>
                <w:i/>
                <w:sz w:val="24"/>
                <w:szCs w:val="24"/>
              </w:rPr>
            </m:ctrlPr>
          </m:sSubPr>
          <m:e>
            <m:r>
              <m:rPr>
                <m:sty m:val="p"/>
              </m:rPr>
              <w:rPr>
                <w:rFonts w:ascii="Cambria Math" w:hAnsi="Cambria Math"/>
                <w:sz w:val="24"/>
                <w:szCs w:val="24"/>
              </w:rPr>
              <m:t>v</m:t>
            </m:r>
          </m:e>
          <m:sub>
            <m:r>
              <m:rPr>
                <m:sty m:val="p"/>
              </m:rPr>
              <w:rPr>
                <w:rFonts w:ascii="Cambria Math" w:hAnsi="Cambria Math"/>
                <w:sz w:val="24"/>
                <w:szCs w:val="24"/>
              </w:rPr>
              <m:t>q</m:t>
            </m:r>
          </m:sub>
        </m:sSub>
      </m:oMath>
      <w:r w:rsidRPr="009D0223">
        <w:rPr>
          <w:lang w:val="en-GB"/>
        </w:rPr>
        <w:fldChar w:fldCharType="end"/>
      </w:r>
      <w:r w:rsidRPr="009D0223">
        <w:t>are</w:t>
      </w:r>
      <w:r>
        <w:rPr>
          <w:lang w:val="id-ID"/>
        </w:rPr>
        <w:t xml:space="preserve"> </w:t>
      </w:r>
      <w:r w:rsidRPr="009D0223">
        <w:t>the stator voltages and the</w:t>
      </w:r>
      <w:r>
        <w:rPr>
          <w:lang w:val="id-ID"/>
        </w:rPr>
        <w:t xml:space="preserve"> </w:t>
      </w:r>
      <w:r w:rsidRPr="009D0223">
        <w:t>stator inductances, respectively</w:t>
      </w:r>
      <w:r>
        <w:rPr>
          <w:lang w:val="id-ID"/>
        </w:rPr>
        <w:t xml:space="preserve">. The </w:t>
      </w:r>
      <w:r w:rsidRPr="006A5F5D">
        <w:t>mechanical</w:t>
      </w:r>
      <w:r>
        <w:rPr>
          <w:lang w:val="id-ID"/>
        </w:rPr>
        <w:t xml:space="preserve"> dynamic of PMSG can be written as :</w:t>
      </w:r>
    </w:p>
    <w:p w:rsidR="00673907" w:rsidRDefault="00673907" w:rsidP="00673907">
      <w:pPr>
        <w:jc w:val="both"/>
        <w:rPr>
          <w:lang w:val="id-ID"/>
        </w:rPr>
      </w:pPr>
    </w:p>
    <w:p w:rsidR="00673907" w:rsidRPr="00673907" w:rsidRDefault="00673907" w:rsidP="00673907">
      <w:pPr>
        <w:ind w:firstLine="709"/>
        <w:jc w:val="both"/>
        <w:rPr>
          <w:lang w:val="id-ID"/>
        </w:rPr>
      </w:pPr>
      <w:r w:rsidRPr="00E26BD9">
        <w:rPr>
          <w:position w:val="-22"/>
        </w:rPr>
        <w:object w:dxaOrig="1860" w:dyaOrig="560">
          <v:shape id="_x0000_i1030" type="#_x0000_t75" style="width:93.1pt;height:27.85pt" o:ole="">
            <v:imagedata r:id="rId18" o:title=""/>
          </v:shape>
          <o:OLEObject Type="Embed" ProgID="Equation.DSMT4" ShapeID="_x0000_i1030" DrawAspect="Content" ObjectID="_1605526243" r:id="rId19"/>
        </w:object>
      </w:r>
      <w:r>
        <w:rPr>
          <w:lang w:val="id-ID"/>
        </w:rPr>
        <w:t xml:space="preserve">   with   </w:t>
      </w:r>
      <w:r w:rsidRPr="00E26BD9">
        <w:rPr>
          <w:position w:val="-20"/>
        </w:rPr>
        <w:object w:dxaOrig="1480" w:dyaOrig="540">
          <v:shape id="_x0000_i1031" type="#_x0000_t75" style="width:73.9pt;height:26.9pt" o:ole="">
            <v:imagedata r:id="rId20" o:title=""/>
          </v:shape>
          <o:OLEObject Type="Embed" ProgID="Equation.DSMT4" ShapeID="_x0000_i1031" DrawAspect="Content" ObjectID="_1605526244" r:id="rId21"/>
        </w:object>
      </w:r>
      <w:r>
        <w:rPr>
          <w:lang w:val="id-ID"/>
        </w:rPr>
        <w:tab/>
      </w:r>
      <w:r>
        <w:rPr>
          <w:lang w:val="id-ID"/>
        </w:rPr>
        <w:tab/>
      </w:r>
      <w:r>
        <w:rPr>
          <w:lang w:val="id-ID"/>
        </w:rPr>
        <w:tab/>
      </w:r>
      <w:r>
        <w:rPr>
          <w:lang w:val="id-ID"/>
        </w:rPr>
        <w:tab/>
      </w:r>
      <w:r>
        <w:rPr>
          <w:lang w:val="id-ID"/>
        </w:rPr>
        <w:tab/>
        <w:t xml:space="preserve">(5)   </w:t>
      </w:r>
    </w:p>
    <w:p w:rsidR="00673907" w:rsidRPr="00673907" w:rsidRDefault="00673907" w:rsidP="00673907">
      <w:pPr>
        <w:jc w:val="both"/>
        <w:rPr>
          <w:lang w:val="id-ID"/>
        </w:rPr>
      </w:pPr>
    </w:p>
    <w:p w:rsidR="008C6B39" w:rsidRDefault="00673907" w:rsidP="00673907">
      <w:pPr>
        <w:jc w:val="both"/>
        <w:rPr>
          <w:lang w:val="id-ID"/>
        </w:rPr>
      </w:pPr>
      <w:r>
        <w:rPr>
          <w:lang w:val="id-ID"/>
        </w:rPr>
        <w:t>w</w:t>
      </w:r>
      <w:r w:rsidRPr="009D0223">
        <w:t>here</w:t>
      </w:r>
      <w:r w:rsidRPr="00BA738E">
        <w:rPr>
          <w:i/>
        </w:rPr>
        <w:t xml:space="preserve"> </w:t>
      </w:r>
      <w:r w:rsidRPr="008C17D3">
        <w:rPr>
          <w:i/>
          <w:lang w:val="id-ID"/>
        </w:rPr>
        <w:t>J</w:t>
      </w:r>
      <w:r>
        <w:rPr>
          <w:i/>
          <w:lang w:val="id-ID"/>
        </w:rPr>
        <w:t>,</w:t>
      </w:r>
      <w:r>
        <w:rPr>
          <w:lang w:val="id-ID"/>
        </w:rPr>
        <w:t xml:space="preserve"> </w:t>
      </w:r>
      <w:r>
        <w:rPr>
          <w:i/>
          <w:lang w:val="id-ID"/>
        </w:rPr>
        <w:t xml:space="preserve">B, </w:t>
      </w:r>
      <w:r w:rsidRPr="009D0223">
        <w:rPr>
          <w:i/>
        </w:rPr>
        <w:t>ω</w:t>
      </w:r>
      <w:r>
        <w:rPr>
          <w:i/>
          <w:vertAlign w:val="subscript"/>
          <w:lang w:val="id-ID"/>
        </w:rPr>
        <w:t>m</w:t>
      </w:r>
      <w:r>
        <w:rPr>
          <w:lang w:val="id-ID"/>
        </w:rPr>
        <w:t xml:space="preserve"> and</w:t>
      </w:r>
      <w:r w:rsidRPr="00BA738E">
        <w:rPr>
          <w:i/>
        </w:rPr>
        <w:t xml:space="preserve"> </w:t>
      </w:r>
      <w:r>
        <w:rPr>
          <w:i/>
          <w:lang w:val="id-ID"/>
        </w:rPr>
        <w:t>n</w:t>
      </w:r>
      <w:r>
        <w:rPr>
          <w:i/>
          <w:vertAlign w:val="subscript"/>
          <w:lang w:val="id-ID"/>
        </w:rPr>
        <w:t>p</w:t>
      </w:r>
      <w:r>
        <w:rPr>
          <w:lang w:val="id-ID"/>
        </w:rPr>
        <w:t xml:space="preserve"> are inertia moment, friction coefficient, mechanical speed and pole pair</w:t>
      </w:r>
      <w:r w:rsidRPr="00EF1864">
        <w:rPr>
          <w:lang w:val="id-ID"/>
        </w:rPr>
        <w:t xml:space="preserve"> </w:t>
      </w:r>
      <w:r>
        <w:rPr>
          <w:lang w:val="id-ID"/>
        </w:rPr>
        <w:t>number</w:t>
      </w:r>
      <w:r w:rsidR="001707EF">
        <w:rPr>
          <w:lang w:val="id-ID"/>
        </w:rPr>
        <w:t xml:space="preserve"> of PMSG</w:t>
      </w:r>
      <w:r>
        <w:rPr>
          <w:lang w:val="id-ID"/>
        </w:rPr>
        <w:t xml:space="preserve">, </w:t>
      </w:r>
      <w:r w:rsidRPr="009D0223">
        <w:t>respectively</w:t>
      </w:r>
      <w:r>
        <w:rPr>
          <w:lang w:val="id-ID"/>
        </w:rPr>
        <w:t>.</w:t>
      </w:r>
    </w:p>
    <w:p w:rsidR="008C6B39" w:rsidRDefault="008C6B39" w:rsidP="002622CD">
      <w:pPr>
        <w:ind w:firstLine="720"/>
        <w:jc w:val="both"/>
        <w:rPr>
          <w:lang w:val="id-ID"/>
        </w:rPr>
      </w:pPr>
    </w:p>
    <w:p w:rsidR="008C6B39" w:rsidRDefault="008C6B39" w:rsidP="002622CD">
      <w:pPr>
        <w:ind w:firstLine="720"/>
        <w:jc w:val="both"/>
        <w:rPr>
          <w:lang w:val="id-ID"/>
        </w:rPr>
      </w:pPr>
    </w:p>
    <w:p w:rsidR="008C6B39" w:rsidRPr="00673907" w:rsidRDefault="00673907" w:rsidP="00673907">
      <w:pPr>
        <w:numPr>
          <w:ilvl w:val="0"/>
          <w:numId w:val="15"/>
        </w:numPr>
        <w:tabs>
          <w:tab w:val="left" w:pos="426"/>
        </w:tabs>
        <w:ind w:left="426" w:hanging="426"/>
        <w:rPr>
          <w:b/>
          <w:bCs/>
          <w:lang w:val="id-ID"/>
        </w:rPr>
      </w:pPr>
      <w:r>
        <w:rPr>
          <w:b/>
          <w:bCs/>
          <w:lang w:val="id-ID"/>
        </w:rPr>
        <w:t>OPTIMUM TIP SPEED RATIO CONTROL</w:t>
      </w:r>
    </w:p>
    <w:p w:rsidR="008C6B39" w:rsidRDefault="00673907" w:rsidP="002622CD">
      <w:pPr>
        <w:ind w:firstLine="720"/>
        <w:jc w:val="both"/>
        <w:rPr>
          <w:lang w:val="id-ID"/>
        </w:rPr>
      </w:pPr>
      <w:r>
        <w:rPr>
          <w:lang w:val="id-ID"/>
        </w:rPr>
        <w:t xml:space="preserve">Optimum Tip-Speed Ratio (TSR) control is designed </w:t>
      </w:r>
      <w:r>
        <w:t>based on the mechanical characteristics of the wind turbine</w:t>
      </w:r>
      <w:r>
        <w:rPr>
          <w:lang w:val="id-ID"/>
        </w:rPr>
        <w:t xml:space="preserve">. </w:t>
      </w:r>
      <w:r>
        <w:t>The mechanical power of a wind turbine varies according to changes in wind speed and mechanical speed of the wind turbine</w:t>
      </w:r>
      <w:r>
        <w:rPr>
          <w:lang w:val="id-ID"/>
        </w:rPr>
        <w:t xml:space="preserve">. </w:t>
      </w:r>
      <w:r>
        <w:t xml:space="preserve">Mechanical power has one maximum point at each wind speed, which is at the maximum power coefficient point </w:t>
      </w:r>
      <w:r>
        <w:rPr>
          <w:lang w:val="id-ID"/>
        </w:rPr>
        <w:t>(</w:t>
      </w:r>
      <w:r w:rsidRPr="006737B9">
        <w:rPr>
          <w:i/>
          <w:lang w:val="id-ID"/>
        </w:rPr>
        <w:t>C</w:t>
      </w:r>
      <w:r w:rsidRPr="006737B9">
        <w:rPr>
          <w:i/>
          <w:vertAlign w:val="subscript"/>
          <w:lang w:val="id-ID"/>
        </w:rPr>
        <w:t>pmax</w:t>
      </w:r>
      <w:r>
        <w:rPr>
          <w:lang w:val="id-ID"/>
        </w:rPr>
        <w:t xml:space="preserve">) </w:t>
      </w:r>
      <w:r>
        <w:t xml:space="preserve">and optimum TSR </w:t>
      </w:r>
      <w:r>
        <w:rPr>
          <w:lang w:val="id-ID"/>
        </w:rPr>
        <w:t>(</w:t>
      </w:r>
      <w:r w:rsidRPr="00391213">
        <w:rPr>
          <w:i/>
          <w:lang w:val="id-ID"/>
        </w:rPr>
        <w:t>λ</w:t>
      </w:r>
      <w:r w:rsidRPr="006737B9">
        <w:rPr>
          <w:i/>
          <w:vertAlign w:val="subscript"/>
          <w:lang w:val="id-ID"/>
        </w:rPr>
        <w:t>opt</w:t>
      </w:r>
      <w:r>
        <w:rPr>
          <w:lang w:val="id-ID"/>
        </w:rPr>
        <w:t>), as shown in Fig. 2.</w:t>
      </w:r>
    </w:p>
    <w:p w:rsidR="008C6B39" w:rsidRDefault="008C6B39" w:rsidP="002622CD">
      <w:pPr>
        <w:ind w:firstLine="720"/>
        <w:jc w:val="both"/>
        <w:rPr>
          <w:lang w:val="id-ID"/>
        </w:rPr>
      </w:pPr>
    </w:p>
    <w:p w:rsidR="008C6B39" w:rsidRDefault="001707EF" w:rsidP="002622CD">
      <w:pPr>
        <w:ind w:firstLine="720"/>
        <w:jc w:val="both"/>
        <w:rPr>
          <w:lang w:val="id-ID"/>
        </w:rPr>
      </w:pPr>
      <w:r w:rsidRPr="00682E68">
        <w:object w:dxaOrig="4189" w:dyaOrig="2894">
          <v:shape id="_x0000_i1032" type="#_x0000_t75" style="width:183.85pt;height:127.2pt" o:ole="">
            <v:imagedata r:id="rId22" o:title=""/>
          </v:shape>
          <o:OLEObject Type="Embed" ProgID="Visio.Drawing.11" ShapeID="_x0000_i1032" DrawAspect="Content" ObjectID="_1605526245" r:id="rId23"/>
        </w:object>
      </w:r>
      <w:r>
        <w:rPr>
          <w:lang w:val="id-ID"/>
        </w:rPr>
        <w:t xml:space="preserve">                 </w:t>
      </w:r>
      <w:r w:rsidRPr="00682E68">
        <w:object w:dxaOrig="2185" w:dyaOrig="2425">
          <v:shape id="_x0000_i1033" type="#_x0000_t75" style="width:112.3pt;height:123.85pt" o:ole="">
            <v:imagedata r:id="rId24" o:title=""/>
          </v:shape>
          <o:OLEObject Type="Embed" ProgID="Visio.Drawing.11" ShapeID="_x0000_i1033" DrawAspect="Content" ObjectID="_1605526246" r:id="rId25"/>
        </w:object>
      </w:r>
    </w:p>
    <w:p w:rsidR="001707EF" w:rsidRPr="001707EF" w:rsidRDefault="001707EF" w:rsidP="001707EF">
      <w:pPr>
        <w:ind w:left="720"/>
        <w:jc w:val="both"/>
        <w:rPr>
          <w:lang w:val="id-ID"/>
        </w:rPr>
      </w:pPr>
      <w:r w:rsidRPr="001707EF">
        <w:rPr>
          <w:lang w:val="id-ID"/>
        </w:rPr>
        <w:t xml:space="preserve">    </w:t>
      </w:r>
      <w:r>
        <w:rPr>
          <w:lang w:val="id-ID"/>
        </w:rPr>
        <w:t xml:space="preserve">                                    </w:t>
      </w:r>
      <w:r w:rsidRPr="001707EF">
        <w:rPr>
          <w:lang w:val="id-ID"/>
        </w:rPr>
        <w:t>(</w:t>
      </w:r>
      <w:r>
        <w:rPr>
          <w:lang w:val="id-ID"/>
        </w:rPr>
        <w:t>a</w:t>
      </w:r>
      <w:r w:rsidRPr="001707EF">
        <w:rPr>
          <w:lang w:val="id-ID"/>
        </w:rPr>
        <w:t>)</w:t>
      </w:r>
      <w:r>
        <w:rPr>
          <w:lang w:val="id-ID"/>
        </w:rPr>
        <w:t xml:space="preserve">                                                                    (b)</w:t>
      </w:r>
    </w:p>
    <w:p w:rsidR="008C6B39" w:rsidRDefault="001707EF" w:rsidP="001707EF">
      <w:pPr>
        <w:ind w:firstLine="720"/>
        <w:jc w:val="center"/>
        <w:rPr>
          <w:lang w:val="id-ID"/>
        </w:rPr>
      </w:pPr>
      <w:r w:rsidRPr="003D5B84">
        <w:rPr>
          <w:lang w:val="id-ID"/>
        </w:rPr>
        <w:t xml:space="preserve">Figure </w:t>
      </w:r>
      <w:r>
        <w:rPr>
          <w:lang w:val="id-ID"/>
        </w:rPr>
        <w:t>2</w:t>
      </w:r>
      <w:r w:rsidRPr="003D5B84">
        <w:rPr>
          <w:lang w:val="id-ID"/>
        </w:rPr>
        <w:t xml:space="preserve">. </w:t>
      </w:r>
      <w:r>
        <w:rPr>
          <w:lang w:val="id-ID"/>
        </w:rPr>
        <w:t xml:space="preserve">Wind turbine characteristics. (a) </w:t>
      </w:r>
      <w:r w:rsidRPr="006A5F5D">
        <w:rPr>
          <w:lang w:val="id-ID"/>
        </w:rPr>
        <w:t xml:space="preserve">Mechanical power curve and </w:t>
      </w:r>
      <w:r>
        <w:rPr>
          <w:lang w:val="id-ID"/>
        </w:rPr>
        <w:t xml:space="preserve">    </w:t>
      </w:r>
      <w:r w:rsidRPr="006A5F5D">
        <w:rPr>
          <w:lang w:val="id-ID"/>
        </w:rPr>
        <w:t>(b) Power coefficient versus TSR</w:t>
      </w:r>
    </w:p>
    <w:p w:rsidR="001707EF" w:rsidRDefault="001707EF" w:rsidP="001707EF">
      <w:pPr>
        <w:ind w:firstLine="720"/>
        <w:jc w:val="both"/>
        <w:rPr>
          <w:lang w:val="id-ID"/>
        </w:rPr>
      </w:pPr>
      <w:r>
        <w:rPr>
          <w:lang w:val="id-ID"/>
        </w:rPr>
        <w:lastRenderedPageBreak/>
        <w:t xml:space="preserve">Optimum TSR control consists of MPPT algorithm based on optimum TSR to searching the reference speed at maximum power point and speed controller to regulate the generator speed according to the reference speed. </w:t>
      </w:r>
      <w:r>
        <w:t>The reference speed at the maximum power point in the optimum TSR algorithm is calculated based on (2)</w:t>
      </w:r>
      <w:r>
        <w:rPr>
          <w:lang w:val="id-ID"/>
        </w:rPr>
        <w:t xml:space="preserve">, </w:t>
      </w:r>
      <w:r>
        <w:t>which is written</w:t>
      </w:r>
      <w:r>
        <w:rPr>
          <w:lang w:val="id-ID"/>
        </w:rPr>
        <w:t xml:space="preserve"> as:</w:t>
      </w:r>
    </w:p>
    <w:p w:rsidR="008C6B39" w:rsidRDefault="008C6B39" w:rsidP="002622CD">
      <w:pPr>
        <w:ind w:firstLine="720"/>
        <w:jc w:val="both"/>
        <w:rPr>
          <w:lang w:val="id-ID"/>
        </w:rPr>
      </w:pPr>
    </w:p>
    <w:p w:rsidR="008C6B39" w:rsidRDefault="001707EF" w:rsidP="002622CD">
      <w:pPr>
        <w:ind w:firstLine="720"/>
        <w:jc w:val="both"/>
        <w:rPr>
          <w:lang w:val="id-ID"/>
        </w:rPr>
      </w:pPr>
      <w:r w:rsidRPr="00E26BD9">
        <w:rPr>
          <w:position w:val="-20"/>
        </w:rPr>
        <w:object w:dxaOrig="1160" w:dyaOrig="560">
          <v:shape id="_x0000_i1034" type="#_x0000_t75" style="width:58.1pt;height:27.85pt" o:ole="">
            <v:imagedata r:id="rId26" o:title=""/>
          </v:shape>
          <o:OLEObject Type="Embed" ProgID="Equation.DSMT4" ShapeID="_x0000_i1034" DrawAspect="Content" ObjectID="_1605526247" r:id="rId27"/>
        </w:objec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(6)</w:t>
      </w:r>
    </w:p>
    <w:p w:rsidR="001707EF" w:rsidRDefault="001707EF" w:rsidP="001707EF">
      <w:pPr>
        <w:jc w:val="both"/>
        <w:rPr>
          <w:lang w:val="id-ID"/>
        </w:rPr>
      </w:pPr>
    </w:p>
    <w:p w:rsidR="001707EF" w:rsidRDefault="001707EF" w:rsidP="001707EF">
      <w:pPr>
        <w:jc w:val="both"/>
        <w:rPr>
          <w:lang w:val="id-ID"/>
        </w:rPr>
      </w:pPr>
      <w:r>
        <w:rPr>
          <w:lang w:val="id-ID"/>
        </w:rPr>
        <w:t xml:space="preserve">where </w:t>
      </w:r>
      <w:r w:rsidRPr="00391213">
        <w:rPr>
          <w:i/>
          <w:lang w:val="id-ID"/>
        </w:rPr>
        <w:t>λ</w:t>
      </w:r>
      <w:r w:rsidRPr="00662C9F">
        <w:rPr>
          <w:i/>
          <w:vertAlign w:val="subscript"/>
          <w:lang w:val="id-ID"/>
        </w:rPr>
        <w:t>opt</w:t>
      </w:r>
      <w:r>
        <w:t xml:space="preserve"> values in (2) are obtained through wind turbine testing</w:t>
      </w:r>
      <w:r>
        <w:rPr>
          <w:lang w:val="id-ID"/>
        </w:rPr>
        <w:t>. The generator speed controller is design using FOC method based on a constant torque angle .</w:t>
      </w:r>
      <w:r w:rsidRPr="00E61B79">
        <w:t xml:space="preserve"> </w:t>
      </w:r>
      <w:r>
        <w:t xml:space="preserve">In this method, the generator speed is controlled by regulating </w:t>
      </w:r>
      <w:r>
        <w:rPr>
          <w:lang w:val="id-ID"/>
        </w:rPr>
        <w:t xml:space="preserve">the </w:t>
      </w:r>
      <w:r>
        <w:t xml:space="preserve">torque indirectly through controlling the </w:t>
      </w:r>
      <w:r>
        <w:rPr>
          <w:lang w:val="id-ID"/>
        </w:rPr>
        <w:t xml:space="preserve">q-axis </w:t>
      </w:r>
      <w:r>
        <w:t>stator</w:t>
      </w:r>
      <w:r>
        <w:rPr>
          <w:lang w:val="id-ID"/>
        </w:rPr>
        <w:t xml:space="preserve"> using T2FS, while the d-axis stator current </w:t>
      </w:r>
      <w:r>
        <w:rPr>
          <w:rStyle w:val="shorttext"/>
        </w:rPr>
        <w:t>is kept constant zero</w:t>
      </w:r>
      <w:r>
        <w:rPr>
          <w:rStyle w:val="shorttext"/>
          <w:lang w:val="id-ID"/>
        </w:rPr>
        <w:t xml:space="preserve">. </w:t>
      </w:r>
      <w:r>
        <w:rPr>
          <w:lang w:val="id-ID"/>
        </w:rPr>
        <w:t>Fig. 3 show the scheme of speed controller using T2FS</w:t>
      </w:r>
      <w:r w:rsidRPr="005B520E">
        <w:t>.</w:t>
      </w:r>
    </w:p>
    <w:p w:rsidR="001707EF" w:rsidRPr="001707EF" w:rsidRDefault="001707EF" w:rsidP="001707EF">
      <w:pPr>
        <w:jc w:val="both"/>
        <w:rPr>
          <w:lang w:val="id-ID"/>
        </w:rPr>
      </w:pPr>
    </w:p>
    <w:p w:rsidR="001707EF" w:rsidRPr="001707EF" w:rsidRDefault="001707EF" w:rsidP="001707EF">
      <w:pPr>
        <w:jc w:val="both"/>
        <w:rPr>
          <w:lang w:val="id-ID"/>
        </w:rPr>
      </w:pPr>
    </w:p>
    <w:p w:rsidR="001707EF" w:rsidRDefault="001707EF" w:rsidP="001707EF">
      <w:pPr>
        <w:jc w:val="center"/>
        <w:rPr>
          <w:lang w:val="id-ID"/>
        </w:rPr>
      </w:pPr>
      <w:r>
        <w:object w:dxaOrig="6054" w:dyaOrig="1644">
          <v:shape id="_x0000_i1035" type="#_x0000_t75" style="width:293.3pt;height:79.7pt" o:ole="">
            <v:imagedata r:id="rId28" o:title=""/>
          </v:shape>
          <o:OLEObject Type="Embed" ProgID="Visio.Drawing.11" ShapeID="_x0000_i1035" DrawAspect="Content" ObjectID="_1605526248" r:id="rId29"/>
        </w:object>
      </w:r>
    </w:p>
    <w:p w:rsidR="001707EF" w:rsidRDefault="001707EF" w:rsidP="001707EF">
      <w:pPr>
        <w:jc w:val="center"/>
        <w:rPr>
          <w:lang w:val="id-ID"/>
        </w:rPr>
      </w:pPr>
    </w:p>
    <w:p w:rsidR="001707EF" w:rsidRPr="001707EF" w:rsidRDefault="001707EF" w:rsidP="001707EF">
      <w:pPr>
        <w:jc w:val="center"/>
        <w:rPr>
          <w:lang w:val="id-ID"/>
        </w:rPr>
      </w:pPr>
      <w:r w:rsidRPr="003D5B84">
        <w:rPr>
          <w:lang w:val="id-ID"/>
        </w:rPr>
        <w:t xml:space="preserve">Figure </w:t>
      </w:r>
      <w:r>
        <w:rPr>
          <w:lang w:val="id-ID"/>
        </w:rPr>
        <w:t>3</w:t>
      </w:r>
      <w:r w:rsidRPr="003D5B84">
        <w:rPr>
          <w:lang w:val="id-ID"/>
        </w:rPr>
        <w:t xml:space="preserve">. </w:t>
      </w:r>
      <w:r>
        <w:rPr>
          <w:lang w:val="id-ID"/>
        </w:rPr>
        <w:t>The scheme of speed controller using T2FS</w:t>
      </w:r>
    </w:p>
    <w:p w:rsidR="008C6B39" w:rsidRDefault="008C6B39" w:rsidP="002622CD">
      <w:pPr>
        <w:ind w:firstLine="720"/>
        <w:jc w:val="both"/>
        <w:rPr>
          <w:lang w:val="id-ID"/>
        </w:rPr>
      </w:pPr>
    </w:p>
    <w:p w:rsidR="001707EF" w:rsidRDefault="001707EF" w:rsidP="002622CD">
      <w:pPr>
        <w:ind w:firstLine="720"/>
        <w:jc w:val="both"/>
        <w:rPr>
          <w:lang w:val="id-ID"/>
        </w:rPr>
      </w:pPr>
      <w:r>
        <w:rPr>
          <w:lang w:val="id-ID"/>
        </w:rPr>
        <w:t xml:space="preserve">T2FS is used to obtain the reference electromagnetic torque </w:t>
      </w:r>
      <w:r w:rsidRPr="007A3356">
        <w:rPr>
          <w:i/>
          <w:lang w:val="id-ID"/>
        </w:rPr>
        <w:t>T</w:t>
      </w:r>
      <w:r w:rsidRPr="007A3356">
        <w:rPr>
          <w:i/>
          <w:vertAlign w:val="subscript"/>
          <w:lang w:val="id-ID"/>
        </w:rPr>
        <w:t>e</w:t>
      </w:r>
      <w:r w:rsidRPr="007A3356">
        <w:rPr>
          <w:i/>
          <w:vertAlign w:val="superscript"/>
          <w:lang w:val="id-ID"/>
        </w:rPr>
        <w:t>*</w:t>
      </w:r>
      <w:r>
        <w:rPr>
          <w:vertAlign w:val="superscript"/>
          <w:lang w:val="id-ID"/>
        </w:rPr>
        <w:t xml:space="preserve"> </w:t>
      </w:r>
      <w:r>
        <w:rPr>
          <w:lang w:val="id-ID"/>
        </w:rPr>
        <w:t xml:space="preserve">with input </w:t>
      </w:r>
      <w:r>
        <w:t xml:space="preserve">speed errors </w:t>
      </w:r>
      <w:r w:rsidRPr="001947AE">
        <w:rPr>
          <w:i/>
          <w:lang w:val="id-ID"/>
        </w:rPr>
        <w:t>e</w:t>
      </w:r>
      <w:r>
        <w:rPr>
          <w:lang w:val="id-ID"/>
        </w:rPr>
        <w:t xml:space="preserve"> </w:t>
      </w:r>
      <w:r>
        <w:t>and speed error changes</w:t>
      </w:r>
      <w:r>
        <w:rPr>
          <w:lang w:val="id-ID"/>
        </w:rPr>
        <w:t xml:space="preserve"> </w:t>
      </w:r>
      <w:r w:rsidRPr="001947AE">
        <w:rPr>
          <w:i/>
          <w:lang w:val="id-ID"/>
        </w:rPr>
        <w:t>de</w:t>
      </w:r>
      <w:r>
        <w:rPr>
          <w:lang w:val="id-ID"/>
        </w:rPr>
        <w:t xml:space="preserve">. Afetr </w:t>
      </w:r>
      <w:r w:rsidRPr="007A3356">
        <w:rPr>
          <w:i/>
          <w:lang w:val="id-ID"/>
        </w:rPr>
        <w:t>T</w:t>
      </w:r>
      <w:r w:rsidRPr="007A3356">
        <w:rPr>
          <w:i/>
          <w:vertAlign w:val="subscript"/>
          <w:lang w:val="id-ID"/>
        </w:rPr>
        <w:t>e</w:t>
      </w:r>
      <w:r w:rsidRPr="007A3356">
        <w:rPr>
          <w:i/>
          <w:vertAlign w:val="superscript"/>
          <w:lang w:val="id-ID"/>
        </w:rPr>
        <w:t>*</w:t>
      </w:r>
      <w:r>
        <w:rPr>
          <w:lang w:val="id-ID"/>
        </w:rPr>
        <w:t xml:space="preserve"> is obtained from T2FS, then the reference dq-axis stator current can be written as :</w:t>
      </w:r>
    </w:p>
    <w:p w:rsidR="001707EF" w:rsidRDefault="001707EF" w:rsidP="002622CD">
      <w:pPr>
        <w:ind w:firstLine="720"/>
        <w:jc w:val="both"/>
        <w:rPr>
          <w:lang w:val="id-ID"/>
        </w:rPr>
      </w:pPr>
    </w:p>
    <w:p w:rsidR="001707EF" w:rsidRDefault="001707EF" w:rsidP="002622CD">
      <w:pPr>
        <w:ind w:firstLine="720"/>
        <w:jc w:val="both"/>
        <w:rPr>
          <w:lang w:val="id-ID"/>
        </w:rPr>
      </w:pPr>
      <w:r w:rsidRPr="00E26BD9">
        <w:rPr>
          <w:position w:val="-28"/>
        </w:rPr>
        <w:object w:dxaOrig="1160" w:dyaOrig="660">
          <v:shape id="_x0000_i1036" type="#_x0000_t75" style="width:58.1pt;height:33.1pt" o:ole="">
            <v:imagedata r:id="rId30" o:title=""/>
          </v:shape>
          <o:OLEObject Type="Embed" ProgID="Equation.DSMT4" ShapeID="_x0000_i1036" DrawAspect="Content" ObjectID="_1605526249" r:id="rId31"/>
        </w:object>
      </w:r>
      <w:r>
        <w:rPr>
          <w:lang w:val="id-ID"/>
        </w:rPr>
        <w:t xml:space="preserve">  and   </w:t>
      </w:r>
      <w:r w:rsidRPr="00E26BD9">
        <w:rPr>
          <w:position w:val="-10"/>
        </w:rPr>
        <w:object w:dxaOrig="540" w:dyaOrig="340">
          <v:shape id="_x0000_i1037" type="#_x0000_t75" style="width:26.9pt;height:16.8pt" o:ole="">
            <v:imagedata r:id="rId32" o:title=""/>
          </v:shape>
          <o:OLEObject Type="Embed" ProgID="Equation.DSMT4" ShapeID="_x0000_i1037" DrawAspect="Content" ObjectID="_1605526250" r:id="rId33"/>
        </w:object>
      </w:r>
      <w:r>
        <w:rPr>
          <w:lang w:val="id-ID"/>
        </w:rPr>
        <w:tab/>
      </w:r>
      <w:r>
        <w:rPr>
          <w:lang w:val="id-ID"/>
        </w:rPr>
        <w:tab/>
      </w:r>
      <w:r>
        <w:rPr>
          <w:lang w:val="id-ID"/>
        </w:rPr>
        <w:tab/>
      </w:r>
      <w:r>
        <w:rPr>
          <w:lang w:val="id-ID"/>
        </w:rPr>
        <w:tab/>
      </w:r>
      <w:r>
        <w:rPr>
          <w:lang w:val="id-ID"/>
        </w:rPr>
        <w:tab/>
      </w:r>
      <w:r>
        <w:rPr>
          <w:lang w:val="id-ID"/>
        </w:rPr>
        <w:tab/>
      </w:r>
      <w:r>
        <w:rPr>
          <w:lang w:val="id-ID"/>
        </w:rPr>
        <w:tab/>
        <w:t>(7)</w:t>
      </w:r>
    </w:p>
    <w:p w:rsidR="001707EF" w:rsidRPr="001707EF" w:rsidRDefault="001707EF" w:rsidP="002622CD">
      <w:pPr>
        <w:ind w:firstLine="720"/>
        <w:jc w:val="both"/>
        <w:rPr>
          <w:lang w:val="id-ID"/>
        </w:rPr>
      </w:pPr>
    </w:p>
    <w:p w:rsidR="001707EF" w:rsidRDefault="001707EF" w:rsidP="001707EF">
      <w:pPr>
        <w:ind w:firstLine="720"/>
        <w:jc w:val="both"/>
        <w:rPr>
          <w:lang w:val="id-ID"/>
        </w:rPr>
      </w:pPr>
      <w:r>
        <w:rPr>
          <w:lang w:val="id-ID"/>
        </w:rPr>
        <w:t xml:space="preserve">Generator speed control based on FOC is applied by regulating the stator current through voltage source converter. </w:t>
      </w:r>
      <w:r>
        <w:t>Stator current regulation is done by adjusting the converter switch modulation</w:t>
      </w:r>
      <w:r>
        <w:rPr>
          <w:lang w:val="id-ID"/>
        </w:rPr>
        <w:t xml:space="preserve"> based on hysteresis current regulator </w:t>
      </w:r>
      <w:r>
        <w:t>pulse width modulation (HCC-PWM)</w:t>
      </w:r>
      <w:r>
        <w:rPr>
          <w:lang w:val="id-ID"/>
        </w:rPr>
        <w:t xml:space="preserve">. </w:t>
      </w:r>
      <w:r>
        <w:t>PWM pulses are obtained using a hyster</w:t>
      </w:r>
      <w:r>
        <w:rPr>
          <w:lang w:val="id-ID"/>
        </w:rPr>
        <w:t>e</w:t>
      </w:r>
      <w:r>
        <w:t>sis band with input the reference stator current from the speed controller and a measured stator current</w:t>
      </w:r>
      <w:r>
        <w:rPr>
          <w:lang w:val="id-ID"/>
        </w:rPr>
        <w:t xml:space="preserve">. </w:t>
      </w:r>
      <w:r>
        <w:t xml:space="preserve">This makes the stator current become controlled according to the reference current </w:t>
      </w:r>
      <w:r>
        <w:rPr>
          <w:lang w:val="id-ID"/>
        </w:rPr>
        <w:t>from</w:t>
      </w:r>
      <w:r>
        <w:t xml:space="preserve"> the speed controller, </w:t>
      </w:r>
      <w:r>
        <w:rPr>
          <w:lang w:val="id-ID"/>
        </w:rPr>
        <w:t>therefore</w:t>
      </w:r>
      <w:r>
        <w:t xml:space="preserve"> the generator operates at a speed corresponding to the reference speed at the maximum power point</w:t>
      </w:r>
      <w:r w:rsidRPr="005B520E">
        <w:t>.</w:t>
      </w:r>
    </w:p>
    <w:p w:rsidR="001707EF" w:rsidRDefault="001707EF" w:rsidP="001707EF">
      <w:pPr>
        <w:ind w:firstLine="720"/>
        <w:jc w:val="both"/>
        <w:rPr>
          <w:lang w:val="id-ID"/>
        </w:rPr>
      </w:pPr>
    </w:p>
    <w:p w:rsidR="001707EF" w:rsidRDefault="001707EF" w:rsidP="002622CD">
      <w:pPr>
        <w:ind w:firstLine="720"/>
        <w:jc w:val="both"/>
        <w:rPr>
          <w:lang w:val="id-ID"/>
        </w:rPr>
      </w:pPr>
    </w:p>
    <w:p w:rsidR="00673907" w:rsidRPr="003D5B84" w:rsidRDefault="00673907" w:rsidP="00673907">
      <w:pPr>
        <w:rPr>
          <w:b/>
          <w:bCs/>
          <w:lang w:val="id-ID"/>
        </w:rPr>
      </w:pPr>
      <w:r w:rsidRPr="003D5B84">
        <w:rPr>
          <w:b/>
          <w:bCs/>
          <w:lang w:val="id-ID"/>
        </w:rPr>
        <w:t xml:space="preserve">3.1. </w:t>
      </w:r>
      <w:r>
        <w:rPr>
          <w:b/>
          <w:bCs/>
          <w:lang w:val="id-ID"/>
        </w:rPr>
        <w:t>Type-2 Fuzzy System</w:t>
      </w:r>
    </w:p>
    <w:p w:rsidR="008C6B39" w:rsidRDefault="001707EF" w:rsidP="002622CD">
      <w:pPr>
        <w:ind w:firstLine="720"/>
        <w:jc w:val="both"/>
        <w:rPr>
          <w:lang w:val="id-ID"/>
        </w:rPr>
      </w:pPr>
      <w:r>
        <w:t>Type-2</w:t>
      </w:r>
      <w:r>
        <w:rPr>
          <w:lang w:val="id-ID"/>
        </w:rPr>
        <w:t xml:space="preserve"> </w:t>
      </w:r>
      <w:r>
        <w:t>Fuzzy System (T2FS) uses an interval membership function that has a Footprint of Uncertainty (FOU) which is limited by upper membership function</w:t>
      </w:r>
      <w:r>
        <w:rPr>
          <w:lang w:val="id-ID"/>
        </w:rPr>
        <w:t xml:space="preserve"> (UMF) </w:t>
      </w:r>
      <w:r>
        <w:t>and lower membership function</w:t>
      </w:r>
      <w:r>
        <w:rPr>
          <w:lang w:val="id-ID"/>
        </w:rPr>
        <w:t xml:space="preserve"> (LMF), thus</w:t>
      </w:r>
      <w:r>
        <w:t xml:space="preserve"> the uncertainty of input parameters is easier to overcome</w:t>
      </w:r>
      <w:r>
        <w:rPr>
          <w:lang w:val="id-ID"/>
        </w:rPr>
        <w:t xml:space="preserve">  [1</w:t>
      </w:r>
      <w:r w:rsidR="00E70BFE">
        <w:rPr>
          <w:lang w:val="id-ID"/>
        </w:rPr>
        <w:t>1</w:t>
      </w:r>
      <w:r>
        <w:rPr>
          <w:lang w:val="id-ID"/>
        </w:rPr>
        <w:t>-1</w:t>
      </w:r>
      <w:r w:rsidR="00E70BFE">
        <w:rPr>
          <w:lang w:val="id-ID"/>
        </w:rPr>
        <w:t>3</w:t>
      </w:r>
      <w:r>
        <w:rPr>
          <w:lang w:val="id-ID"/>
        </w:rPr>
        <w:t xml:space="preserve">]. </w:t>
      </w:r>
      <w:r>
        <w:t>T2FS structure consists of fuzzification, fuzzy inference, rule base and output processor which consists of type reduction and defuzzification</w:t>
      </w:r>
      <w:r>
        <w:rPr>
          <w:lang w:val="id-ID"/>
        </w:rPr>
        <w:t>, as shown in Fig. 4.</w:t>
      </w:r>
    </w:p>
    <w:p w:rsidR="008C6B39" w:rsidRDefault="008C6B39" w:rsidP="002622CD">
      <w:pPr>
        <w:ind w:firstLine="720"/>
        <w:jc w:val="both"/>
        <w:rPr>
          <w:lang w:val="id-ID"/>
        </w:rPr>
      </w:pPr>
    </w:p>
    <w:p w:rsidR="001707EF" w:rsidRDefault="001707EF" w:rsidP="002622CD">
      <w:pPr>
        <w:ind w:firstLine="720"/>
        <w:jc w:val="both"/>
        <w:rPr>
          <w:lang w:val="id-ID"/>
        </w:rPr>
      </w:pPr>
    </w:p>
    <w:p w:rsidR="008C6B39" w:rsidRDefault="001707EF" w:rsidP="001707EF">
      <w:pPr>
        <w:jc w:val="center"/>
        <w:rPr>
          <w:lang w:val="id-ID"/>
        </w:rPr>
      </w:pPr>
      <w:r>
        <w:object w:dxaOrig="7138" w:dyaOrig="2534">
          <v:shape id="_x0000_i1038" type="#_x0000_t75" style="width:315.85pt;height:111.85pt" o:ole="">
            <v:imagedata r:id="rId34" o:title=""/>
          </v:shape>
          <o:OLEObject Type="Embed" ProgID="Visio.Drawing.11" ShapeID="_x0000_i1038" DrawAspect="Content" ObjectID="_1605526251" r:id="rId35"/>
        </w:object>
      </w:r>
    </w:p>
    <w:p w:rsidR="008C6B39" w:rsidRDefault="001707EF" w:rsidP="001707EF">
      <w:pPr>
        <w:jc w:val="center"/>
        <w:rPr>
          <w:lang w:val="id-ID"/>
        </w:rPr>
      </w:pPr>
      <w:r w:rsidRPr="003D5B84">
        <w:rPr>
          <w:lang w:val="id-ID"/>
        </w:rPr>
        <w:t xml:space="preserve">Figure </w:t>
      </w:r>
      <w:r>
        <w:rPr>
          <w:lang w:val="id-ID"/>
        </w:rPr>
        <w:t>4</w:t>
      </w:r>
      <w:r w:rsidRPr="003D5B84">
        <w:rPr>
          <w:lang w:val="id-ID"/>
        </w:rPr>
        <w:t xml:space="preserve">. </w:t>
      </w:r>
      <w:r>
        <w:rPr>
          <w:lang w:val="id-ID"/>
        </w:rPr>
        <w:t>T2FS structure</w:t>
      </w:r>
    </w:p>
    <w:p w:rsidR="001707EF" w:rsidRDefault="001707EF" w:rsidP="002622CD">
      <w:pPr>
        <w:ind w:firstLine="720"/>
        <w:jc w:val="both"/>
        <w:rPr>
          <w:lang w:val="id-ID"/>
        </w:rPr>
      </w:pPr>
      <w:r>
        <w:lastRenderedPageBreak/>
        <w:t>Fuzzification is the process of mapping real input data (crisp input) into a fuzzy set with linguistic variables</w:t>
      </w:r>
      <w:r>
        <w:rPr>
          <w:lang w:val="id-ID"/>
        </w:rPr>
        <w:t>. T</w:t>
      </w:r>
      <w:r>
        <w:t xml:space="preserve">he T2FS input for speed control </w:t>
      </w:r>
      <w:r>
        <w:rPr>
          <w:lang w:val="id-ID"/>
        </w:rPr>
        <w:t xml:space="preserve">in Fig. 3 </w:t>
      </w:r>
      <w:r>
        <w:t xml:space="preserve">is </w:t>
      </w:r>
      <w:r w:rsidRPr="001947AE">
        <w:rPr>
          <w:i/>
          <w:lang w:val="id-ID"/>
        </w:rPr>
        <w:t>e</w:t>
      </w:r>
      <w:r>
        <w:rPr>
          <w:lang w:val="id-ID"/>
        </w:rPr>
        <w:t xml:space="preserve"> </w:t>
      </w:r>
      <w:r>
        <w:t>and speed error changes</w:t>
      </w:r>
      <w:r>
        <w:rPr>
          <w:lang w:val="id-ID"/>
        </w:rPr>
        <w:t xml:space="preserve"> </w:t>
      </w:r>
      <w:r w:rsidRPr="001947AE">
        <w:rPr>
          <w:i/>
          <w:lang w:val="id-ID"/>
        </w:rPr>
        <w:t>de</w:t>
      </w:r>
      <w:r>
        <w:rPr>
          <w:i/>
          <w:lang w:val="id-ID"/>
        </w:rPr>
        <w:t xml:space="preserve">. </w:t>
      </w:r>
      <w:r>
        <w:t>If the input is expressed as x, then the crisp input membership function</w:t>
      </w:r>
      <w:r>
        <w:rPr>
          <w:lang w:val="id-ID"/>
        </w:rPr>
        <w:t xml:space="preserve"> </w:t>
      </w:r>
      <w:r>
        <w:t xml:space="preserve">can be presented </w:t>
      </w:r>
      <w:r>
        <w:rPr>
          <w:lang w:val="id-ID"/>
        </w:rPr>
        <w:t>as :</w:t>
      </w:r>
    </w:p>
    <w:p w:rsidR="001707EF" w:rsidRDefault="001707EF" w:rsidP="002622CD">
      <w:pPr>
        <w:ind w:firstLine="720"/>
        <w:jc w:val="both"/>
        <w:rPr>
          <w:lang w:val="id-ID"/>
        </w:rPr>
      </w:pPr>
    </w:p>
    <w:p w:rsidR="001707EF" w:rsidRDefault="001707EF" w:rsidP="002622CD">
      <w:pPr>
        <w:ind w:firstLine="720"/>
        <w:jc w:val="both"/>
        <w:rPr>
          <w:lang w:val="id-ID"/>
        </w:rPr>
      </w:pPr>
      <w:r w:rsidRPr="00E26BD9">
        <w:rPr>
          <w:position w:val="-12"/>
        </w:rPr>
        <w:object w:dxaOrig="2260" w:dyaOrig="340">
          <v:shape id="_x0000_i1039" type="#_x0000_t75" style="width:112.8pt;height:16.8pt" o:ole="">
            <v:imagedata r:id="rId36" o:title=""/>
          </v:shape>
          <o:OLEObject Type="Embed" ProgID="Equation.DSMT4" ShapeID="_x0000_i1039" DrawAspect="Content" ObjectID="_1605526252" r:id="rId37"/>
        </w:object>
      </w:r>
      <w:r>
        <w:rPr>
          <w:lang w:val="id-ID"/>
        </w:rPr>
        <w:tab/>
      </w:r>
      <w:r>
        <w:rPr>
          <w:lang w:val="id-ID"/>
        </w:rPr>
        <w:tab/>
      </w:r>
      <w:r>
        <w:rPr>
          <w:lang w:val="id-ID"/>
        </w:rPr>
        <w:tab/>
      </w:r>
      <w:r>
        <w:rPr>
          <w:lang w:val="id-ID"/>
        </w:rPr>
        <w:tab/>
      </w:r>
      <w:r>
        <w:rPr>
          <w:lang w:val="id-ID"/>
        </w:rPr>
        <w:tab/>
      </w:r>
      <w:r>
        <w:rPr>
          <w:lang w:val="id-ID"/>
        </w:rPr>
        <w:tab/>
      </w:r>
      <w:r>
        <w:rPr>
          <w:lang w:val="id-ID"/>
        </w:rPr>
        <w:tab/>
        <w:t>(8)</w:t>
      </w:r>
    </w:p>
    <w:p w:rsidR="001707EF" w:rsidRPr="00181C11" w:rsidRDefault="001707EF" w:rsidP="002622CD">
      <w:pPr>
        <w:ind w:firstLine="720"/>
        <w:jc w:val="both"/>
        <w:rPr>
          <w:lang w:val="id-ID"/>
        </w:rPr>
      </w:pPr>
      <w:r w:rsidRPr="00E26BD9">
        <w:rPr>
          <w:position w:val="-18"/>
        </w:rPr>
        <w:object w:dxaOrig="2240" w:dyaOrig="460">
          <v:shape id="_x0000_i1040" type="#_x0000_t75" style="width:111.85pt;height:23.05pt" o:ole="">
            <v:imagedata r:id="rId38" o:title=""/>
          </v:shape>
          <o:OLEObject Type="Embed" ProgID="Equation.DSMT4" ShapeID="_x0000_i1040" DrawAspect="Content" ObjectID="_1605526253" r:id="rId39"/>
        </w:object>
      </w:r>
      <w:r>
        <w:rPr>
          <w:lang w:val="id-ID"/>
        </w:rPr>
        <w:t xml:space="preserve">   and   </w:t>
      </w:r>
      <w:r w:rsidR="00181C11" w:rsidRPr="00E26BD9">
        <w:rPr>
          <w:position w:val="-18"/>
        </w:rPr>
        <w:object w:dxaOrig="2520" w:dyaOrig="460">
          <v:shape id="_x0000_i1041" type="#_x0000_t75" style="width:126.25pt;height:23.05pt" o:ole="">
            <v:imagedata r:id="rId40" o:title=""/>
          </v:shape>
          <o:OLEObject Type="Embed" ProgID="Equation.DSMT4" ShapeID="_x0000_i1041" DrawAspect="Content" ObjectID="_1605526254" r:id="rId41"/>
        </w:object>
      </w:r>
      <w:r w:rsidR="00181C11">
        <w:rPr>
          <w:lang w:val="id-ID"/>
        </w:rPr>
        <w:tab/>
      </w:r>
      <w:r w:rsidR="00181C11">
        <w:rPr>
          <w:lang w:val="id-ID"/>
        </w:rPr>
        <w:tab/>
      </w:r>
      <w:r w:rsidR="00181C11">
        <w:rPr>
          <w:lang w:val="id-ID"/>
        </w:rPr>
        <w:tab/>
        <w:t>(9)</w:t>
      </w:r>
    </w:p>
    <w:p w:rsidR="001707EF" w:rsidRDefault="001707EF" w:rsidP="002622CD">
      <w:pPr>
        <w:ind w:firstLine="720"/>
        <w:jc w:val="both"/>
        <w:rPr>
          <w:lang w:val="id-ID"/>
        </w:rPr>
      </w:pPr>
    </w:p>
    <w:p w:rsidR="001707EF" w:rsidRDefault="00181C11" w:rsidP="002622CD">
      <w:pPr>
        <w:ind w:firstLine="720"/>
        <w:jc w:val="both"/>
        <w:rPr>
          <w:lang w:val="id-ID"/>
        </w:rPr>
      </w:pPr>
      <w:r>
        <w:t>If crisp output is expressed as y, then the crisp outpu</w:t>
      </w:r>
      <w:r>
        <w:rPr>
          <w:lang w:val="id-ID"/>
        </w:rPr>
        <w:t xml:space="preserve">t </w:t>
      </w:r>
      <w:r>
        <w:t>membership function can be presented with</w:t>
      </w:r>
      <w:r>
        <w:rPr>
          <w:lang w:val="id-ID"/>
        </w:rPr>
        <w:t xml:space="preserve"> :</w:t>
      </w:r>
    </w:p>
    <w:p w:rsidR="00181C11" w:rsidRDefault="00181C11" w:rsidP="002622CD">
      <w:pPr>
        <w:ind w:firstLine="720"/>
        <w:jc w:val="both"/>
        <w:rPr>
          <w:lang w:val="id-ID"/>
        </w:rPr>
      </w:pPr>
    </w:p>
    <w:p w:rsidR="00181C11" w:rsidRDefault="00181C11" w:rsidP="002622CD">
      <w:pPr>
        <w:ind w:firstLine="720"/>
        <w:jc w:val="both"/>
        <w:rPr>
          <w:lang w:val="id-ID"/>
        </w:rPr>
      </w:pPr>
      <w:r w:rsidRPr="00E26BD9">
        <w:rPr>
          <w:position w:val="-18"/>
        </w:rPr>
        <w:object w:dxaOrig="3040" w:dyaOrig="460">
          <v:shape id="_x0000_i1042" type="#_x0000_t75" style="width:152.15pt;height:23.05pt" o:ole="">
            <v:imagedata r:id="rId42" o:title=""/>
          </v:shape>
          <o:OLEObject Type="Embed" ProgID="Equation.DSMT4" ShapeID="_x0000_i1042" DrawAspect="Content" ObjectID="_1605526255" r:id="rId43"/>
        </w:object>
      </w:r>
      <w:r>
        <w:rPr>
          <w:lang w:val="id-ID"/>
        </w:rPr>
        <w:tab/>
      </w:r>
      <w:r>
        <w:rPr>
          <w:lang w:val="id-ID"/>
        </w:rPr>
        <w:tab/>
      </w:r>
      <w:r>
        <w:rPr>
          <w:lang w:val="id-ID"/>
        </w:rPr>
        <w:tab/>
      </w:r>
      <w:r>
        <w:rPr>
          <w:lang w:val="id-ID"/>
        </w:rPr>
        <w:tab/>
      </w:r>
      <w:r>
        <w:rPr>
          <w:lang w:val="id-ID"/>
        </w:rPr>
        <w:tab/>
      </w:r>
      <w:r>
        <w:rPr>
          <w:lang w:val="id-ID"/>
        </w:rPr>
        <w:tab/>
        <w:t>(10)</w:t>
      </w:r>
    </w:p>
    <w:p w:rsidR="00181C11" w:rsidRPr="00181C11" w:rsidRDefault="00181C11" w:rsidP="002622CD">
      <w:pPr>
        <w:ind w:firstLine="720"/>
        <w:jc w:val="both"/>
        <w:rPr>
          <w:lang w:val="id-ID"/>
        </w:rPr>
      </w:pPr>
    </w:p>
    <w:p w:rsidR="00181C11" w:rsidRDefault="00181C11" w:rsidP="002622CD">
      <w:pPr>
        <w:ind w:firstLine="720"/>
        <w:jc w:val="both"/>
        <w:rPr>
          <w:lang w:val="id-ID"/>
        </w:rPr>
      </w:pPr>
      <w:r>
        <w:t xml:space="preserve">The membership function of crisp input and output </w:t>
      </w:r>
      <w:r>
        <w:rPr>
          <w:lang w:val="id-ID"/>
        </w:rPr>
        <w:t>are</w:t>
      </w:r>
      <w:r>
        <w:t xml:space="preserve"> represented by triangular and trapezoidal membership functions</w:t>
      </w:r>
      <w:r>
        <w:rPr>
          <w:lang w:val="id-ID"/>
        </w:rPr>
        <w:t xml:space="preserve"> </w:t>
      </w:r>
      <w:r>
        <w:rPr>
          <w:rStyle w:val="shorttext"/>
        </w:rPr>
        <w:t>with linguistic variables</w:t>
      </w:r>
      <w:r>
        <w:rPr>
          <w:rStyle w:val="shorttext"/>
          <w:lang w:val="id-ID"/>
        </w:rPr>
        <w:t xml:space="preserve"> </w:t>
      </w:r>
      <w:r w:rsidRPr="004E38CD">
        <w:rPr>
          <w:rStyle w:val="shorttext"/>
          <w:lang w:val="id-ID"/>
        </w:rPr>
        <w:t xml:space="preserve">negative big </w:t>
      </w:r>
      <w:r>
        <w:rPr>
          <w:rStyle w:val="shorttext"/>
          <w:lang w:val="id-ID"/>
        </w:rPr>
        <w:t>(</w:t>
      </w:r>
      <w:r w:rsidRPr="004E38CD">
        <w:rPr>
          <w:rStyle w:val="shorttext"/>
          <w:i/>
          <w:lang w:val="id-ID"/>
        </w:rPr>
        <w:t>NB</w:t>
      </w:r>
      <w:r>
        <w:rPr>
          <w:rStyle w:val="shorttext"/>
          <w:lang w:val="id-ID"/>
        </w:rPr>
        <w:t xml:space="preserve">), </w:t>
      </w:r>
      <w:r w:rsidRPr="004E38CD">
        <w:rPr>
          <w:rStyle w:val="shorttext"/>
          <w:lang w:val="id-ID"/>
        </w:rPr>
        <w:t>negative medium</w:t>
      </w:r>
      <w:r>
        <w:rPr>
          <w:rStyle w:val="shorttext"/>
          <w:lang w:val="id-ID"/>
        </w:rPr>
        <w:t xml:space="preserve"> (</w:t>
      </w:r>
      <w:r w:rsidRPr="004E38CD">
        <w:rPr>
          <w:rStyle w:val="shorttext"/>
          <w:i/>
          <w:lang w:val="id-ID"/>
        </w:rPr>
        <w:t>NM</w:t>
      </w:r>
      <w:r>
        <w:rPr>
          <w:rStyle w:val="shorttext"/>
          <w:lang w:val="id-ID"/>
        </w:rPr>
        <w:t xml:space="preserve">), </w:t>
      </w:r>
      <w:r w:rsidRPr="004E38CD">
        <w:rPr>
          <w:rStyle w:val="shorttext"/>
          <w:lang w:val="id-ID"/>
        </w:rPr>
        <w:t>negative small</w:t>
      </w:r>
      <w:r>
        <w:rPr>
          <w:rStyle w:val="shorttext"/>
          <w:lang w:val="id-ID"/>
        </w:rPr>
        <w:t xml:space="preserve"> (</w:t>
      </w:r>
      <w:r w:rsidRPr="004E38CD">
        <w:rPr>
          <w:rStyle w:val="shorttext"/>
          <w:i/>
          <w:lang w:val="id-ID"/>
        </w:rPr>
        <w:t>NS</w:t>
      </w:r>
      <w:r>
        <w:rPr>
          <w:rStyle w:val="shorttext"/>
          <w:lang w:val="id-ID"/>
        </w:rPr>
        <w:t>), zero (</w:t>
      </w:r>
      <w:r w:rsidRPr="00451554">
        <w:rPr>
          <w:rStyle w:val="shorttext"/>
          <w:i/>
          <w:lang w:val="id-ID"/>
        </w:rPr>
        <w:t>Z</w:t>
      </w:r>
      <w:r>
        <w:rPr>
          <w:rStyle w:val="shorttext"/>
          <w:lang w:val="id-ID"/>
        </w:rPr>
        <w:t>)</w:t>
      </w:r>
      <w:r>
        <w:rPr>
          <w:lang w:val="id-ID"/>
        </w:rPr>
        <w:t>, positive small (</w:t>
      </w:r>
      <w:r w:rsidRPr="00451554">
        <w:rPr>
          <w:i/>
          <w:lang w:val="id-ID"/>
        </w:rPr>
        <w:t>PS</w:t>
      </w:r>
      <w:r>
        <w:rPr>
          <w:lang w:val="id-ID"/>
        </w:rPr>
        <w:t>), positive medium (</w:t>
      </w:r>
      <w:r w:rsidRPr="00451554">
        <w:rPr>
          <w:i/>
          <w:lang w:val="id-ID"/>
        </w:rPr>
        <w:t>PM</w:t>
      </w:r>
      <w:r>
        <w:rPr>
          <w:lang w:val="id-ID"/>
        </w:rPr>
        <w:t>) and positive big (PB), as shown in Fig. 5.</w:t>
      </w:r>
    </w:p>
    <w:p w:rsidR="00181C11" w:rsidRDefault="00181C11" w:rsidP="002622CD">
      <w:pPr>
        <w:ind w:firstLine="720"/>
        <w:jc w:val="both"/>
        <w:rPr>
          <w:lang w:val="id-ID"/>
        </w:rPr>
      </w:pPr>
    </w:p>
    <w:p w:rsidR="00E1018D" w:rsidRDefault="00E1018D" w:rsidP="002622CD">
      <w:pPr>
        <w:ind w:firstLine="720"/>
        <w:jc w:val="both"/>
        <w:rPr>
          <w:lang w:val="id-ID"/>
        </w:rPr>
      </w:pPr>
    </w:p>
    <w:p w:rsidR="00181C11" w:rsidRDefault="00181C11" w:rsidP="00181C11">
      <w:pPr>
        <w:jc w:val="both"/>
        <w:rPr>
          <w:lang w:val="id-ID"/>
        </w:rPr>
      </w:pPr>
      <w:r w:rsidRPr="00682E68">
        <w:object w:dxaOrig="8053" w:dyaOrig="3710">
          <v:shape id="_x0000_i1043" type="#_x0000_t75" style="width:3in;height:80.65pt" o:ole="">
            <v:imagedata r:id="rId44" o:title=""/>
          </v:shape>
          <o:OLEObject Type="Embed" ProgID="Visio.Drawing.11" ShapeID="_x0000_i1043" DrawAspect="Content" ObjectID="_1605526256" r:id="rId45"/>
        </w:object>
      </w:r>
      <w:r>
        <w:rPr>
          <w:lang w:val="id-ID"/>
        </w:rPr>
        <w:t xml:space="preserve">   </w:t>
      </w:r>
      <w:r w:rsidRPr="00682E68">
        <w:object w:dxaOrig="8053" w:dyaOrig="3710">
          <v:shape id="_x0000_i1044" type="#_x0000_t75" style="width:206.9pt;height:81.6pt" o:ole="">
            <v:imagedata r:id="rId46" o:title=""/>
          </v:shape>
          <o:OLEObject Type="Embed" ProgID="Visio.Drawing.11" ShapeID="_x0000_i1044" DrawAspect="Content" ObjectID="_1605526257" r:id="rId47"/>
        </w:object>
      </w:r>
    </w:p>
    <w:p w:rsidR="00181C11" w:rsidRDefault="00181C11" w:rsidP="00181C11">
      <w:pPr>
        <w:jc w:val="both"/>
        <w:rPr>
          <w:lang w:val="id-ID"/>
        </w:rPr>
      </w:pPr>
      <w:r>
        <w:rPr>
          <w:lang w:val="id-ID"/>
        </w:rPr>
        <w:t xml:space="preserve">                                            (b)                                                                                  (a)</w:t>
      </w:r>
    </w:p>
    <w:p w:rsidR="00181C11" w:rsidRPr="00181C11" w:rsidRDefault="00181C11" w:rsidP="00181C11">
      <w:pPr>
        <w:jc w:val="both"/>
        <w:rPr>
          <w:lang w:val="id-ID"/>
        </w:rPr>
      </w:pPr>
    </w:p>
    <w:p w:rsidR="00181C11" w:rsidRDefault="00181C11" w:rsidP="00181C11">
      <w:pPr>
        <w:jc w:val="center"/>
        <w:rPr>
          <w:lang w:val="id-ID"/>
        </w:rPr>
      </w:pPr>
      <w:r w:rsidRPr="00682E68">
        <w:object w:dxaOrig="8053" w:dyaOrig="3710">
          <v:shape id="_x0000_i1045" type="#_x0000_t75" style="width:3in;height:82.55pt" o:ole="">
            <v:imagedata r:id="rId48" o:title=""/>
          </v:shape>
          <o:OLEObject Type="Embed" ProgID="Visio.Drawing.11" ShapeID="_x0000_i1045" DrawAspect="Content" ObjectID="_1605526258" r:id="rId49"/>
        </w:object>
      </w:r>
    </w:p>
    <w:p w:rsidR="00181C11" w:rsidRDefault="00181C11" w:rsidP="00181C11">
      <w:pPr>
        <w:jc w:val="center"/>
        <w:rPr>
          <w:lang w:val="id-ID"/>
        </w:rPr>
      </w:pPr>
      <w:r>
        <w:rPr>
          <w:lang w:val="id-ID"/>
        </w:rPr>
        <w:t>(c)</w:t>
      </w:r>
    </w:p>
    <w:p w:rsidR="00E1018D" w:rsidRPr="00181C11" w:rsidRDefault="00E1018D" w:rsidP="00181C11">
      <w:pPr>
        <w:jc w:val="center"/>
        <w:rPr>
          <w:lang w:val="id-ID"/>
        </w:rPr>
      </w:pPr>
    </w:p>
    <w:p w:rsidR="00181C11" w:rsidRDefault="00E1018D" w:rsidP="00F7034E">
      <w:pPr>
        <w:jc w:val="center"/>
        <w:rPr>
          <w:lang w:val="id-ID"/>
        </w:rPr>
      </w:pPr>
      <w:r w:rsidRPr="003D5B84">
        <w:rPr>
          <w:lang w:val="id-ID"/>
        </w:rPr>
        <w:t xml:space="preserve">Figure </w:t>
      </w:r>
      <w:r>
        <w:rPr>
          <w:lang w:val="id-ID"/>
        </w:rPr>
        <w:t>5</w:t>
      </w:r>
      <w:r w:rsidRPr="003D5B84">
        <w:rPr>
          <w:lang w:val="id-ID"/>
        </w:rPr>
        <w:t xml:space="preserve">. </w:t>
      </w:r>
      <w:r>
        <w:rPr>
          <w:lang w:val="id-ID"/>
        </w:rPr>
        <w:t xml:space="preserve">Membership functions of T2FS. a) input </w:t>
      </w:r>
      <w:r w:rsidRPr="001F7CBE">
        <w:rPr>
          <w:i/>
          <w:lang w:val="id-ID"/>
        </w:rPr>
        <w:t>e</w:t>
      </w:r>
      <w:r>
        <w:rPr>
          <w:lang w:val="id-ID"/>
        </w:rPr>
        <w:t xml:space="preserve">, b) input </w:t>
      </w:r>
      <w:r w:rsidRPr="001F7CBE">
        <w:rPr>
          <w:i/>
          <w:lang w:val="id-ID"/>
        </w:rPr>
        <w:t>de</w:t>
      </w:r>
      <w:r>
        <w:rPr>
          <w:lang w:val="id-ID"/>
        </w:rPr>
        <w:t xml:space="preserve"> and c) output </w:t>
      </w:r>
      <w:r w:rsidRPr="001F7CBE">
        <w:rPr>
          <w:i/>
          <w:lang w:val="id-ID"/>
        </w:rPr>
        <w:t>u</w:t>
      </w:r>
    </w:p>
    <w:p w:rsidR="00181C11" w:rsidRPr="00181C11" w:rsidRDefault="00181C11" w:rsidP="002622CD">
      <w:pPr>
        <w:ind w:firstLine="720"/>
        <w:jc w:val="both"/>
        <w:rPr>
          <w:lang w:val="id-ID"/>
        </w:rPr>
      </w:pPr>
    </w:p>
    <w:p w:rsidR="00E1018D" w:rsidRDefault="00E1018D" w:rsidP="002622CD">
      <w:pPr>
        <w:ind w:firstLine="720"/>
        <w:jc w:val="both"/>
        <w:rPr>
          <w:lang w:val="id-ID"/>
        </w:rPr>
      </w:pPr>
      <w:r>
        <w:t xml:space="preserve">Figure 5 shows that input </w:t>
      </w:r>
      <w:r w:rsidRPr="00F802E2">
        <w:rPr>
          <w:i/>
        </w:rPr>
        <w:t>e</w:t>
      </w:r>
      <w:r>
        <w:t xml:space="preserve"> is presented with seven membership functions, input </w:t>
      </w:r>
      <w:r w:rsidRPr="00F802E2">
        <w:rPr>
          <w:i/>
          <w:lang w:val="id-ID"/>
        </w:rPr>
        <w:t>de</w:t>
      </w:r>
      <w:r>
        <w:rPr>
          <w:lang w:val="id-ID"/>
        </w:rPr>
        <w:t xml:space="preserve"> </w:t>
      </w:r>
      <w:r>
        <w:t xml:space="preserve">has five membership and output functions </w:t>
      </w:r>
      <w:r w:rsidRPr="00F802E2">
        <w:rPr>
          <w:i/>
        </w:rPr>
        <w:t>u</w:t>
      </w:r>
      <w:r>
        <w:t xml:space="preserve"> has seven membership functions</w:t>
      </w:r>
      <w:r>
        <w:rPr>
          <w:lang w:val="id-ID"/>
        </w:rPr>
        <w:t xml:space="preserve">. </w:t>
      </w:r>
      <w:r>
        <w:t xml:space="preserve">The T2FS rule is designed with the concept of diagonal rules. There are </w:t>
      </w:r>
      <w:r>
        <w:rPr>
          <w:lang w:val="id-ID"/>
        </w:rPr>
        <w:t>35</w:t>
      </w:r>
      <w:r>
        <w:t xml:space="preserve"> rules used to determine T2FS output. T2FS rules are formulated by</w:t>
      </w:r>
      <w:r>
        <w:rPr>
          <w:lang w:val="id-ID"/>
        </w:rPr>
        <w:t xml:space="preserve"> (11) and t</w:t>
      </w:r>
      <w:r>
        <w:t>he T2FS rule base is detailed in Table 1:</w:t>
      </w:r>
    </w:p>
    <w:p w:rsidR="00E1018D" w:rsidRDefault="00E1018D" w:rsidP="002622CD">
      <w:pPr>
        <w:ind w:firstLine="720"/>
        <w:jc w:val="both"/>
        <w:rPr>
          <w:lang w:val="id-ID"/>
        </w:rPr>
      </w:pPr>
    </w:p>
    <w:p w:rsidR="00E1018D" w:rsidRDefault="00E1018D" w:rsidP="00E1018D">
      <w:pPr>
        <w:ind w:firstLine="720"/>
        <w:jc w:val="both"/>
        <w:rPr>
          <w:lang w:val="id-ID"/>
        </w:rPr>
      </w:pPr>
      <w:r w:rsidRPr="00E26BD9">
        <w:rPr>
          <w:position w:val="-10"/>
        </w:rPr>
        <w:object w:dxaOrig="4500" w:dyaOrig="340">
          <v:shape id="_x0000_i1046" type="#_x0000_t75" style="width:225.1pt;height:16.8pt" o:ole="">
            <v:imagedata r:id="rId50" o:title=""/>
          </v:shape>
          <o:OLEObject Type="Embed" ProgID="Equation.DSMT4" ShapeID="_x0000_i1046" DrawAspect="Content" ObjectID="_1605526259" r:id="rId51"/>
        </w:object>
      </w:r>
      <w:r>
        <w:rPr>
          <w:lang w:val="id-ID"/>
        </w:rPr>
        <w:tab/>
      </w:r>
      <w:r>
        <w:rPr>
          <w:lang w:val="id-ID"/>
        </w:rPr>
        <w:tab/>
      </w:r>
      <w:r>
        <w:rPr>
          <w:lang w:val="id-ID"/>
        </w:rPr>
        <w:tab/>
      </w:r>
      <w:r>
        <w:rPr>
          <w:lang w:val="id-ID"/>
        </w:rPr>
        <w:tab/>
        <w:t>(11)</w:t>
      </w:r>
    </w:p>
    <w:p w:rsidR="00E1018D" w:rsidRPr="00E1018D" w:rsidRDefault="00E1018D" w:rsidP="00E1018D">
      <w:pPr>
        <w:ind w:left="709"/>
        <w:jc w:val="both"/>
        <w:rPr>
          <w:lang w:val="id-ID"/>
        </w:rPr>
      </w:pPr>
      <w:r w:rsidRPr="00E26BD9">
        <w:rPr>
          <w:position w:val="-12"/>
        </w:rPr>
        <w:object w:dxaOrig="2880" w:dyaOrig="320">
          <v:shape id="_x0000_i1047" type="#_x0000_t75" style="width:2in;height:15.85pt" o:ole="">
            <v:imagedata r:id="rId52" o:title=""/>
          </v:shape>
          <o:OLEObject Type="Embed" ProgID="Equation.DSMT4" ShapeID="_x0000_i1047" DrawAspect="Content" ObjectID="_1605526260" r:id="rId53"/>
        </w:object>
      </w:r>
      <w:r>
        <w:rPr>
          <w:lang w:val="id-ID"/>
        </w:rPr>
        <w:t xml:space="preserve">  and </w:t>
      </w:r>
      <w:r w:rsidRPr="00E26BD9">
        <w:rPr>
          <w:position w:val="-12"/>
        </w:rPr>
        <w:object w:dxaOrig="1880" w:dyaOrig="320">
          <v:shape id="_x0000_i1048" type="#_x0000_t75" style="width:94.1pt;height:15.85pt" o:ole="">
            <v:imagedata r:id="rId54" o:title=""/>
          </v:shape>
          <o:OLEObject Type="Embed" ProgID="Equation.DSMT4" ShapeID="_x0000_i1048" DrawAspect="Content" ObjectID="_1605526261" r:id="rId55"/>
        </w:object>
      </w:r>
      <w:r>
        <w:rPr>
          <w:lang w:val="id-ID"/>
        </w:rPr>
        <w:t>.</w:t>
      </w:r>
      <w:r>
        <w:rPr>
          <w:lang w:val="id-ID"/>
        </w:rPr>
        <w:tab/>
      </w:r>
      <w:r>
        <w:rPr>
          <w:lang w:val="id-ID"/>
        </w:rPr>
        <w:tab/>
      </w:r>
      <w:r>
        <w:rPr>
          <w:lang w:val="id-ID"/>
        </w:rPr>
        <w:tab/>
        <w:t>(12)</w:t>
      </w:r>
    </w:p>
    <w:p w:rsidR="00E1018D" w:rsidRDefault="00E1018D" w:rsidP="002622CD">
      <w:pPr>
        <w:ind w:firstLine="720"/>
        <w:jc w:val="both"/>
        <w:rPr>
          <w:lang w:val="id-ID"/>
        </w:rPr>
      </w:pPr>
    </w:p>
    <w:p w:rsidR="00E1018D" w:rsidRDefault="00E1018D" w:rsidP="002622CD">
      <w:pPr>
        <w:ind w:firstLine="720"/>
        <w:jc w:val="both"/>
        <w:rPr>
          <w:lang w:val="id-ID"/>
        </w:rPr>
      </w:pPr>
      <w:r>
        <w:t>Based on the rules in</w:t>
      </w:r>
      <w:r>
        <w:rPr>
          <w:lang w:val="id-ID"/>
        </w:rPr>
        <w:t xml:space="preserve"> </w:t>
      </w:r>
      <w:r>
        <w:t>(</w:t>
      </w:r>
      <w:r>
        <w:rPr>
          <w:lang w:val="id-ID"/>
        </w:rPr>
        <w:t>11</w:t>
      </w:r>
      <w:r>
        <w:t xml:space="preserve">), T2FS inference with meet operations can be </w:t>
      </w:r>
      <w:r>
        <w:rPr>
          <w:lang w:val="id-ID"/>
        </w:rPr>
        <w:t xml:space="preserve">written as </w:t>
      </w:r>
      <w:r>
        <w:t>:</w:t>
      </w:r>
    </w:p>
    <w:p w:rsidR="00E1018D" w:rsidRDefault="00E1018D" w:rsidP="002622CD">
      <w:pPr>
        <w:ind w:firstLine="720"/>
        <w:jc w:val="both"/>
        <w:rPr>
          <w:lang w:val="id-ID"/>
        </w:rPr>
      </w:pPr>
    </w:p>
    <w:p w:rsidR="00E1018D" w:rsidRDefault="00E1018D" w:rsidP="002622CD">
      <w:pPr>
        <w:ind w:firstLine="720"/>
        <w:jc w:val="both"/>
        <w:rPr>
          <w:lang w:val="id-ID"/>
        </w:rPr>
      </w:pPr>
      <w:r w:rsidRPr="00E26BD9">
        <w:rPr>
          <w:position w:val="-14"/>
        </w:rPr>
        <w:object w:dxaOrig="2780" w:dyaOrig="380">
          <v:shape id="_x0000_i1049" type="#_x0000_t75" style="width:150.7pt;height:19.2pt" o:ole="">
            <v:imagedata r:id="rId56" o:title=""/>
          </v:shape>
          <o:OLEObject Type="Embed" ProgID="Equation.DSMT4" ShapeID="_x0000_i1049" DrawAspect="Content" ObjectID="_1605526262" r:id="rId57"/>
        </w:object>
      </w:r>
      <w:r>
        <w:rPr>
          <w:lang w:val="id-ID"/>
        </w:rPr>
        <w:tab/>
      </w:r>
      <w:r>
        <w:rPr>
          <w:lang w:val="id-ID"/>
        </w:rPr>
        <w:tab/>
      </w:r>
      <w:r>
        <w:rPr>
          <w:lang w:val="id-ID"/>
        </w:rPr>
        <w:tab/>
      </w:r>
      <w:r>
        <w:rPr>
          <w:lang w:val="id-ID"/>
        </w:rPr>
        <w:tab/>
      </w:r>
      <w:r>
        <w:rPr>
          <w:lang w:val="id-ID"/>
        </w:rPr>
        <w:tab/>
      </w:r>
      <w:r>
        <w:rPr>
          <w:lang w:val="id-ID"/>
        </w:rPr>
        <w:tab/>
        <w:t>(13)</w:t>
      </w:r>
    </w:p>
    <w:p w:rsidR="00E1018D" w:rsidRDefault="00E1018D" w:rsidP="002622CD">
      <w:pPr>
        <w:ind w:firstLine="720"/>
        <w:jc w:val="both"/>
        <w:rPr>
          <w:lang w:val="id-ID"/>
        </w:rPr>
      </w:pPr>
    </w:p>
    <w:p w:rsidR="00E1018D" w:rsidRDefault="00E1018D" w:rsidP="00E1018D">
      <w:pPr>
        <w:jc w:val="both"/>
        <w:rPr>
          <w:lang w:val="id-ID"/>
        </w:rPr>
      </w:pPr>
      <w:r>
        <w:rPr>
          <w:lang w:val="id-ID"/>
        </w:rPr>
        <w:t xml:space="preserve">with </w:t>
      </w:r>
      <w:r>
        <w:t>firing strength</w:t>
      </w:r>
      <w:r>
        <w:rPr>
          <w:lang w:val="id-ID"/>
        </w:rPr>
        <w:t xml:space="preserve"> :</w:t>
      </w:r>
    </w:p>
    <w:p w:rsidR="00E1018D" w:rsidRDefault="00E1018D" w:rsidP="00E1018D">
      <w:pPr>
        <w:jc w:val="both"/>
        <w:rPr>
          <w:lang w:val="id-ID"/>
        </w:rPr>
      </w:pPr>
    </w:p>
    <w:p w:rsidR="00E1018D" w:rsidRDefault="00E1018D" w:rsidP="00E1018D">
      <w:pPr>
        <w:jc w:val="both"/>
        <w:rPr>
          <w:lang w:val="id-ID"/>
        </w:rPr>
      </w:pPr>
      <w:r>
        <w:rPr>
          <w:lang w:val="id-ID"/>
        </w:rPr>
        <w:tab/>
      </w:r>
      <w:r w:rsidRPr="00E26BD9">
        <w:rPr>
          <w:position w:val="-22"/>
        </w:rPr>
        <w:object w:dxaOrig="5000" w:dyaOrig="540">
          <v:shape id="_x0000_i1050" type="#_x0000_t75" style="width:250.1pt;height:26.9pt" o:ole="">
            <v:imagedata r:id="rId58" o:title=""/>
          </v:shape>
          <o:OLEObject Type="Embed" ProgID="Equation.DSMT4" ShapeID="_x0000_i1050" DrawAspect="Content" ObjectID="_1605526263" r:id="rId59"/>
        </w:object>
      </w:r>
      <w:r>
        <w:rPr>
          <w:lang w:val="id-ID"/>
        </w:rPr>
        <w:tab/>
      </w:r>
      <w:r>
        <w:rPr>
          <w:lang w:val="id-ID"/>
        </w:rPr>
        <w:tab/>
      </w:r>
      <w:r>
        <w:rPr>
          <w:lang w:val="id-ID"/>
        </w:rPr>
        <w:tab/>
      </w:r>
      <w:r>
        <w:rPr>
          <w:lang w:val="id-ID"/>
        </w:rPr>
        <w:tab/>
        <w:t>(14)</w:t>
      </w:r>
    </w:p>
    <w:p w:rsidR="00E1018D" w:rsidRDefault="00E1018D" w:rsidP="00E1018D">
      <w:pPr>
        <w:jc w:val="both"/>
        <w:rPr>
          <w:lang w:val="id-ID"/>
        </w:rPr>
      </w:pPr>
    </w:p>
    <w:p w:rsidR="00E1018D" w:rsidRPr="00E1018D" w:rsidRDefault="00E1018D" w:rsidP="00E1018D">
      <w:pPr>
        <w:jc w:val="both"/>
        <w:rPr>
          <w:lang w:val="id-ID"/>
        </w:rPr>
      </w:pPr>
      <w:r>
        <w:rPr>
          <w:lang w:val="id-ID"/>
        </w:rPr>
        <w:tab/>
      </w:r>
      <w:r>
        <w:rPr>
          <w:lang w:val="id-ID"/>
        </w:rPr>
        <w:tab/>
      </w:r>
    </w:p>
    <w:p w:rsidR="00E1018D" w:rsidRDefault="00E1018D" w:rsidP="002622CD">
      <w:pPr>
        <w:ind w:firstLine="720"/>
        <w:jc w:val="both"/>
        <w:rPr>
          <w:lang w:val="id-ID"/>
        </w:rPr>
      </w:pPr>
    </w:p>
    <w:p w:rsidR="00E1018D" w:rsidRDefault="00E1018D" w:rsidP="00E1018D">
      <w:pPr>
        <w:jc w:val="center"/>
        <w:rPr>
          <w:lang w:val="id-ID"/>
        </w:rPr>
      </w:pPr>
      <w:r w:rsidRPr="003D5B84">
        <w:rPr>
          <w:lang w:val="id-ID"/>
        </w:rPr>
        <w:lastRenderedPageBreak/>
        <w:t xml:space="preserve">Table 1. </w:t>
      </w:r>
      <w:r>
        <w:rPr>
          <w:lang w:val="id-ID"/>
        </w:rPr>
        <w:t>Rule base</w:t>
      </w:r>
      <w:r w:rsidRPr="003D5B84">
        <w:rPr>
          <w:lang w:val="id-ID"/>
        </w:rPr>
        <w:t xml:space="preserve"> of</w:t>
      </w:r>
      <w:r>
        <w:rPr>
          <w:lang w:val="id-ID"/>
        </w:rPr>
        <w:t xml:space="preserve"> T2FS</w:t>
      </w:r>
    </w:p>
    <w:tbl>
      <w:tblPr>
        <w:tblW w:w="3792" w:type="dxa"/>
        <w:jc w:val="center"/>
        <w:tblInd w:w="2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456"/>
        <w:gridCol w:w="474"/>
        <w:gridCol w:w="456"/>
        <w:gridCol w:w="456"/>
        <w:gridCol w:w="529"/>
        <w:gridCol w:w="456"/>
        <w:gridCol w:w="448"/>
      </w:tblGrid>
      <w:tr w:rsidR="00E1018D" w:rsidRPr="0036584D" w:rsidTr="00E26BD9">
        <w:trPr>
          <w:trHeight w:val="340"/>
          <w:jc w:val="center"/>
        </w:trPr>
        <w:tc>
          <w:tcPr>
            <w:tcW w:w="572" w:type="dxa"/>
          </w:tcPr>
          <w:p w:rsidR="00E1018D" w:rsidRPr="00825C5E" w:rsidRDefault="00E1018D" w:rsidP="00E26BD9">
            <w:pPr>
              <w:jc w:val="both"/>
              <w:rPr>
                <w:i/>
                <w:sz w:val="16"/>
                <w:szCs w:val="16"/>
              </w:rPr>
            </w:pPr>
            <w:r w:rsidRPr="00DE7BC5">
              <w:rPr>
                <w:i/>
                <w:noProof/>
                <w:sz w:val="16"/>
                <w:szCs w:val="16"/>
              </w:rPr>
              <w:pict>
                <v:shapetype id="_x0000_t32" coordsize="21600,21600" o:spt="32" o:oned="t" path="m,l21600,21600e" filled="f">
                  <v:path arrowok="t" fillok="f" o:connecttype="none"/>
                  <o:lock v:ext="edit" shapetype="t"/>
                </v:shapetype>
                <v:shape id="_x0000_s1028" type="#_x0000_t32" style="position:absolute;left:0;text-align:left;margin-left:-5.3pt;margin-top:.55pt;width:23.9pt;height:18.05pt;z-index:251665408" o:connectortype="straight"/>
              </w:pict>
            </w:r>
            <w:r>
              <w:rPr>
                <w:i/>
                <w:sz w:val="16"/>
                <w:szCs w:val="16"/>
              </w:rPr>
              <w:t xml:space="preserve">   </w:t>
            </w:r>
            <w:r>
              <w:rPr>
                <w:i/>
                <w:sz w:val="16"/>
                <w:szCs w:val="16"/>
                <w:lang w:val="id-ID"/>
              </w:rPr>
              <w:t xml:space="preserve">e </w:t>
            </w:r>
            <w:r w:rsidRPr="0036584D">
              <w:rPr>
                <w:i/>
                <w:sz w:val="16"/>
                <w:szCs w:val="16"/>
              </w:rPr>
              <w:t>d</w:t>
            </w:r>
            <w:r>
              <w:rPr>
                <w:i/>
                <w:sz w:val="16"/>
                <w:szCs w:val="16"/>
                <w:vertAlign w:val="subscript"/>
                <w:lang w:val="id-ID"/>
              </w:rPr>
              <w:t>e</w:t>
            </w:r>
          </w:p>
        </w:tc>
        <w:tc>
          <w:tcPr>
            <w:tcW w:w="456" w:type="dxa"/>
            <w:shd w:val="clear" w:color="auto" w:fill="BFBFBF"/>
            <w:vAlign w:val="center"/>
          </w:tcPr>
          <w:p w:rsidR="00E1018D" w:rsidRPr="0036584D" w:rsidRDefault="00E1018D" w:rsidP="00E26BD9">
            <w:pPr>
              <w:keepNext/>
              <w:rPr>
                <w:b/>
                <w:i/>
                <w:sz w:val="16"/>
                <w:szCs w:val="16"/>
              </w:rPr>
            </w:pPr>
            <w:r w:rsidRPr="0036584D">
              <w:rPr>
                <w:b/>
                <w:i/>
                <w:sz w:val="16"/>
                <w:szCs w:val="16"/>
              </w:rPr>
              <w:t>NB</w:t>
            </w:r>
          </w:p>
        </w:tc>
        <w:tc>
          <w:tcPr>
            <w:tcW w:w="474" w:type="dxa"/>
            <w:shd w:val="clear" w:color="auto" w:fill="BFBFBF"/>
            <w:vAlign w:val="center"/>
          </w:tcPr>
          <w:p w:rsidR="00E1018D" w:rsidRPr="0036584D" w:rsidRDefault="00E1018D" w:rsidP="00E26BD9">
            <w:pPr>
              <w:keepNext/>
              <w:rPr>
                <w:b/>
                <w:i/>
                <w:sz w:val="16"/>
                <w:szCs w:val="16"/>
              </w:rPr>
            </w:pPr>
            <w:r w:rsidRPr="0036584D">
              <w:rPr>
                <w:b/>
                <w:i/>
                <w:sz w:val="16"/>
                <w:szCs w:val="16"/>
              </w:rPr>
              <w:t>NM</w:t>
            </w:r>
          </w:p>
        </w:tc>
        <w:tc>
          <w:tcPr>
            <w:tcW w:w="456" w:type="dxa"/>
            <w:shd w:val="clear" w:color="auto" w:fill="BFBFBF"/>
            <w:vAlign w:val="center"/>
          </w:tcPr>
          <w:p w:rsidR="00E1018D" w:rsidRPr="0036584D" w:rsidRDefault="00E1018D" w:rsidP="00E26BD9">
            <w:pPr>
              <w:keepNext/>
              <w:rPr>
                <w:b/>
                <w:i/>
                <w:sz w:val="16"/>
                <w:szCs w:val="16"/>
              </w:rPr>
            </w:pPr>
            <w:r w:rsidRPr="0036584D">
              <w:rPr>
                <w:b/>
                <w:i/>
                <w:sz w:val="16"/>
                <w:szCs w:val="16"/>
              </w:rPr>
              <w:t>NS</w:t>
            </w:r>
          </w:p>
        </w:tc>
        <w:tc>
          <w:tcPr>
            <w:tcW w:w="456" w:type="dxa"/>
            <w:shd w:val="clear" w:color="auto" w:fill="BFBFBF"/>
            <w:vAlign w:val="center"/>
          </w:tcPr>
          <w:p w:rsidR="00E1018D" w:rsidRPr="0036584D" w:rsidRDefault="00E1018D" w:rsidP="00E26BD9">
            <w:pPr>
              <w:keepNext/>
              <w:rPr>
                <w:b/>
                <w:i/>
                <w:sz w:val="16"/>
                <w:szCs w:val="16"/>
              </w:rPr>
            </w:pPr>
            <w:r w:rsidRPr="0036584D">
              <w:rPr>
                <w:b/>
                <w:i/>
                <w:sz w:val="16"/>
                <w:szCs w:val="16"/>
              </w:rPr>
              <w:t>Z</w:t>
            </w:r>
          </w:p>
        </w:tc>
        <w:tc>
          <w:tcPr>
            <w:tcW w:w="585" w:type="dxa"/>
            <w:shd w:val="clear" w:color="auto" w:fill="BFBFBF"/>
            <w:vAlign w:val="center"/>
          </w:tcPr>
          <w:p w:rsidR="00E1018D" w:rsidRPr="0036584D" w:rsidRDefault="00E1018D" w:rsidP="00E26BD9">
            <w:pPr>
              <w:keepNext/>
              <w:rPr>
                <w:b/>
                <w:i/>
                <w:sz w:val="16"/>
                <w:szCs w:val="16"/>
              </w:rPr>
            </w:pPr>
            <w:r w:rsidRPr="0036584D">
              <w:rPr>
                <w:b/>
                <w:i/>
                <w:sz w:val="16"/>
                <w:szCs w:val="16"/>
              </w:rPr>
              <w:t>PS</w:t>
            </w:r>
          </w:p>
        </w:tc>
        <w:tc>
          <w:tcPr>
            <w:tcW w:w="345" w:type="dxa"/>
            <w:shd w:val="clear" w:color="auto" w:fill="BFBFBF"/>
            <w:vAlign w:val="center"/>
          </w:tcPr>
          <w:p w:rsidR="00E1018D" w:rsidRPr="0036584D" w:rsidRDefault="00E1018D" w:rsidP="00E26BD9">
            <w:pPr>
              <w:keepNext/>
              <w:rPr>
                <w:b/>
                <w:i/>
                <w:sz w:val="16"/>
                <w:szCs w:val="16"/>
              </w:rPr>
            </w:pPr>
            <w:r w:rsidRPr="0036584D">
              <w:rPr>
                <w:b/>
                <w:i/>
                <w:sz w:val="16"/>
                <w:szCs w:val="16"/>
              </w:rPr>
              <w:t>PM</w:t>
            </w:r>
          </w:p>
        </w:tc>
        <w:tc>
          <w:tcPr>
            <w:tcW w:w="448" w:type="dxa"/>
            <w:shd w:val="clear" w:color="auto" w:fill="BFBFBF"/>
            <w:vAlign w:val="center"/>
          </w:tcPr>
          <w:p w:rsidR="00E1018D" w:rsidRPr="0036584D" w:rsidRDefault="00E1018D" w:rsidP="00E26BD9">
            <w:pPr>
              <w:keepNext/>
              <w:rPr>
                <w:b/>
                <w:i/>
                <w:sz w:val="16"/>
                <w:szCs w:val="16"/>
              </w:rPr>
            </w:pPr>
            <w:r w:rsidRPr="0036584D">
              <w:rPr>
                <w:b/>
                <w:i/>
                <w:sz w:val="16"/>
                <w:szCs w:val="16"/>
              </w:rPr>
              <w:t>PB</w:t>
            </w:r>
          </w:p>
        </w:tc>
      </w:tr>
      <w:tr w:rsidR="00E1018D" w:rsidRPr="00825C5E" w:rsidTr="00E26BD9">
        <w:trPr>
          <w:trHeight w:val="298"/>
          <w:jc w:val="center"/>
        </w:trPr>
        <w:tc>
          <w:tcPr>
            <w:tcW w:w="572" w:type="dxa"/>
            <w:shd w:val="clear" w:color="auto" w:fill="B8CCE4"/>
            <w:vAlign w:val="center"/>
          </w:tcPr>
          <w:p w:rsidR="00E1018D" w:rsidRPr="00825C5E" w:rsidRDefault="00E1018D" w:rsidP="00E26BD9">
            <w:pPr>
              <w:keepNext/>
              <w:rPr>
                <w:i/>
                <w:sz w:val="16"/>
                <w:szCs w:val="16"/>
              </w:rPr>
            </w:pPr>
            <w:r w:rsidRPr="00825C5E">
              <w:rPr>
                <w:i/>
                <w:sz w:val="16"/>
                <w:szCs w:val="16"/>
              </w:rPr>
              <w:t>PB</w:t>
            </w:r>
          </w:p>
        </w:tc>
        <w:tc>
          <w:tcPr>
            <w:tcW w:w="456" w:type="dxa"/>
            <w:vAlign w:val="center"/>
          </w:tcPr>
          <w:p w:rsidR="00E1018D" w:rsidRPr="00825C5E" w:rsidRDefault="00E1018D" w:rsidP="00E26BD9">
            <w:pPr>
              <w:keepNext/>
              <w:rPr>
                <w:i/>
                <w:sz w:val="16"/>
                <w:szCs w:val="16"/>
              </w:rPr>
            </w:pPr>
            <w:r w:rsidRPr="00825C5E">
              <w:rPr>
                <w:i/>
                <w:sz w:val="16"/>
                <w:szCs w:val="16"/>
              </w:rPr>
              <w:t>Z</w:t>
            </w:r>
          </w:p>
        </w:tc>
        <w:tc>
          <w:tcPr>
            <w:tcW w:w="474" w:type="dxa"/>
            <w:vAlign w:val="center"/>
          </w:tcPr>
          <w:p w:rsidR="00E1018D" w:rsidRPr="00825C5E" w:rsidRDefault="00E1018D" w:rsidP="00E26BD9">
            <w:pPr>
              <w:keepNext/>
              <w:rPr>
                <w:i/>
                <w:sz w:val="16"/>
                <w:szCs w:val="16"/>
              </w:rPr>
            </w:pPr>
            <w:r w:rsidRPr="00825C5E">
              <w:rPr>
                <w:i/>
                <w:sz w:val="16"/>
                <w:szCs w:val="16"/>
              </w:rPr>
              <w:t>PS</w:t>
            </w:r>
          </w:p>
        </w:tc>
        <w:tc>
          <w:tcPr>
            <w:tcW w:w="456" w:type="dxa"/>
            <w:vAlign w:val="center"/>
          </w:tcPr>
          <w:p w:rsidR="00E1018D" w:rsidRPr="00825C5E" w:rsidRDefault="00E1018D" w:rsidP="00E26BD9">
            <w:pPr>
              <w:keepNext/>
              <w:rPr>
                <w:i/>
                <w:sz w:val="16"/>
                <w:szCs w:val="16"/>
              </w:rPr>
            </w:pPr>
            <w:r w:rsidRPr="00825C5E">
              <w:rPr>
                <w:i/>
                <w:sz w:val="16"/>
                <w:szCs w:val="16"/>
              </w:rPr>
              <w:t>PS</w:t>
            </w:r>
          </w:p>
        </w:tc>
        <w:tc>
          <w:tcPr>
            <w:tcW w:w="456" w:type="dxa"/>
            <w:vAlign w:val="center"/>
          </w:tcPr>
          <w:p w:rsidR="00E1018D" w:rsidRPr="00825C5E" w:rsidRDefault="00E1018D" w:rsidP="00E26BD9">
            <w:pPr>
              <w:keepNext/>
              <w:rPr>
                <w:i/>
                <w:sz w:val="16"/>
                <w:szCs w:val="16"/>
              </w:rPr>
            </w:pPr>
            <w:r w:rsidRPr="00825C5E">
              <w:rPr>
                <w:i/>
                <w:sz w:val="16"/>
                <w:szCs w:val="16"/>
              </w:rPr>
              <w:t>PM</w:t>
            </w:r>
          </w:p>
        </w:tc>
        <w:tc>
          <w:tcPr>
            <w:tcW w:w="585" w:type="dxa"/>
            <w:vAlign w:val="center"/>
          </w:tcPr>
          <w:p w:rsidR="00E1018D" w:rsidRPr="00825C5E" w:rsidRDefault="00E1018D" w:rsidP="00E26BD9">
            <w:pPr>
              <w:keepNext/>
              <w:rPr>
                <w:i/>
                <w:sz w:val="16"/>
                <w:szCs w:val="16"/>
              </w:rPr>
            </w:pPr>
            <w:r w:rsidRPr="00825C5E">
              <w:rPr>
                <w:i/>
                <w:sz w:val="16"/>
                <w:szCs w:val="16"/>
              </w:rPr>
              <w:t>PM</w:t>
            </w:r>
          </w:p>
        </w:tc>
        <w:tc>
          <w:tcPr>
            <w:tcW w:w="345" w:type="dxa"/>
            <w:vAlign w:val="center"/>
          </w:tcPr>
          <w:p w:rsidR="00E1018D" w:rsidRPr="00825C5E" w:rsidRDefault="00E1018D" w:rsidP="00E26BD9">
            <w:pPr>
              <w:keepNext/>
              <w:rPr>
                <w:i/>
                <w:sz w:val="16"/>
                <w:szCs w:val="16"/>
              </w:rPr>
            </w:pPr>
            <w:r w:rsidRPr="00825C5E">
              <w:rPr>
                <w:i/>
                <w:sz w:val="16"/>
                <w:szCs w:val="16"/>
              </w:rPr>
              <w:t>PB</w:t>
            </w:r>
          </w:p>
        </w:tc>
        <w:tc>
          <w:tcPr>
            <w:tcW w:w="448" w:type="dxa"/>
            <w:vAlign w:val="center"/>
          </w:tcPr>
          <w:p w:rsidR="00E1018D" w:rsidRPr="00825C5E" w:rsidRDefault="00E1018D" w:rsidP="00E26BD9">
            <w:pPr>
              <w:keepNext/>
              <w:rPr>
                <w:i/>
                <w:sz w:val="16"/>
                <w:szCs w:val="16"/>
              </w:rPr>
            </w:pPr>
            <w:r w:rsidRPr="00825C5E">
              <w:rPr>
                <w:i/>
                <w:sz w:val="16"/>
                <w:szCs w:val="16"/>
              </w:rPr>
              <w:t>PB</w:t>
            </w:r>
          </w:p>
        </w:tc>
      </w:tr>
      <w:tr w:rsidR="00E1018D" w:rsidRPr="0036584D" w:rsidTr="00E26BD9">
        <w:trPr>
          <w:trHeight w:val="274"/>
          <w:jc w:val="center"/>
        </w:trPr>
        <w:tc>
          <w:tcPr>
            <w:tcW w:w="572" w:type="dxa"/>
            <w:shd w:val="clear" w:color="auto" w:fill="B8CCE4"/>
            <w:vAlign w:val="center"/>
          </w:tcPr>
          <w:p w:rsidR="00E1018D" w:rsidRPr="0036584D" w:rsidRDefault="00E1018D" w:rsidP="00E26BD9">
            <w:pPr>
              <w:keepNext/>
              <w:rPr>
                <w:b/>
                <w:i/>
                <w:sz w:val="16"/>
                <w:szCs w:val="16"/>
              </w:rPr>
            </w:pPr>
            <w:r w:rsidRPr="0036584D">
              <w:rPr>
                <w:b/>
                <w:i/>
                <w:sz w:val="16"/>
                <w:szCs w:val="16"/>
              </w:rPr>
              <w:t>PS</w:t>
            </w:r>
          </w:p>
        </w:tc>
        <w:tc>
          <w:tcPr>
            <w:tcW w:w="456" w:type="dxa"/>
            <w:vAlign w:val="center"/>
          </w:tcPr>
          <w:p w:rsidR="00E1018D" w:rsidRPr="0036584D" w:rsidRDefault="00E1018D" w:rsidP="00E26BD9">
            <w:pPr>
              <w:keepNext/>
              <w:rPr>
                <w:i/>
                <w:sz w:val="16"/>
                <w:szCs w:val="16"/>
              </w:rPr>
            </w:pPr>
            <w:r w:rsidRPr="0036584D">
              <w:rPr>
                <w:i/>
                <w:sz w:val="16"/>
                <w:szCs w:val="16"/>
              </w:rPr>
              <w:t>NS</w:t>
            </w:r>
          </w:p>
        </w:tc>
        <w:tc>
          <w:tcPr>
            <w:tcW w:w="474" w:type="dxa"/>
            <w:vAlign w:val="center"/>
          </w:tcPr>
          <w:p w:rsidR="00E1018D" w:rsidRPr="0036584D" w:rsidRDefault="00E1018D" w:rsidP="00E26BD9">
            <w:pPr>
              <w:keepNext/>
              <w:rPr>
                <w:i/>
                <w:sz w:val="16"/>
                <w:szCs w:val="16"/>
              </w:rPr>
            </w:pPr>
            <w:r w:rsidRPr="0036584D">
              <w:rPr>
                <w:i/>
                <w:sz w:val="16"/>
                <w:szCs w:val="16"/>
              </w:rPr>
              <w:t>NS</w:t>
            </w:r>
          </w:p>
        </w:tc>
        <w:tc>
          <w:tcPr>
            <w:tcW w:w="456" w:type="dxa"/>
            <w:vAlign w:val="center"/>
          </w:tcPr>
          <w:p w:rsidR="00E1018D" w:rsidRPr="0036584D" w:rsidRDefault="00E1018D" w:rsidP="00E26BD9">
            <w:pPr>
              <w:keepNext/>
              <w:rPr>
                <w:i/>
                <w:sz w:val="16"/>
                <w:szCs w:val="16"/>
              </w:rPr>
            </w:pPr>
            <w:r w:rsidRPr="0036584D">
              <w:rPr>
                <w:i/>
                <w:sz w:val="16"/>
                <w:szCs w:val="16"/>
              </w:rPr>
              <w:t>Z</w:t>
            </w:r>
          </w:p>
        </w:tc>
        <w:tc>
          <w:tcPr>
            <w:tcW w:w="456" w:type="dxa"/>
            <w:vAlign w:val="center"/>
          </w:tcPr>
          <w:p w:rsidR="00E1018D" w:rsidRPr="0036584D" w:rsidRDefault="00E1018D" w:rsidP="00E26BD9">
            <w:pPr>
              <w:keepNext/>
              <w:rPr>
                <w:i/>
                <w:sz w:val="16"/>
                <w:szCs w:val="16"/>
              </w:rPr>
            </w:pPr>
            <w:r w:rsidRPr="0036584D">
              <w:rPr>
                <w:i/>
                <w:sz w:val="16"/>
                <w:szCs w:val="16"/>
              </w:rPr>
              <w:t>PS</w:t>
            </w:r>
          </w:p>
        </w:tc>
        <w:tc>
          <w:tcPr>
            <w:tcW w:w="585" w:type="dxa"/>
            <w:vAlign w:val="center"/>
          </w:tcPr>
          <w:p w:rsidR="00E1018D" w:rsidRPr="0036584D" w:rsidRDefault="00E1018D" w:rsidP="00E26BD9">
            <w:pPr>
              <w:keepNext/>
              <w:rPr>
                <w:i/>
                <w:sz w:val="16"/>
                <w:szCs w:val="16"/>
              </w:rPr>
            </w:pPr>
            <w:r w:rsidRPr="0036584D">
              <w:rPr>
                <w:i/>
                <w:sz w:val="16"/>
                <w:szCs w:val="16"/>
              </w:rPr>
              <w:t>PS</w:t>
            </w:r>
          </w:p>
        </w:tc>
        <w:tc>
          <w:tcPr>
            <w:tcW w:w="345" w:type="dxa"/>
            <w:vAlign w:val="center"/>
          </w:tcPr>
          <w:p w:rsidR="00E1018D" w:rsidRPr="0036584D" w:rsidRDefault="00E1018D" w:rsidP="00E26BD9">
            <w:pPr>
              <w:keepNext/>
              <w:rPr>
                <w:i/>
                <w:sz w:val="16"/>
                <w:szCs w:val="16"/>
              </w:rPr>
            </w:pPr>
            <w:r w:rsidRPr="0036584D">
              <w:rPr>
                <w:i/>
                <w:sz w:val="16"/>
                <w:szCs w:val="16"/>
              </w:rPr>
              <w:t>PM</w:t>
            </w:r>
          </w:p>
        </w:tc>
        <w:tc>
          <w:tcPr>
            <w:tcW w:w="448" w:type="dxa"/>
            <w:vAlign w:val="center"/>
          </w:tcPr>
          <w:p w:rsidR="00E1018D" w:rsidRPr="0036584D" w:rsidRDefault="00E1018D" w:rsidP="00E26BD9">
            <w:pPr>
              <w:keepNext/>
              <w:rPr>
                <w:i/>
                <w:sz w:val="16"/>
                <w:szCs w:val="16"/>
              </w:rPr>
            </w:pPr>
            <w:r w:rsidRPr="0036584D">
              <w:rPr>
                <w:i/>
                <w:sz w:val="16"/>
                <w:szCs w:val="16"/>
              </w:rPr>
              <w:t>PM</w:t>
            </w:r>
          </w:p>
        </w:tc>
      </w:tr>
      <w:tr w:rsidR="00E1018D" w:rsidRPr="0036584D" w:rsidTr="00E26BD9">
        <w:trPr>
          <w:trHeight w:val="278"/>
          <w:jc w:val="center"/>
        </w:trPr>
        <w:tc>
          <w:tcPr>
            <w:tcW w:w="572" w:type="dxa"/>
            <w:shd w:val="clear" w:color="auto" w:fill="B8CCE4"/>
            <w:vAlign w:val="center"/>
          </w:tcPr>
          <w:p w:rsidR="00E1018D" w:rsidRPr="0036584D" w:rsidRDefault="00E1018D" w:rsidP="00E26BD9">
            <w:pPr>
              <w:keepNext/>
              <w:rPr>
                <w:b/>
                <w:i/>
                <w:sz w:val="16"/>
                <w:szCs w:val="16"/>
              </w:rPr>
            </w:pPr>
            <w:r w:rsidRPr="0036584D">
              <w:rPr>
                <w:b/>
                <w:i/>
                <w:sz w:val="16"/>
                <w:szCs w:val="16"/>
              </w:rPr>
              <w:t>Z</w:t>
            </w:r>
          </w:p>
        </w:tc>
        <w:tc>
          <w:tcPr>
            <w:tcW w:w="456" w:type="dxa"/>
            <w:vAlign w:val="center"/>
          </w:tcPr>
          <w:p w:rsidR="00E1018D" w:rsidRPr="0036584D" w:rsidRDefault="00E1018D" w:rsidP="00E26BD9">
            <w:pPr>
              <w:keepNext/>
              <w:rPr>
                <w:i/>
                <w:sz w:val="16"/>
                <w:szCs w:val="16"/>
              </w:rPr>
            </w:pPr>
            <w:r w:rsidRPr="0036584D">
              <w:rPr>
                <w:i/>
                <w:sz w:val="16"/>
                <w:szCs w:val="16"/>
              </w:rPr>
              <w:t>NM</w:t>
            </w:r>
          </w:p>
        </w:tc>
        <w:tc>
          <w:tcPr>
            <w:tcW w:w="474" w:type="dxa"/>
            <w:vAlign w:val="center"/>
          </w:tcPr>
          <w:p w:rsidR="00E1018D" w:rsidRPr="0036584D" w:rsidRDefault="00E1018D" w:rsidP="00E26BD9">
            <w:pPr>
              <w:keepNext/>
              <w:rPr>
                <w:i/>
                <w:sz w:val="16"/>
                <w:szCs w:val="16"/>
              </w:rPr>
            </w:pPr>
            <w:r w:rsidRPr="0036584D">
              <w:rPr>
                <w:i/>
                <w:sz w:val="16"/>
                <w:szCs w:val="16"/>
              </w:rPr>
              <w:t>NS</w:t>
            </w:r>
          </w:p>
        </w:tc>
        <w:tc>
          <w:tcPr>
            <w:tcW w:w="456" w:type="dxa"/>
            <w:vAlign w:val="center"/>
          </w:tcPr>
          <w:p w:rsidR="00E1018D" w:rsidRPr="0036584D" w:rsidRDefault="00E1018D" w:rsidP="00E26BD9">
            <w:pPr>
              <w:keepNext/>
              <w:rPr>
                <w:i/>
                <w:sz w:val="16"/>
                <w:szCs w:val="16"/>
              </w:rPr>
            </w:pPr>
            <w:r w:rsidRPr="0036584D">
              <w:rPr>
                <w:i/>
                <w:sz w:val="16"/>
                <w:szCs w:val="16"/>
              </w:rPr>
              <w:t>NS</w:t>
            </w:r>
          </w:p>
        </w:tc>
        <w:tc>
          <w:tcPr>
            <w:tcW w:w="456" w:type="dxa"/>
            <w:vAlign w:val="center"/>
          </w:tcPr>
          <w:p w:rsidR="00E1018D" w:rsidRPr="0036584D" w:rsidRDefault="00E1018D" w:rsidP="00E26BD9">
            <w:pPr>
              <w:keepNext/>
              <w:rPr>
                <w:i/>
                <w:sz w:val="16"/>
                <w:szCs w:val="16"/>
              </w:rPr>
            </w:pPr>
            <w:r w:rsidRPr="0036584D">
              <w:rPr>
                <w:i/>
                <w:sz w:val="16"/>
                <w:szCs w:val="16"/>
              </w:rPr>
              <w:t>Z</w:t>
            </w:r>
          </w:p>
        </w:tc>
        <w:tc>
          <w:tcPr>
            <w:tcW w:w="585" w:type="dxa"/>
            <w:vAlign w:val="center"/>
          </w:tcPr>
          <w:p w:rsidR="00E1018D" w:rsidRPr="0036584D" w:rsidRDefault="00E1018D" w:rsidP="00E26BD9">
            <w:pPr>
              <w:keepNext/>
              <w:rPr>
                <w:i/>
                <w:sz w:val="16"/>
                <w:szCs w:val="16"/>
              </w:rPr>
            </w:pPr>
            <w:r w:rsidRPr="0036584D">
              <w:rPr>
                <w:i/>
                <w:sz w:val="16"/>
                <w:szCs w:val="16"/>
              </w:rPr>
              <w:t>PS</w:t>
            </w:r>
          </w:p>
        </w:tc>
        <w:tc>
          <w:tcPr>
            <w:tcW w:w="345" w:type="dxa"/>
            <w:vAlign w:val="center"/>
          </w:tcPr>
          <w:p w:rsidR="00E1018D" w:rsidRPr="0036584D" w:rsidRDefault="00E1018D" w:rsidP="00E26BD9">
            <w:pPr>
              <w:keepNext/>
              <w:rPr>
                <w:i/>
                <w:sz w:val="16"/>
                <w:szCs w:val="16"/>
              </w:rPr>
            </w:pPr>
            <w:r w:rsidRPr="0036584D">
              <w:rPr>
                <w:i/>
                <w:sz w:val="16"/>
                <w:szCs w:val="16"/>
              </w:rPr>
              <w:t>PS</w:t>
            </w:r>
          </w:p>
        </w:tc>
        <w:tc>
          <w:tcPr>
            <w:tcW w:w="448" w:type="dxa"/>
            <w:vAlign w:val="center"/>
          </w:tcPr>
          <w:p w:rsidR="00E1018D" w:rsidRPr="0036584D" w:rsidRDefault="00E1018D" w:rsidP="00E26BD9">
            <w:pPr>
              <w:keepNext/>
              <w:rPr>
                <w:i/>
                <w:sz w:val="16"/>
                <w:szCs w:val="16"/>
              </w:rPr>
            </w:pPr>
            <w:r w:rsidRPr="0036584D">
              <w:rPr>
                <w:i/>
                <w:sz w:val="16"/>
                <w:szCs w:val="16"/>
              </w:rPr>
              <w:t>PM</w:t>
            </w:r>
          </w:p>
        </w:tc>
      </w:tr>
      <w:tr w:rsidR="00E1018D" w:rsidRPr="0036584D" w:rsidTr="00E26BD9">
        <w:trPr>
          <w:trHeight w:val="268"/>
          <w:jc w:val="center"/>
        </w:trPr>
        <w:tc>
          <w:tcPr>
            <w:tcW w:w="572" w:type="dxa"/>
            <w:shd w:val="clear" w:color="auto" w:fill="B8CCE4"/>
            <w:vAlign w:val="center"/>
          </w:tcPr>
          <w:p w:rsidR="00E1018D" w:rsidRPr="0036584D" w:rsidRDefault="00E1018D" w:rsidP="00E26BD9">
            <w:pPr>
              <w:keepNext/>
              <w:rPr>
                <w:b/>
                <w:i/>
                <w:sz w:val="16"/>
                <w:szCs w:val="16"/>
              </w:rPr>
            </w:pPr>
            <w:r w:rsidRPr="0036584D">
              <w:rPr>
                <w:b/>
                <w:i/>
                <w:sz w:val="16"/>
                <w:szCs w:val="16"/>
              </w:rPr>
              <w:t>NS</w:t>
            </w:r>
          </w:p>
        </w:tc>
        <w:tc>
          <w:tcPr>
            <w:tcW w:w="456" w:type="dxa"/>
            <w:vAlign w:val="center"/>
          </w:tcPr>
          <w:p w:rsidR="00E1018D" w:rsidRPr="0036584D" w:rsidRDefault="00E1018D" w:rsidP="00E26BD9">
            <w:pPr>
              <w:keepNext/>
              <w:rPr>
                <w:i/>
                <w:sz w:val="16"/>
                <w:szCs w:val="16"/>
              </w:rPr>
            </w:pPr>
            <w:r w:rsidRPr="0036584D">
              <w:rPr>
                <w:i/>
                <w:sz w:val="16"/>
                <w:szCs w:val="16"/>
              </w:rPr>
              <w:t>NM</w:t>
            </w:r>
          </w:p>
        </w:tc>
        <w:tc>
          <w:tcPr>
            <w:tcW w:w="474" w:type="dxa"/>
            <w:vAlign w:val="center"/>
          </w:tcPr>
          <w:p w:rsidR="00E1018D" w:rsidRPr="0036584D" w:rsidRDefault="00E1018D" w:rsidP="00E26BD9">
            <w:pPr>
              <w:keepNext/>
              <w:rPr>
                <w:i/>
                <w:sz w:val="16"/>
                <w:szCs w:val="16"/>
              </w:rPr>
            </w:pPr>
            <w:r w:rsidRPr="0036584D">
              <w:rPr>
                <w:i/>
                <w:sz w:val="16"/>
                <w:szCs w:val="16"/>
              </w:rPr>
              <w:t>NM</w:t>
            </w:r>
          </w:p>
        </w:tc>
        <w:tc>
          <w:tcPr>
            <w:tcW w:w="456" w:type="dxa"/>
            <w:vAlign w:val="center"/>
          </w:tcPr>
          <w:p w:rsidR="00E1018D" w:rsidRPr="0036584D" w:rsidRDefault="00E1018D" w:rsidP="00E26BD9">
            <w:pPr>
              <w:keepNext/>
              <w:rPr>
                <w:i/>
                <w:sz w:val="16"/>
                <w:szCs w:val="16"/>
              </w:rPr>
            </w:pPr>
            <w:r w:rsidRPr="0036584D">
              <w:rPr>
                <w:i/>
                <w:sz w:val="16"/>
                <w:szCs w:val="16"/>
              </w:rPr>
              <w:t>NS</w:t>
            </w:r>
          </w:p>
        </w:tc>
        <w:tc>
          <w:tcPr>
            <w:tcW w:w="456" w:type="dxa"/>
            <w:vAlign w:val="center"/>
          </w:tcPr>
          <w:p w:rsidR="00E1018D" w:rsidRPr="0036584D" w:rsidRDefault="00E1018D" w:rsidP="00E26BD9">
            <w:pPr>
              <w:keepNext/>
              <w:rPr>
                <w:i/>
                <w:sz w:val="16"/>
                <w:szCs w:val="16"/>
              </w:rPr>
            </w:pPr>
            <w:r w:rsidRPr="0036584D">
              <w:rPr>
                <w:i/>
                <w:sz w:val="16"/>
                <w:szCs w:val="16"/>
              </w:rPr>
              <w:t>NS</w:t>
            </w:r>
          </w:p>
        </w:tc>
        <w:tc>
          <w:tcPr>
            <w:tcW w:w="585" w:type="dxa"/>
            <w:vAlign w:val="center"/>
          </w:tcPr>
          <w:p w:rsidR="00E1018D" w:rsidRPr="0036584D" w:rsidRDefault="00E1018D" w:rsidP="00E26BD9">
            <w:pPr>
              <w:keepNext/>
              <w:rPr>
                <w:i/>
                <w:sz w:val="16"/>
                <w:szCs w:val="16"/>
              </w:rPr>
            </w:pPr>
            <w:r w:rsidRPr="0036584D">
              <w:rPr>
                <w:i/>
                <w:sz w:val="16"/>
                <w:szCs w:val="16"/>
              </w:rPr>
              <w:t>Z</w:t>
            </w:r>
          </w:p>
        </w:tc>
        <w:tc>
          <w:tcPr>
            <w:tcW w:w="345" w:type="dxa"/>
            <w:vAlign w:val="center"/>
          </w:tcPr>
          <w:p w:rsidR="00E1018D" w:rsidRPr="0036584D" w:rsidRDefault="00E1018D" w:rsidP="00E26BD9">
            <w:pPr>
              <w:keepNext/>
              <w:rPr>
                <w:i/>
                <w:sz w:val="16"/>
                <w:szCs w:val="16"/>
              </w:rPr>
            </w:pPr>
            <w:r w:rsidRPr="0036584D">
              <w:rPr>
                <w:i/>
                <w:sz w:val="16"/>
                <w:szCs w:val="16"/>
              </w:rPr>
              <w:t>PS</w:t>
            </w:r>
          </w:p>
        </w:tc>
        <w:tc>
          <w:tcPr>
            <w:tcW w:w="448" w:type="dxa"/>
            <w:vAlign w:val="center"/>
          </w:tcPr>
          <w:p w:rsidR="00E1018D" w:rsidRPr="0036584D" w:rsidRDefault="00E1018D" w:rsidP="00E26BD9">
            <w:pPr>
              <w:keepNext/>
              <w:rPr>
                <w:i/>
                <w:sz w:val="16"/>
                <w:szCs w:val="16"/>
              </w:rPr>
            </w:pPr>
            <w:r w:rsidRPr="0036584D">
              <w:rPr>
                <w:i/>
                <w:sz w:val="16"/>
                <w:szCs w:val="16"/>
              </w:rPr>
              <w:t>PS</w:t>
            </w:r>
          </w:p>
        </w:tc>
      </w:tr>
      <w:tr w:rsidR="00E1018D" w:rsidRPr="0036584D" w:rsidTr="00E26BD9">
        <w:trPr>
          <w:trHeight w:val="286"/>
          <w:jc w:val="center"/>
        </w:trPr>
        <w:tc>
          <w:tcPr>
            <w:tcW w:w="572" w:type="dxa"/>
            <w:shd w:val="clear" w:color="auto" w:fill="B8CCE4"/>
            <w:vAlign w:val="center"/>
          </w:tcPr>
          <w:p w:rsidR="00E1018D" w:rsidRPr="0036584D" w:rsidRDefault="00E1018D" w:rsidP="00E26BD9">
            <w:pPr>
              <w:keepNext/>
              <w:rPr>
                <w:b/>
                <w:i/>
                <w:sz w:val="16"/>
                <w:szCs w:val="16"/>
              </w:rPr>
            </w:pPr>
            <w:r w:rsidRPr="0036584D">
              <w:rPr>
                <w:b/>
                <w:i/>
                <w:sz w:val="16"/>
                <w:szCs w:val="16"/>
              </w:rPr>
              <w:t>NB</w:t>
            </w:r>
          </w:p>
        </w:tc>
        <w:tc>
          <w:tcPr>
            <w:tcW w:w="456" w:type="dxa"/>
            <w:vAlign w:val="center"/>
          </w:tcPr>
          <w:p w:rsidR="00E1018D" w:rsidRPr="0036584D" w:rsidRDefault="00E1018D" w:rsidP="00E26BD9">
            <w:pPr>
              <w:keepNext/>
              <w:rPr>
                <w:i/>
                <w:sz w:val="16"/>
                <w:szCs w:val="16"/>
              </w:rPr>
            </w:pPr>
            <w:r w:rsidRPr="0036584D">
              <w:rPr>
                <w:i/>
                <w:sz w:val="16"/>
                <w:szCs w:val="16"/>
              </w:rPr>
              <w:t>NB</w:t>
            </w:r>
          </w:p>
        </w:tc>
        <w:tc>
          <w:tcPr>
            <w:tcW w:w="474" w:type="dxa"/>
            <w:vAlign w:val="center"/>
          </w:tcPr>
          <w:p w:rsidR="00E1018D" w:rsidRPr="0036584D" w:rsidRDefault="00E1018D" w:rsidP="00E26BD9">
            <w:pPr>
              <w:keepNext/>
              <w:rPr>
                <w:i/>
                <w:sz w:val="16"/>
                <w:szCs w:val="16"/>
              </w:rPr>
            </w:pPr>
            <w:r w:rsidRPr="0036584D">
              <w:rPr>
                <w:i/>
                <w:sz w:val="16"/>
                <w:szCs w:val="16"/>
              </w:rPr>
              <w:t>NB</w:t>
            </w:r>
          </w:p>
        </w:tc>
        <w:tc>
          <w:tcPr>
            <w:tcW w:w="456" w:type="dxa"/>
            <w:vAlign w:val="center"/>
          </w:tcPr>
          <w:p w:rsidR="00E1018D" w:rsidRPr="0036584D" w:rsidRDefault="00E1018D" w:rsidP="00E26BD9">
            <w:pPr>
              <w:keepNext/>
              <w:rPr>
                <w:i/>
                <w:sz w:val="16"/>
                <w:szCs w:val="16"/>
              </w:rPr>
            </w:pPr>
            <w:r w:rsidRPr="0036584D">
              <w:rPr>
                <w:i/>
                <w:sz w:val="16"/>
                <w:szCs w:val="16"/>
              </w:rPr>
              <w:t>NM</w:t>
            </w:r>
          </w:p>
        </w:tc>
        <w:tc>
          <w:tcPr>
            <w:tcW w:w="456" w:type="dxa"/>
            <w:vAlign w:val="center"/>
          </w:tcPr>
          <w:p w:rsidR="00E1018D" w:rsidRPr="0036584D" w:rsidRDefault="00E1018D" w:rsidP="00E26BD9">
            <w:pPr>
              <w:keepNext/>
              <w:rPr>
                <w:i/>
                <w:sz w:val="16"/>
                <w:szCs w:val="16"/>
              </w:rPr>
            </w:pPr>
            <w:r w:rsidRPr="0036584D">
              <w:rPr>
                <w:i/>
                <w:sz w:val="16"/>
                <w:szCs w:val="16"/>
              </w:rPr>
              <w:t>NM</w:t>
            </w:r>
          </w:p>
        </w:tc>
        <w:tc>
          <w:tcPr>
            <w:tcW w:w="585" w:type="dxa"/>
            <w:vAlign w:val="center"/>
          </w:tcPr>
          <w:p w:rsidR="00E1018D" w:rsidRPr="0036584D" w:rsidRDefault="00E1018D" w:rsidP="00E26BD9">
            <w:pPr>
              <w:keepNext/>
              <w:rPr>
                <w:i/>
                <w:sz w:val="16"/>
                <w:szCs w:val="16"/>
              </w:rPr>
            </w:pPr>
            <w:r w:rsidRPr="0036584D">
              <w:rPr>
                <w:i/>
                <w:sz w:val="16"/>
                <w:szCs w:val="16"/>
              </w:rPr>
              <w:t>NS</w:t>
            </w:r>
          </w:p>
        </w:tc>
        <w:tc>
          <w:tcPr>
            <w:tcW w:w="345" w:type="dxa"/>
            <w:vAlign w:val="center"/>
          </w:tcPr>
          <w:p w:rsidR="00E1018D" w:rsidRPr="0036584D" w:rsidRDefault="00E1018D" w:rsidP="00E26BD9">
            <w:pPr>
              <w:keepNext/>
              <w:rPr>
                <w:i/>
                <w:sz w:val="16"/>
                <w:szCs w:val="16"/>
              </w:rPr>
            </w:pPr>
            <w:r w:rsidRPr="0036584D">
              <w:rPr>
                <w:i/>
                <w:sz w:val="16"/>
                <w:szCs w:val="16"/>
              </w:rPr>
              <w:t>NS</w:t>
            </w:r>
          </w:p>
        </w:tc>
        <w:tc>
          <w:tcPr>
            <w:tcW w:w="448" w:type="dxa"/>
            <w:vAlign w:val="center"/>
          </w:tcPr>
          <w:p w:rsidR="00E1018D" w:rsidRPr="0036584D" w:rsidRDefault="00E1018D" w:rsidP="00E26BD9">
            <w:pPr>
              <w:keepNext/>
              <w:rPr>
                <w:i/>
                <w:sz w:val="16"/>
                <w:szCs w:val="16"/>
              </w:rPr>
            </w:pPr>
            <w:r w:rsidRPr="0036584D">
              <w:rPr>
                <w:i/>
                <w:sz w:val="16"/>
                <w:szCs w:val="16"/>
              </w:rPr>
              <w:t>Z</w:t>
            </w:r>
          </w:p>
        </w:tc>
      </w:tr>
    </w:tbl>
    <w:p w:rsidR="00E1018D" w:rsidRDefault="00E1018D" w:rsidP="002622CD">
      <w:pPr>
        <w:ind w:firstLine="720"/>
        <w:jc w:val="both"/>
        <w:rPr>
          <w:lang w:val="id-ID"/>
        </w:rPr>
      </w:pPr>
    </w:p>
    <w:p w:rsidR="00E1018D" w:rsidRDefault="00E1018D" w:rsidP="00E1018D">
      <w:pPr>
        <w:jc w:val="both"/>
        <w:rPr>
          <w:lang w:val="id-ID"/>
        </w:rPr>
      </w:pPr>
    </w:p>
    <w:p w:rsidR="00E1018D" w:rsidRDefault="00E1018D" w:rsidP="002622CD">
      <w:pPr>
        <w:ind w:firstLine="720"/>
        <w:jc w:val="both"/>
        <w:rPr>
          <w:lang w:val="id-ID"/>
        </w:rPr>
      </w:pPr>
      <w:r>
        <w:t>After a fuzzy inference</w:t>
      </w:r>
      <w:r>
        <w:rPr>
          <w:lang w:val="id-ID"/>
        </w:rPr>
        <w:t xml:space="preserve"> system</w:t>
      </w:r>
      <w:r>
        <w:t xml:space="preserve">, then type reduction is done using Center of Sets (COS), which is </w:t>
      </w:r>
      <w:r>
        <w:rPr>
          <w:lang w:val="id-ID"/>
        </w:rPr>
        <w:t xml:space="preserve">written as </w:t>
      </w:r>
      <w:r>
        <w:t>:</w:t>
      </w:r>
    </w:p>
    <w:p w:rsidR="00E1018D" w:rsidRDefault="00E1018D" w:rsidP="002622CD">
      <w:pPr>
        <w:ind w:firstLine="720"/>
        <w:jc w:val="both"/>
        <w:rPr>
          <w:lang w:val="id-ID"/>
        </w:rPr>
      </w:pPr>
    </w:p>
    <w:p w:rsidR="00E1018D" w:rsidRPr="00E1018D" w:rsidRDefault="00E1018D" w:rsidP="002622CD">
      <w:pPr>
        <w:ind w:firstLine="720"/>
        <w:jc w:val="both"/>
        <w:rPr>
          <w:lang w:val="id-ID"/>
        </w:rPr>
      </w:pPr>
      <w:r w:rsidRPr="00E26BD9">
        <w:rPr>
          <w:position w:val="-60"/>
        </w:rPr>
        <w:object w:dxaOrig="3320" w:dyaOrig="1320">
          <v:shape id="_x0000_i1051" type="#_x0000_t75" style="width:166.1pt;height:66.25pt" o:ole="">
            <v:imagedata r:id="rId60" o:title=""/>
          </v:shape>
          <o:OLEObject Type="Embed" ProgID="Equation.DSMT4" ShapeID="_x0000_i1051" DrawAspect="Content" ObjectID="_1605526264" r:id="rId61"/>
        </w:object>
      </w:r>
      <w:r>
        <w:rPr>
          <w:lang w:val="id-ID"/>
        </w:rPr>
        <w:tab/>
      </w:r>
      <w:r>
        <w:rPr>
          <w:lang w:val="id-ID"/>
        </w:rPr>
        <w:tab/>
      </w:r>
      <w:r>
        <w:rPr>
          <w:lang w:val="id-ID"/>
        </w:rPr>
        <w:tab/>
      </w:r>
      <w:r>
        <w:rPr>
          <w:lang w:val="id-ID"/>
        </w:rPr>
        <w:tab/>
      </w:r>
      <w:r>
        <w:rPr>
          <w:lang w:val="id-ID"/>
        </w:rPr>
        <w:tab/>
      </w:r>
      <w:r>
        <w:rPr>
          <w:lang w:val="id-ID"/>
        </w:rPr>
        <w:tab/>
        <w:t>(15)</w:t>
      </w:r>
    </w:p>
    <w:p w:rsidR="00E1018D" w:rsidRDefault="00E1018D" w:rsidP="002622CD">
      <w:pPr>
        <w:ind w:firstLine="720"/>
        <w:jc w:val="both"/>
        <w:rPr>
          <w:lang w:val="id-ID"/>
        </w:rPr>
      </w:pPr>
    </w:p>
    <w:p w:rsidR="00E1018D" w:rsidRDefault="00E1018D" w:rsidP="00E1018D">
      <w:pPr>
        <w:jc w:val="both"/>
        <w:rPr>
          <w:lang w:val="id-ID"/>
        </w:rPr>
      </w:pPr>
      <w:r>
        <w:rPr>
          <w:lang w:val="id-ID"/>
        </w:rPr>
        <w:t xml:space="preserve">where </w:t>
      </w:r>
      <w:r w:rsidRPr="00F802E2">
        <w:rPr>
          <w:i/>
        </w:rPr>
        <w:t>Y</w:t>
      </w:r>
      <w:r w:rsidRPr="00F802E2">
        <w:rPr>
          <w:i/>
          <w:vertAlign w:val="subscript"/>
        </w:rPr>
        <w:t>COS</w:t>
      </w:r>
      <w:r>
        <w:t xml:space="preserve"> is a type</w:t>
      </w:r>
      <w:r>
        <w:rPr>
          <w:lang w:val="id-ID"/>
        </w:rPr>
        <w:t>-</w:t>
      </w:r>
      <w:r>
        <w:t xml:space="preserve">1 fuzzy interval, </w:t>
      </w:r>
      <w:r w:rsidRPr="00F802E2">
        <w:rPr>
          <w:i/>
        </w:rPr>
        <w:t>yl</w:t>
      </w:r>
      <w:r>
        <w:t xml:space="preserve"> is the left point or the minimum value of </w:t>
      </w:r>
      <w:r w:rsidRPr="00F802E2">
        <w:rPr>
          <w:i/>
        </w:rPr>
        <w:t>y</w:t>
      </w:r>
      <w:r>
        <w:t xml:space="preserve"> and </w:t>
      </w:r>
      <w:r w:rsidRPr="00F802E2">
        <w:rPr>
          <w:i/>
        </w:rPr>
        <w:t>yr</w:t>
      </w:r>
      <w:r>
        <w:t xml:space="preserve"> is the right point or the maximum value of </w:t>
      </w:r>
      <w:r w:rsidRPr="00F802E2">
        <w:rPr>
          <w:i/>
        </w:rPr>
        <w:t>y</w:t>
      </w:r>
      <w:r>
        <w:rPr>
          <w:lang w:val="id-ID"/>
        </w:rPr>
        <w:t xml:space="preserve">, </w:t>
      </w:r>
      <w:r>
        <w:t>which can be calculated by the Karnik-Mendel algorithm</w:t>
      </w:r>
      <w:r>
        <w:rPr>
          <w:lang w:val="id-ID"/>
        </w:rPr>
        <w:t>, as shown in Fig. 6.</w:t>
      </w:r>
    </w:p>
    <w:p w:rsidR="00F7034E" w:rsidRDefault="00F7034E" w:rsidP="00E1018D">
      <w:pPr>
        <w:jc w:val="both"/>
        <w:rPr>
          <w:lang w:val="id-ID"/>
        </w:rPr>
      </w:pPr>
    </w:p>
    <w:p w:rsidR="00E1018D" w:rsidRDefault="00E1018D" w:rsidP="002622CD">
      <w:pPr>
        <w:ind w:firstLine="720"/>
        <w:jc w:val="both"/>
        <w:rPr>
          <w:lang w:val="id-ID"/>
        </w:rPr>
      </w:pPr>
    </w:p>
    <w:p w:rsidR="00E1018D" w:rsidRDefault="00F7034E" w:rsidP="00F7034E">
      <w:pPr>
        <w:jc w:val="center"/>
        <w:rPr>
          <w:lang w:val="id-ID"/>
        </w:rPr>
      </w:pPr>
      <w:r>
        <w:object w:dxaOrig="5763" w:dyaOrig="8841">
          <v:shape id="_x0000_i1052" type="#_x0000_t75" style="width:243.85pt;height:373.9pt" o:ole="">
            <v:imagedata r:id="rId62" o:title=""/>
          </v:shape>
          <o:OLEObject Type="Embed" ProgID="Visio.Drawing.11" ShapeID="_x0000_i1052" DrawAspect="Content" ObjectID="_1605526265" r:id="rId63"/>
        </w:object>
      </w:r>
    </w:p>
    <w:p w:rsidR="00F7034E" w:rsidRDefault="00F7034E" w:rsidP="002622CD">
      <w:pPr>
        <w:ind w:firstLine="720"/>
        <w:jc w:val="both"/>
        <w:rPr>
          <w:lang w:val="id-ID"/>
        </w:rPr>
      </w:pPr>
    </w:p>
    <w:p w:rsidR="00F7034E" w:rsidRDefault="00F7034E" w:rsidP="00F7034E">
      <w:pPr>
        <w:jc w:val="center"/>
        <w:rPr>
          <w:lang w:val="id-ID"/>
        </w:rPr>
      </w:pPr>
      <w:r w:rsidRPr="003D5B84">
        <w:rPr>
          <w:lang w:val="id-ID"/>
        </w:rPr>
        <w:t xml:space="preserve">Figure </w:t>
      </w:r>
      <w:r>
        <w:rPr>
          <w:lang w:val="id-ID"/>
        </w:rPr>
        <w:t>6</w:t>
      </w:r>
      <w:r w:rsidRPr="003D5B84">
        <w:rPr>
          <w:lang w:val="id-ID"/>
        </w:rPr>
        <w:t xml:space="preserve">. </w:t>
      </w:r>
      <w:r>
        <w:rPr>
          <w:lang w:val="id-ID"/>
        </w:rPr>
        <w:t xml:space="preserve">Flowchart of </w:t>
      </w:r>
      <w:r>
        <w:t>Karnik-Mendel algorithm</w:t>
      </w:r>
    </w:p>
    <w:p w:rsidR="00F7034E" w:rsidRDefault="00326339" w:rsidP="002622CD">
      <w:pPr>
        <w:ind w:firstLine="720"/>
        <w:jc w:val="both"/>
        <w:rPr>
          <w:lang w:val="id-ID"/>
        </w:rPr>
      </w:pPr>
      <w:r w:rsidRPr="005C7D03">
        <w:lastRenderedPageBreak/>
        <w:t xml:space="preserve">After </w:t>
      </w:r>
      <w:r w:rsidRPr="005C7D03">
        <w:rPr>
          <w:i/>
        </w:rPr>
        <w:t>y</w:t>
      </w:r>
      <w:r w:rsidRPr="005C7D03">
        <w:rPr>
          <w:i/>
          <w:vertAlign w:val="subscript"/>
        </w:rPr>
        <w:t>l</w:t>
      </w:r>
      <w:r w:rsidRPr="005C7D03">
        <w:t xml:space="preserve"> and </w:t>
      </w:r>
      <w:r w:rsidRPr="005C7D03">
        <w:rPr>
          <w:i/>
        </w:rPr>
        <w:t>y</w:t>
      </w:r>
      <w:r w:rsidRPr="005C7D03">
        <w:rPr>
          <w:i/>
          <w:vertAlign w:val="subscript"/>
        </w:rPr>
        <w:t>r</w:t>
      </w:r>
      <w:r w:rsidRPr="005C7D03">
        <w:t xml:space="preserve"> are obtained from the karnik</w:t>
      </w:r>
      <w:r>
        <w:rPr>
          <w:lang w:val="id-ID"/>
        </w:rPr>
        <w:t>-Mendel</w:t>
      </w:r>
      <w:r w:rsidRPr="005C7D03">
        <w:t xml:space="preserve"> algorithm, the output of </w:t>
      </w:r>
      <w:r>
        <w:rPr>
          <w:lang w:val="id-ID"/>
        </w:rPr>
        <w:t>T2FS</w:t>
      </w:r>
      <w:r w:rsidRPr="005C7D03">
        <w:t xml:space="preserve"> can be calculated by</w:t>
      </w:r>
      <w:r>
        <w:rPr>
          <w:lang w:val="id-ID"/>
        </w:rPr>
        <w:t xml:space="preserve"> using :</w:t>
      </w:r>
    </w:p>
    <w:p w:rsidR="00326339" w:rsidRDefault="00326339" w:rsidP="002622CD">
      <w:pPr>
        <w:ind w:firstLine="720"/>
        <w:jc w:val="both"/>
        <w:rPr>
          <w:lang w:val="id-ID"/>
        </w:rPr>
      </w:pPr>
    </w:p>
    <w:p w:rsidR="00326339" w:rsidRDefault="00326339" w:rsidP="002622CD">
      <w:pPr>
        <w:ind w:firstLine="720"/>
        <w:jc w:val="both"/>
        <w:rPr>
          <w:lang w:val="id-ID"/>
        </w:rPr>
      </w:pPr>
      <w:r w:rsidRPr="00E26BD9">
        <w:rPr>
          <w:position w:val="-20"/>
        </w:rPr>
        <w:object w:dxaOrig="1359" w:dyaOrig="540">
          <v:shape id="_x0000_i1053" type="#_x0000_t75" style="width:68.15pt;height:26.9pt" o:ole="">
            <v:imagedata r:id="rId64" o:title=""/>
          </v:shape>
          <o:OLEObject Type="Embed" ProgID="Equation.DSMT4" ShapeID="_x0000_i1053" DrawAspect="Content" ObjectID="_1605526266" r:id="rId65"/>
        </w:objec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(16)</w:t>
      </w:r>
    </w:p>
    <w:p w:rsidR="00326339" w:rsidRDefault="00326339" w:rsidP="002622CD">
      <w:pPr>
        <w:ind w:firstLine="720"/>
        <w:jc w:val="both"/>
        <w:rPr>
          <w:lang w:val="id-ID"/>
        </w:rPr>
      </w:pPr>
    </w:p>
    <w:p w:rsidR="00326339" w:rsidRDefault="00326339" w:rsidP="002622CD">
      <w:pPr>
        <w:ind w:firstLine="720"/>
        <w:jc w:val="both"/>
        <w:rPr>
          <w:lang w:val="id-ID"/>
        </w:rPr>
      </w:pPr>
      <w:r w:rsidRPr="00366B04">
        <w:rPr>
          <w:lang w:val="id-ID"/>
        </w:rPr>
        <w:t xml:space="preserve">The </w:t>
      </w:r>
      <w:r w:rsidRPr="00366B04">
        <w:t>reference</w:t>
      </w:r>
      <w:r w:rsidRPr="00366B04">
        <w:rPr>
          <w:lang w:val="id-ID"/>
        </w:rPr>
        <w:t xml:space="preserve"> electromagnetic torque as the output of speed controller can be written as :</w:t>
      </w:r>
    </w:p>
    <w:p w:rsidR="00326339" w:rsidRDefault="00326339" w:rsidP="002622CD">
      <w:pPr>
        <w:ind w:firstLine="720"/>
        <w:jc w:val="both"/>
        <w:rPr>
          <w:lang w:val="id-ID"/>
        </w:rPr>
      </w:pPr>
    </w:p>
    <w:p w:rsidR="00326339" w:rsidRPr="00326339" w:rsidRDefault="00326339" w:rsidP="002622CD">
      <w:pPr>
        <w:ind w:firstLine="720"/>
        <w:jc w:val="both"/>
        <w:rPr>
          <w:lang w:val="id-ID"/>
        </w:rPr>
      </w:pPr>
      <w:r w:rsidRPr="00E26BD9">
        <w:rPr>
          <w:position w:val="-10"/>
        </w:rPr>
        <w:object w:dxaOrig="1300" w:dyaOrig="320">
          <v:shape id="_x0000_i1054" type="#_x0000_t75" style="width:64.8pt;height:15.85pt" o:ole="">
            <v:imagedata r:id="rId66" o:title=""/>
          </v:shape>
          <o:OLEObject Type="Embed" ProgID="Equation.DSMT4" ShapeID="_x0000_i1054" DrawAspect="Content" ObjectID="_1605526267" r:id="rId67"/>
        </w:objec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(17)</w:t>
      </w:r>
    </w:p>
    <w:p w:rsidR="00F7034E" w:rsidRDefault="00326339" w:rsidP="002622CD">
      <w:pPr>
        <w:ind w:firstLine="720"/>
        <w:jc w:val="both"/>
        <w:rPr>
          <w:lang w:val="id-ID"/>
        </w:rPr>
      </w:pPr>
      <w:r>
        <w:rPr>
          <w:lang w:val="id-ID"/>
        </w:rPr>
        <w:tab/>
      </w:r>
    </w:p>
    <w:p w:rsidR="00F7034E" w:rsidRPr="00326339" w:rsidRDefault="00326339" w:rsidP="002622CD">
      <w:pPr>
        <w:ind w:firstLine="720"/>
        <w:jc w:val="both"/>
        <w:rPr>
          <w:lang w:val="id-ID"/>
        </w:rPr>
      </w:pPr>
      <w:r>
        <w:rPr>
          <w:lang w:val="id-ID"/>
        </w:rPr>
        <w:t>Based on</w:t>
      </w:r>
      <w:r>
        <w:t xml:space="preserve"> </w:t>
      </w:r>
      <w:r>
        <w:rPr>
          <w:lang w:val="id-ID"/>
        </w:rPr>
        <w:t>t</w:t>
      </w:r>
      <w:r w:rsidRPr="00366B04">
        <w:rPr>
          <w:lang w:val="id-ID"/>
        </w:rPr>
        <w:t xml:space="preserve">he </w:t>
      </w:r>
      <w:r w:rsidRPr="00366B04">
        <w:t>reference</w:t>
      </w:r>
      <w:r w:rsidRPr="00366B04">
        <w:rPr>
          <w:lang w:val="id-ID"/>
        </w:rPr>
        <w:t xml:space="preserve"> electromagnetic torque</w:t>
      </w:r>
      <w:r>
        <w:t xml:space="preserve"> </w:t>
      </w:r>
      <w:r>
        <w:rPr>
          <w:lang w:val="id-ID"/>
        </w:rPr>
        <w:t xml:space="preserve">in </w:t>
      </w:r>
      <w:r>
        <w:t>(1</w:t>
      </w:r>
      <w:r>
        <w:rPr>
          <w:lang w:val="id-ID"/>
        </w:rPr>
        <w:t>7</w:t>
      </w:r>
      <w:r>
        <w:t>), the q-axis stator current can be calculated using (</w:t>
      </w:r>
      <w:r>
        <w:rPr>
          <w:lang w:val="id-ID"/>
        </w:rPr>
        <w:t>7</w:t>
      </w:r>
      <w:r>
        <w:t>)</w:t>
      </w:r>
      <w:r>
        <w:rPr>
          <w:lang w:val="id-ID"/>
        </w:rPr>
        <w:t>.</w:t>
      </w:r>
    </w:p>
    <w:p w:rsidR="0088233C" w:rsidRPr="00326339" w:rsidRDefault="0088233C" w:rsidP="00904D6D">
      <w:pPr>
        <w:rPr>
          <w:b/>
          <w:bCs/>
          <w:lang w:val="id-ID"/>
        </w:rPr>
      </w:pPr>
    </w:p>
    <w:p w:rsidR="00B07DF0" w:rsidRPr="003D5B84" w:rsidRDefault="00B07DF0"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w:t>
      </w:r>
    </w:p>
    <w:p w:rsidR="00326339" w:rsidRDefault="00326339" w:rsidP="00326339">
      <w:pPr>
        <w:ind w:firstLine="720"/>
        <w:jc w:val="both"/>
        <w:rPr>
          <w:lang w:val="id-ID"/>
        </w:rPr>
      </w:pPr>
      <w:r>
        <w:rPr>
          <w:lang w:val="id-ID"/>
        </w:rPr>
        <w:t>The proposed optimum TSR c</w:t>
      </w:r>
      <w:r w:rsidRPr="009A63CE">
        <w:t>ontrol</w:t>
      </w:r>
      <w:r>
        <w:rPr>
          <w:lang w:val="id-ID"/>
        </w:rPr>
        <w:t xml:space="preserve"> of WTGs based on T2FS is verified through simulation. The proposed system as shown in Fig. 1 consists of hrozontal axis wind turbine with blade radius 2 meter, PMSG with </w:t>
      </w:r>
      <w:r w:rsidRPr="00966533">
        <w:t>permanent</w:t>
      </w:r>
      <w:r>
        <w:t xml:space="preserve"> </w:t>
      </w:r>
      <w:r w:rsidRPr="00966533">
        <w:t>magnet</w:t>
      </w:r>
      <w:r>
        <w:rPr>
          <w:lang w:val="id-ID"/>
        </w:rPr>
        <w:t xml:space="preserve"> flux 0.175 Weber, pole pair numbers 18, m</w:t>
      </w:r>
      <w:r w:rsidRPr="00966533">
        <w:t>omen of inertia</w:t>
      </w:r>
      <w:r>
        <w:rPr>
          <w:i/>
          <w:lang w:val="id-ID"/>
        </w:rPr>
        <w:t xml:space="preserve"> </w:t>
      </w:r>
      <w:r w:rsidRPr="00966533">
        <w:t>0.089 kg m</w:t>
      </w:r>
      <w:r w:rsidRPr="00966533">
        <w:rPr>
          <w:vertAlign w:val="superscript"/>
        </w:rPr>
        <w:t>2</w:t>
      </w:r>
      <w:r>
        <w:rPr>
          <w:lang w:val="id-ID"/>
        </w:rPr>
        <w:t xml:space="preserve"> and f</w:t>
      </w:r>
      <w:r w:rsidRPr="00966533">
        <w:t>riction</w:t>
      </w:r>
      <w:r>
        <w:t xml:space="preserve"> coefficient</w:t>
      </w:r>
      <w:r>
        <w:rPr>
          <w:lang w:val="id-ID"/>
        </w:rPr>
        <w:t xml:space="preserve"> </w:t>
      </w:r>
      <w:r w:rsidRPr="00966533">
        <w:t>0.005 N.m.s/rad</w:t>
      </w:r>
      <w:r>
        <w:rPr>
          <w:lang w:val="id-ID"/>
        </w:rPr>
        <w:t>.</w:t>
      </w:r>
    </w:p>
    <w:p w:rsidR="00EE4290" w:rsidRDefault="00326339" w:rsidP="00326339">
      <w:pPr>
        <w:ind w:firstLine="720"/>
        <w:jc w:val="both"/>
        <w:rPr>
          <w:lang w:val="id-ID"/>
        </w:rPr>
      </w:pPr>
      <w:r>
        <w:t>The first simulation was carried out to see the characteristics of wind turbines</w:t>
      </w:r>
      <w:r>
        <w:rPr>
          <w:lang w:val="id-ID"/>
        </w:rPr>
        <w:t xml:space="preserve">. </w:t>
      </w:r>
      <w:r>
        <w:t>The first simulation was carried out to see the characteristics of wind turbines at wind speeds that varied from 5 m/s</w:t>
      </w:r>
      <w:r>
        <w:rPr>
          <w:lang w:val="id-ID"/>
        </w:rPr>
        <w:t>ec</w:t>
      </w:r>
      <w:r>
        <w:t xml:space="preserve"> to 8 m/s</w:t>
      </w:r>
      <w:r>
        <w:rPr>
          <w:lang w:val="id-ID"/>
        </w:rPr>
        <w:t xml:space="preserve">ec. Fig. 7 shows the simulation results. </w:t>
      </w:r>
      <w:r>
        <w:t>The mechanical power of a wind turbine varies according to changes in wind speed and changes in rotor speed</w:t>
      </w:r>
      <w:r>
        <w:rPr>
          <w:lang w:val="id-ID"/>
        </w:rPr>
        <w:t xml:space="preserve">, as shown in Fig. 7(a). </w:t>
      </w:r>
      <w:r>
        <w:t>The mechanical power of a wind turbine has one maximum point at each wind speed</w:t>
      </w:r>
      <w:r>
        <w:rPr>
          <w:lang w:val="id-ID"/>
        </w:rPr>
        <w:t xml:space="preserve">. </w:t>
      </w:r>
      <w:r>
        <w:t>This maximum power point is at the point of maximum power coefficient and optimum TSR point</w:t>
      </w:r>
      <w:r>
        <w:rPr>
          <w:lang w:val="id-ID"/>
        </w:rPr>
        <w:t xml:space="preserve">. </w:t>
      </w:r>
      <w:r>
        <w:t>The simulation results show that this wind turbine has a maximum power coefficient of 0.5312 and an optimum TSR of 8.09</w:t>
      </w:r>
      <w:r>
        <w:rPr>
          <w:lang w:val="id-ID"/>
        </w:rPr>
        <w:t xml:space="preserve">, as shown in Fig. 7(b). </w:t>
      </w:r>
      <w:r>
        <w:t>This value will be used as a reference to validate the proposed MPPT control system</w:t>
      </w:r>
      <w:r>
        <w:rPr>
          <w:lang w:val="id-ID"/>
        </w:rPr>
        <w:t>.</w:t>
      </w:r>
    </w:p>
    <w:p w:rsidR="00797719" w:rsidRDefault="00797719" w:rsidP="00326339">
      <w:pPr>
        <w:ind w:firstLine="720"/>
        <w:jc w:val="both"/>
        <w:rPr>
          <w:lang w:val="id-ID"/>
        </w:rPr>
      </w:pPr>
    </w:p>
    <w:p w:rsidR="00326339" w:rsidRDefault="00326339" w:rsidP="00326339">
      <w:pPr>
        <w:ind w:firstLine="720"/>
        <w:jc w:val="both"/>
        <w:rPr>
          <w:lang w:val="id-ID"/>
        </w:rPr>
      </w:pPr>
    </w:p>
    <w:p w:rsidR="00326339" w:rsidRDefault="00326339" w:rsidP="00326339">
      <w:pPr>
        <w:jc w:val="both"/>
        <w:rPr>
          <w:lang w:val="id-ID"/>
        </w:rPr>
      </w:pPr>
      <w:r>
        <w:rPr>
          <w:noProof/>
          <w:lang w:val="id-ID" w:eastAsia="id-ID"/>
        </w:rPr>
        <w:drawing>
          <wp:inline distT="0" distB="0" distL="0" distR="0">
            <wp:extent cx="2737824" cy="1345547"/>
            <wp:effectExtent l="0" t="0" r="5376" b="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8"/>
                    <a:srcRect/>
                    <a:stretch>
                      <a:fillRect/>
                    </a:stretch>
                  </pic:blipFill>
                  <pic:spPr bwMode="auto">
                    <a:xfrm>
                      <a:off x="0" y="0"/>
                      <a:ext cx="2738851" cy="1346052"/>
                    </a:xfrm>
                    <a:prstGeom prst="rect">
                      <a:avLst/>
                    </a:prstGeom>
                    <a:noFill/>
                    <a:ln w="9525">
                      <a:noFill/>
                      <a:miter lim="800000"/>
                      <a:headEnd/>
                      <a:tailEnd/>
                    </a:ln>
                  </pic:spPr>
                </pic:pic>
              </a:graphicData>
            </a:graphic>
          </wp:inline>
        </w:drawing>
      </w:r>
      <w:r w:rsidR="00797719">
        <w:rPr>
          <w:lang w:val="id-ID"/>
        </w:rPr>
        <w:t xml:space="preserve">  </w:t>
      </w:r>
      <w:r>
        <w:rPr>
          <w:lang w:val="id-ID"/>
        </w:rPr>
        <w:t xml:space="preserve">  </w:t>
      </w:r>
      <w:r>
        <w:rPr>
          <w:noProof/>
          <w:lang w:val="id-ID" w:eastAsia="id-ID"/>
        </w:rPr>
        <w:drawing>
          <wp:inline distT="0" distB="0" distL="0" distR="0">
            <wp:extent cx="2650998" cy="1347543"/>
            <wp:effectExtent l="19050" t="0" r="0" b="0"/>
            <wp:docPr id="10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9"/>
                    <a:srcRect/>
                    <a:stretch>
                      <a:fillRect/>
                    </a:stretch>
                  </pic:blipFill>
                  <pic:spPr bwMode="auto">
                    <a:xfrm>
                      <a:off x="0" y="0"/>
                      <a:ext cx="2653802" cy="1348968"/>
                    </a:xfrm>
                    <a:prstGeom prst="rect">
                      <a:avLst/>
                    </a:prstGeom>
                    <a:noFill/>
                    <a:ln w="9525">
                      <a:noFill/>
                      <a:miter lim="800000"/>
                      <a:headEnd/>
                      <a:tailEnd/>
                    </a:ln>
                  </pic:spPr>
                </pic:pic>
              </a:graphicData>
            </a:graphic>
          </wp:inline>
        </w:drawing>
      </w:r>
    </w:p>
    <w:p w:rsidR="00326339" w:rsidRDefault="00797719" w:rsidP="00797719">
      <w:pPr>
        <w:jc w:val="both"/>
        <w:rPr>
          <w:lang w:val="id-ID"/>
        </w:rPr>
      </w:pPr>
      <w:r>
        <w:rPr>
          <w:lang w:val="id-ID"/>
        </w:rPr>
        <w:t xml:space="preserve">                                             (a)                                                                                      (b)</w:t>
      </w:r>
    </w:p>
    <w:p w:rsidR="00326339" w:rsidRDefault="00326339" w:rsidP="00326339">
      <w:pPr>
        <w:ind w:firstLine="720"/>
        <w:jc w:val="both"/>
        <w:rPr>
          <w:lang w:val="id-ID"/>
        </w:rPr>
      </w:pPr>
    </w:p>
    <w:p w:rsidR="00326339" w:rsidRDefault="00797719" w:rsidP="00797719">
      <w:pPr>
        <w:jc w:val="center"/>
        <w:rPr>
          <w:lang w:val="id-ID"/>
        </w:rPr>
      </w:pPr>
      <w:r w:rsidRPr="003D5B84">
        <w:rPr>
          <w:lang w:val="id-ID"/>
        </w:rPr>
        <w:t xml:space="preserve">Figure </w:t>
      </w:r>
      <w:r>
        <w:rPr>
          <w:lang w:val="id-ID"/>
        </w:rPr>
        <w:t>7</w:t>
      </w:r>
      <w:r w:rsidRPr="003D5B84">
        <w:rPr>
          <w:lang w:val="id-ID"/>
        </w:rPr>
        <w:t xml:space="preserve">. </w:t>
      </w:r>
      <w:r>
        <w:rPr>
          <w:lang w:val="id-ID"/>
        </w:rPr>
        <w:t xml:space="preserve">Wind turbine </w:t>
      </w:r>
      <w:r w:rsidRPr="00537BD9">
        <w:t>characteristics</w:t>
      </w:r>
      <w:r>
        <w:rPr>
          <w:lang w:val="id-ID"/>
        </w:rPr>
        <w:t>, (a) Mechanical power, (b) power coefficient versus TSR</w:t>
      </w:r>
      <w:r w:rsidRPr="005B520E">
        <w:t>.</w:t>
      </w:r>
    </w:p>
    <w:p w:rsidR="00326339" w:rsidRDefault="00326339" w:rsidP="00326339">
      <w:pPr>
        <w:ind w:firstLine="720"/>
        <w:jc w:val="both"/>
        <w:rPr>
          <w:lang w:val="id-ID"/>
        </w:rPr>
      </w:pPr>
    </w:p>
    <w:p w:rsidR="00326339" w:rsidRDefault="00797719" w:rsidP="00326339">
      <w:pPr>
        <w:ind w:firstLine="720"/>
        <w:jc w:val="both"/>
        <w:rPr>
          <w:lang w:val="id-ID"/>
        </w:rPr>
      </w:pPr>
      <w:r>
        <w:t>Subsequent simulations were carried out to test the proposed MPPT control system with varying wind speeds,</w:t>
      </w:r>
      <w:r>
        <w:rPr>
          <w:lang w:val="id-ID"/>
        </w:rPr>
        <w:t xml:space="preserve"> as shown in Fig. 8(a). </w:t>
      </w:r>
      <w:r>
        <w:t xml:space="preserve">The </w:t>
      </w:r>
      <w:r>
        <w:rPr>
          <w:lang w:val="id-ID"/>
        </w:rPr>
        <w:t xml:space="preserve">MPPT control system based </w:t>
      </w:r>
      <w:r>
        <w:t>optimum TSR is carried out by controlling the generator speed at the maximum power point</w:t>
      </w:r>
      <w:r>
        <w:rPr>
          <w:lang w:val="id-ID"/>
        </w:rPr>
        <w:t xml:space="preserve">. </w:t>
      </w:r>
      <w:r>
        <w:rPr>
          <w:rStyle w:val="shorttext"/>
        </w:rPr>
        <w:t>Fig</w:t>
      </w:r>
      <w:r>
        <w:rPr>
          <w:rStyle w:val="shorttext"/>
          <w:lang w:val="id-ID"/>
        </w:rPr>
        <w:t>.</w:t>
      </w:r>
      <w:r>
        <w:rPr>
          <w:rStyle w:val="shorttext"/>
        </w:rPr>
        <w:t xml:space="preserve"> 8</w:t>
      </w:r>
      <w:r>
        <w:rPr>
          <w:rStyle w:val="shorttext"/>
          <w:lang w:val="id-ID"/>
        </w:rPr>
        <w:t>(b)</w:t>
      </w:r>
      <w:r>
        <w:rPr>
          <w:rStyle w:val="shorttext"/>
        </w:rPr>
        <w:t xml:space="preserve"> shows the generator speed response</w:t>
      </w:r>
      <w:r>
        <w:rPr>
          <w:rStyle w:val="shorttext"/>
          <w:lang w:val="id-ID"/>
        </w:rPr>
        <w:t xml:space="preserve">. </w:t>
      </w:r>
      <w:r>
        <w:t xml:space="preserve">The design of the generator speed control system with T2FS-based FOC method has been able to control the generator speed according to the reference speed generated by the MPPT algorithm with a maximum error </w:t>
      </w:r>
      <w:r>
        <w:rPr>
          <w:lang w:val="id-ID"/>
        </w:rPr>
        <w:t>9</w:t>
      </w:r>
      <w:r>
        <w:t xml:space="preserve"> rpm at transient conditions and ±2 rpm at steady state</w:t>
      </w:r>
      <w:r>
        <w:rPr>
          <w:lang w:val="id-ID"/>
        </w:rPr>
        <w:t xml:space="preserve">, as shwon in Fig. 8(c). </w:t>
      </w:r>
      <w:r>
        <w:t xml:space="preserve">This shows that the T2FS design has provided accurate results for controlling electromagnetic torque through setting the </w:t>
      </w:r>
      <w:r>
        <w:rPr>
          <w:lang w:val="id-ID"/>
        </w:rPr>
        <w:t xml:space="preserve">q-axis </w:t>
      </w:r>
      <w:r>
        <w:t>stator current</w:t>
      </w:r>
      <w:r>
        <w:rPr>
          <w:lang w:val="id-ID"/>
        </w:rPr>
        <w:t xml:space="preserve">. </w:t>
      </w:r>
      <w:r>
        <w:t xml:space="preserve">This can be seen from the torque response </w:t>
      </w:r>
      <w:r>
        <w:rPr>
          <w:lang w:val="id-ID"/>
        </w:rPr>
        <w:t xml:space="preserve">in Fig. 8(d). </w:t>
      </w:r>
      <w:r>
        <w:t>T2FS has successfully controlled electromagnetic torque to follow the mechanical torque of a wind turbine at its maximum power point</w:t>
      </w:r>
      <w:r>
        <w:rPr>
          <w:lang w:val="id-ID"/>
        </w:rPr>
        <w:t>, hence</w:t>
      </w:r>
      <w:r>
        <w:t xml:space="preserve"> the generator speed also follows the reference speed at the maximum power point</w:t>
      </w:r>
      <w:r>
        <w:rPr>
          <w:lang w:val="id-ID"/>
        </w:rPr>
        <w:t>.</w:t>
      </w:r>
    </w:p>
    <w:p w:rsidR="00797719" w:rsidRDefault="00797719" w:rsidP="00326339">
      <w:pPr>
        <w:ind w:firstLine="720"/>
        <w:jc w:val="both"/>
        <w:rPr>
          <w:lang w:val="id-ID"/>
        </w:rPr>
      </w:pPr>
      <w:r>
        <w:t>The performance</w:t>
      </w:r>
      <w:r>
        <w:rPr>
          <w:lang w:val="id-ID"/>
        </w:rPr>
        <w:t>s</w:t>
      </w:r>
      <w:r>
        <w:t xml:space="preserve"> of the proposed </w:t>
      </w:r>
      <w:r>
        <w:rPr>
          <w:lang w:val="id-ID"/>
        </w:rPr>
        <w:t>M</w:t>
      </w:r>
      <w:r>
        <w:t>PPT control system can be seen in Fig</w:t>
      </w:r>
      <w:r>
        <w:rPr>
          <w:lang w:val="id-ID"/>
        </w:rPr>
        <w:t>.</w:t>
      </w:r>
      <w:r>
        <w:t xml:space="preserve"> 9</w:t>
      </w:r>
      <w:r>
        <w:rPr>
          <w:lang w:val="id-ID"/>
        </w:rPr>
        <w:t xml:space="preserve">. </w:t>
      </w:r>
      <w:r>
        <w:t>Generator output power varies according to changes in wind speed, as shown by Fig</w:t>
      </w:r>
      <w:r>
        <w:rPr>
          <w:lang w:val="id-ID"/>
        </w:rPr>
        <w:t>.</w:t>
      </w:r>
      <w:r>
        <w:t xml:space="preserve"> 9(a)</w:t>
      </w:r>
      <w:r>
        <w:rPr>
          <w:lang w:val="id-ID"/>
        </w:rPr>
        <w:t>.</w:t>
      </w:r>
      <w:r w:rsidRPr="0064225C">
        <w:t xml:space="preserve"> </w:t>
      </w:r>
      <w:r>
        <w:t>This generator output power variation is the maximum power point variation due to changes in wind speed.</w:t>
      </w:r>
      <w:r>
        <w:rPr>
          <w:lang w:val="id-ID"/>
        </w:rPr>
        <w:t xml:space="preserve"> It is</w:t>
      </w:r>
      <w:r>
        <w:t xml:space="preserve"> can be seen from the response of the wind turbine power </w:t>
      </w:r>
      <w:r>
        <w:rPr>
          <w:lang w:val="id-ID"/>
        </w:rPr>
        <w:t xml:space="preserve">coefficient </w:t>
      </w:r>
      <w:r>
        <w:t>and TSR as shown by Fig</w:t>
      </w:r>
      <w:r>
        <w:rPr>
          <w:lang w:val="id-ID"/>
        </w:rPr>
        <w:t xml:space="preserve">. 9(b) and 9(c). </w:t>
      </w:r>
      <w:r>
        <w:t xml:space="preserve">The wind turbine TSR </w:t>
      </w:r>
      <w:r>
        <w:rPr>
          <w:lang w:val="id-ID"/>
        </w:rPr>
        <w:t>remain</w:t>
      </w:r>
      <w:r>
        <w:t xml:space="preserve"> at the optimum point 8.09 even though the wind speed changes</w:t>
      </w:r>
      <w:r>
        <w:rPr>
          <w:lang w:val="id-ID"/>
        </w:rPr>
        <w:t>.</w:t>
      </w:r>
    </w:p>
    <w:p w:rsidR="00326339" w:rsidRDefault="00326339" w:rsidP="00326339">
      <w:pPr>
        <w:ind w:firstLine="720"/>
        <w:jc w:val="both"/>
        <w:rPr>
          <w:lang w:val="id-ID"/>
        </w:rPr>
      </w:pPr>
    </w:p>
    <w:p w:rsidR="00326339" w:rsidRDefault="00326339" w:rsidP="00326339">
      <w:pPr>
        <w:ind w:firstLine="720"/>
        <w:jc w:val="both"/>
        <w:rPr>
          <w:lang w:val="id-ID"/>
        </w:rPr>
      </w:pPr>
    </w:p>
    <w:p w:rsidR="00862337" w:rsidRDefault="00862337" w:rsidP="00862337">
      <w:pPr>
        <w:jc w:val="both"/>
        <w:rPr>
          <w:lang w:val="id-ID"/>
        </w:rPr>
      </w:pPr>
      <w:r>
        <w:rPr>
          <w:noProof/>
          <w:lang w:val="id-ID" w:eastAsia="id-ID"/>
        </w:rPr>
        <w:lastRenderedPageBreak/>
        <w:drawing>
          <wp:inline distT="0" distB="0" distL="0" distR="0">
            <wp:extent cx="2694432" cy="1119818"/>
            <wp:effectExtent l="0" t="0" r="0" b="0"/>
            <wp:docPr id="10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0"/>
                    <a:srcRect/>
                    <a:stretch>
                      <a:fillRect/>
                    </a:stretch>
                  </pic:blipFill>
                  <pic:spPr bwMode="auto">
                    <a:xfrm>
                      <a:off x="0" y="0"/>
                      <a:ext cx="2704987" cy="1124205"/>
                    </a:xfrm>
                    <a:prstGeom prst="rect">
                      <a:avLst/>
                    </a:prstGeom>
                    <a:noFill/>
                    <a:ln w="9525">
                      <a:noFill/>
                      <a:miter lim="800000"/>
                      <a:headEnd/>
                      <a:tailEnd/>
                    </a:ln>
                  </pic:spPr>
                </pic:pic>
              </a:graphicData>
            </a:graphic>
          </wp:inline>
        </w:drawing>
      </w:r>
      <w:r>
        <w:rPr>
          <w:lang w:val="id-ID"/>
        </w:rPr>
        <w:t xml:space="preserve">      </w:t>
      </w:r>
      <w:r>
        <w:rPr>
          <w:noProof/>
          <w:lang w:val="id-ID" w:eastAsia="id-ID"/>
        </w:rPr>
        <w:drawing>
          <wp:inline distT="0" distB="0" distL="0" distR="0">
            <wp:extent cx="2644902" cy="1099231"/>
            <wp:effectExtent l="19050" t="0" r="0" b="0"/>
            <wp:docPr id="10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1"/>
                    <a:srcRect/>
                    <a:stretch>
                      <a:fillRect/>
                    </a:stretch>
                  </pic:blipFill>
                  <pic:spPr bwMode="auto">
                    <a:xfrm>
                      <a:off x="0" y="0"/>
                      <a:ext cx="2654757" cy="1103327"/>
                    </a:xfrm>
                    <a:prstGeom prst="rect">
                      <a:avLst/>
                    </a:prstGeom>
                    <a:noFill/>
                    <a:ln w="9525">
                      <a:noFill/>
                      <a:miter lim="800000"/>
                      <a:headEnd/>
                      <a:tailEnd/>
                    </a:ln>
                  </pic:spPr>
                </pic:pic>
              </a:graphicData>
            </a:graphic>
          </wp:inline>
        </w:drawing>
      </w:r>
    </w:p>
    <w:p w:rsidR="00862337" w:rsidRDefault="00862337" w:rsidP="00862337">
      <w:pPr>
        <w:jc w:val="both"/>
        <w:rPr>
          <w:lang w:val="id-ID"/>
        </w:rPr>
      </w:pPr>
      <w:r>
        <w:rPr>
          <w:lang w:val="id-ID"/>
        </w:rPr>
        <w:t xml:space="preserve">                                           (a)                                                                                      (b)</w:t>
      </w:r>
    </w:p>
    <w:p w:rsidR="00862337" w:rsidRDefault="00862337" w:rsidP="00862337">
      <w:pPr>
        <w:jc w:val="both"/>
        <w:rPr>
          <w:lang w:val="id-ID"/>
        </w:rPr>
      </w:pPr>
      <w:r>
        <w:rPr>
          <w:noProof/>
          <w:lang w:val="id-ID" w:eastAsia="id-ID"/>
        </w:rPr>
        <w:drawing>
          <wp:inline distT="0" distB="0" distL="0" distR="0">
            <wp:extent cx="2694432" cy="1116698"/>
            <wp:effectExtent l="19050" t="0" r="0" b="0"/>
            <wp:docPr id="11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2"/>
                    <a:srcRect/>
                    <a:stretch>
                      <a:fillRect/>
                    </a:stretch>
                  </pic:blipFill>
                  <pic:spPr bwMode="auto">
                    <a:xfrm>
                      <a:off x="0" y="0"/>
                      <a:ext cx="2695765" cy="1117251"/>
                    </a:xfrm>
                    <a:prstGeom prst="rect">
                      <a:avLst/>
                    </a:prstGeom>
                    <a:noFill/>
                    <a:ln w="9525">
                      <a:noFill/>
                      <a:miter lim="800000"/>
                      <a:headEnd/>
                      <a:tailEnd/>
                    </a:ln>
                  </pic:spPr>
                </pic:pic>
              </a:graphicData>
            </a:graphic>
          </wp:inline>
        </w:drawing>
      </w:r>
      <w:r>
        <w:rPr>
          <w:lang w:val="id-ID"/>
        </w:rPr>
        <w:t xml:space="preserve">    </w:t>
      </w:r>
      <w:r>
        <w:rPr>
          <w:noProof/>
          <w:lang w:val="id-ID" w:eastAsia="id-ID"/>
        </w:rPr>
        <w:drawing>
          <wp:inline distT="0" distB="0" distL="0" distR="0">
            <wp:extent cx="2713544" cy="1127760"/>
            <wp:effectExtent l="19050" t="0" r="0" b="0"/>
            <wp:docPr id="11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3"/>
                    <a:srcRect/>
                    <a:stretch>
                      <a:fillRect/>
                    </a:stretch>
                  </pic:blipFill>
                  <pic:spPr bwMode="auto">
                    <a:xfrm>
                      <a:off x="0" y="0"/>
                      <a:ext cx="2714306" cy="1128077"/>
                    </a:xfrm>
                    <a:prstGeom prst="rect">
                      <a:avLst/>
                    </a:prstGeom>
                    <a:noFill/>
                    <a:ln w="9525">
                      <a:noFill/>
                      <a:miter lim="800000"/>
                      <a:headEnd/>
                      <a:tailEnd/>
                    </a:ln>
                  </pic:spPr>
                </pic:pic>
              </a:graphicData>
            </a:graphic>
          </wp:inline>
        </w:drawing>
      </w:r>
    </w:p>
    <w:p w:rsidR="00862337" w:rsidRDefault="00862337" w:rsidP="00862337">
      <w:pPr>
        <w:jc w:val="both"/>
        <w:rPr>
          <w:lang w:val="id-ID"/>
        </w:rPr>
      </w:pPr>
      <w:r>
        <w:rPr>
          <w:lang w:val="id-ID"/>
        </w:rPr>
        <w:t xml:space="preserve">                                           (c)                                                                                       (d)</w:t>
      </w:r>
    </w:p>
    <w:p w:rsidR="00862337" w:rsidRDefault="00862337" w:rsidP="00862337">
      <w:pPr>
        <w:jc w:val="both"/>
        <w:rPr>
          <w:lang w:val="id-ID"/>
        </w:rPr>
      </w:pPr>
    </w:p>
    <w:p w:rsidR="00862337" w:rsidRDefault="00862337" w:rsidP="00862337">
      <w:pPr>
        <w:jc w:val="center"/>
        <w:rPr>
          <w:lang w:val="id-ID"/>
        </w:rPr>
      </w:pPr>
      <w:r w:rsidRPr="003D5B84">
        <w:rPr>
          <w:lang w:val="id-ID"/>
        </w:rPr>
        <w:t xml:space="preserve">Figure </w:t>
      </w:r>
      <w:r>
        <w:rPr>
          <w:lang w:val="id-ID"/>
        </w:rPr>
        <w:t>8</w:t>
      </w:r>
      <w:r w:rsidRPr="003D5B84">
        <w:rPr>
          <w:lang w:val="id-ID"/>
        </w:rPr>
        <w:t xml:space="preserve">. </w:t>
      </w:r>
      <w:r>
        <w:rPr>
          <w:lang w:val="id-ID"/>
        </w:rPr>
        <w:t>PMSG performances , (a) wind speed, (b) rotor speed, (c) rotor speed error, (d)  torque</w:t>
      </w:r>
    </w:p>
    <w:p w:rsidR="00862337" w:rsidRDefault="00862337" w:rsidP="00862337">
      <w:pPr>
        <w:jc w:val="both"/>
        <w:rPr>
          <w:lang w:val="id-ID"/>
        </w:rPr>
      </w:pPr>
    </w:p>
    <w:p w:rsidR="00862337" w:rsidRPr="003D5B84" w:rsidRDefault="00862337" w:rsidP="00862337">
      <w:pPr>
        <w:jc w:val="both"/>
        <w:rPr>
          <w:lang w:val="id-ID"/>
        </w:rPr>
      </w:pPr>
    </w:p>
    <w:p w:rsidR="000F279B" w:rsidRDefault="00862337" w:rsidP="00862337">
      <w:pPr>
        <w:ind w:firstLine="720"/>
        <w:jc w:val="both"/>
        <w:rPr>
          <w:lang w:val="id-ID"/>
        </w:rPr>
      </w:pPr>
      <w:r>
        <w:t>The wind turbine power coefficient also remains at a maximum point 0.5312 although wind speeds vary</w:t>
      </w:r>
      <w:r>
        <w:rPr>
          <w:lang w:val="id-ID"/>
        </w:rPr>
        <w:t xml:space="preserve">. </w:t>
      </w:r>
      <w:r>
        <w:t>This shows that the MPPT control system design with T2FS-based optimum TSR method has successfully controlled the generator output power at maximum points at all wind speeds</w:t>
      </w:r>
      <w:r>
        <w:rPr>
          <w:lang w:val="id-ID"/>
        </w:rPr>
        <w:t xml:space="preserve">. </w:t>
      </w:r>
      <w:r>
        <w:t>Fig</w:t>
      </w:r>
      <w:r>
        <w:rPr>
          <w:lang w:val="id-ID"/>
        </w:rPr>
        <w:t>.</w:t>
      </w:r>
      <w:r>
        <w:t xml:space="preserve"> 9 (d) shows the generator output voltage response on dc loads whose values vary according to changes in wind speed</w:t>
      </w:r>
      <w:r>
        <w:rPr>
          <w:lang w:val="id-ID"/>
        </w:rPr>
        <w:t>.</w:t>
      </w:r>
    </w:p>
    <w:p w:rsidR="00862337" w:rsidRDefault="00862337" w:rsidP="00862337">
      <w:pPr>
        <w:ind w:firstLine="720"/>
        <w:jc w:val="both"/>
        <w:rPr>
          <w:b/>
          <w:bCs/>
          <w:lang w:val="id-ID"/>
        </w:rPr>
      </w:pPr>
    </w:p>
    <w:p w:rsidR="00797719" w:rsidRDefault="00797719" w:rsidP="000F279B">
      <w:pPr>
        <w:ind w:firstLine="720"/>
        <w:jc w:val="both"/>
        <w:rPr>
          <w:b/>
          <w:bCs/>
          <w:lang w:val="id-ID"/>
        </w:rPr>
      </w:pPr>
    </w:p>
    <w:p w:rsidR="00862337" w:rsidRDefault="00862337" w:rsidP="00862337">
      <w:pPr>
        <w:jc w:val="both"/>
        <w:rPr>
          <w:b/>
          <w:bCs/>
          <w:lang w:val="id-ID"/>
        </w:rPr>
      </w:pPr>
      <w:r>
        <w:rPr>
          <w:noProof/>
          <w:lang w:val="id-ID" w:eastAsia="id-ID"/>
        </w:rPr>
        <w:drawing>
          <wp:inline distT="0" distB="0" distL="0" distR="0">
            <wp:extent cx="2632710" cy="1094166"/>
            <wp:effectExtent l="19050" t="0" r="0" b="0"/>
            <wp:docPr id="11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4"/>
                    <a:srcRect/>
                    <a:stretch>
                      <a:fillRect/>
                    </a:stretch>
                  </pic:blipFill>
                  <pic:spPr bwMode="auto">
                    <a:xfrm>
                      <a:off x="0" y="0"/>
                      <a:ext cx="2633173" cy="1094359"/>
                    </a:xfrm>
                    <a:prstGeom prst="rect">
                      <a:avLst/>
                    </a:prstGeom>
                    <a:noFill/>
                    <a:ln w="9525">
                      <a:noFill/>
                      <a:miter lim="800000"/>
                      <a:headEnd/>
                      <a:tailEnd/>
                    </a:ln>
                  </pic:spPr>
                </pic:pic>
              </a:graphicData>
            </a:graphic>
          </wp:inline>
        </w:drawing>
      </w:r>
      <w:r>
        <w:rPr>
          <w:b/>
          <w:bCs/>
          <w:lang w:val="id-ID"/>
        </w:rPr>
        <w:t xml:space="preserve">        </w:t>
      </w:r>
      <w:r>
        <w:rPr>
          <w:noProof/>
          <w:lang w:val="id-ID" w:eastAsia="id-ID"/>
        </w:rPr>
        <w:drawing>
          <wp:inline distT="0" distB="0" distL="0" distR="0">
            <wp:extent cx="2632710" cy="1089445"/>
            <wp:effectExtent l="19050" t="0" r="0" b="0"/>
            <wp:docPr id="1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5"/>
                    <a:srcRect/>
                    <a:stretch>
                      <a:fillRect/>
                    </a:stretch>
                  </pic:blipFill>
                  <pic:spPr bwMode="auto">
                    <a:xfrm>
                      <a:off x="0" y="0"/>
                      <a:ext cx="2640856" cy="1092816"/>
                    </a:xfrm>
                    <a:prstGeom prst="rect">
                      <a:avLst/>
                    </a:prstGeom>
                    <a:noFill/>
                    <a:ln w="9525">
                      <a:noFill/>
                      <a:miter lim="800000"/>
                      <a:headEnd/>
                      <a:tailEnd/>
                    </a:ln>
                  </pic:spPr>
                </pic:pic>
              </a:graphicData>
            </a:graphic>
          </wp:inline>
        </w:drawing>
      </w:r>
    </w:p>
    <w:p w:rsidR="00862337" w:rsidRDefault="00862337" w:rsidP="00862337">
      <w:pPr>
        <w:jc w:val="both"/>
        <w:rPr>
          <w:b/>
          <w:bCs/>
          <w:lang w:val="id-ID"/>
        </w:rPr>
      </w:pPr>
      <w:r>
        <w:rPr>
          <w:lang w:val="id-ID"/>
        </w:rPr>
        <w:t xml:space="preserve">                                          (a)                                                                                        (b)</w:t>
      </w:r>
    </w:p>
    <w:p w:rsidR="00797719" w:rsidRDefault="00797719" w:rsidP="000F279B">
      <w:pPr>
        <w:ind w:firstLine="720"/>
        <w:jc w:val="both"/>
        <w:rPr>
          <w:b/>
          <w:bCs/>
          <w:lang w:val="id-ID"/>
        </w:rPr>
      </w:pPr>
    </w:p>
    <w:p w:rsidR="00862337" w:rsidRDefault="00862337" w:rsidP="00862337">
      <w:pPr>
        <w:jc w:val="both"/>
        <w:rPr>
          <w:b/>
          <w:bCs/>
          <w:lang w:val="id-ID"/>
        </w:rPr>
      </w:pPr>
      <w:r>
        <w:rPr>
          <w:noProof/>
          <w:lang w:val="id-ID" w:eastAsia="id-ID"/>
        </w:rPr>
        <w:drawing>
          <wp:inline distT="0" distB="0" distL="0" distR="0">
            <wp:extent cx="2632710" cy="1094165"/>
            <wp:effectExtent l="19050" t="0" r="0" b="0"/>
            <wp:docPr id="12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a:srcRect/>
                    <a:stretch>
                      <a:fillRect/>
                    </a:stretch>
                  </pic:blipFill>
                  <pic:spPr bwMode="auto">
                    <a:xfrm>
                      <a:off x="0" y="0"/>
                      <a:ext cx="2639167" cy="1096848"/>
                    </a:xfrm>
                    <a:prstGeom prst="rect">
                      <a:avLst/>
                    </a:prstGeom>
                    <a:noFill/>
                    <a:ln w="9525">
                      <a:noFill/>
                      <a:miter lim="800000"/>
                      <a:headEnd/>
                      <a:tailEnd/>
                    </a:ln>
                  </pic:spPr>
                </pic:pic>
              </a:graphicData>
            </a:graphic>
          </wp:inline>
        </w:drawing>
      </w:r>
      <w:r>
        <w:rPr>
          <w:b/>
          <w:bCs/>
          <w:lang w:val="id-ID"/>
        </w:rPr>
        <w:t xml:space="preserve">        </w:t>
      </w:r>
      <w:r>
        <w:rPr>
          <w:noProof/>
          <w:lang w:val="id-ID" w:eastAsia="id-ID"/>
        </w:rPr>
        <w:drawing>
          <wp:inline distT="0" distB="0" distL="0" distR="0">
            <wp:extent cx="2651760" cy="1101437"/>
            <wp:effectExtent l="19050" t="0" r="0" b="0"/>
            <wp:docPr id="12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7"/>
                    <a:srcRect/>
                    <a:stretch>
                      <a:fillRect/>
                    </a:stretch>
                  </pic:blipFill>
                  <pic:spPr bwMode="auto">
                    <a:xfrm>
                      <a:off x="0" y="0"/>
                      <a:ext cx="2652324" cy="1101671"/>
                    </a:xfrm>
                    <a:prstGeom prst="rect">
                      <a:avLst/>
                    </a:prstGeom>
                    <a:noFill/>
                    <a:ln w="9525">
                      <a:noFill/>
                      <a:miter lim="800000"/>
                      <a:headEnd/>
                      <a:tailEnd/>
                    </a:ln>
                  </pic:spPr>
                </pic:pic>
              </a:graphicData>
            </a:graphic>
          </wp:inline>
        </w:drawing>
      </w:r>
    </w:p>
    <w:p w:rsidR="00862337" w:rsidRDefault="00862337" w:rsidP="00862337">
      <w:pPr>
        <w:jc w:val="both"/>
        <w:rPr>
          <w:b/>
          <w:bCs/>
          <w:lang w:val="id-ID"/>
        </w:rPr>
      </w:pPr>
      <w:r>
        <w:rPr>
          <w:lang w:val="id-ID"/>
        </w:rPr>
        <w:t xml:space="preserve">                                           (c)                                                                                       (d)</w:t>
      </w:r>
    </w:p>
    <w:p w:rsidR="00797719" w:rsidRDefault="00797719" w:rsidP="000F279B">
      <w:pPr>
        <w:ind w:firstLine="720"/>
        <w:jc w:val="both"/>
        <w:rPr>
          <w:b/>
          <w:bCs/>
          <w:lang w:val="id-ID"/>
        </w:rPr>
      </w:pPr>
    </w:p>
    <w:p w:rsidR="00797719" w:rsidRDefault="00303F78" w:rsidP="00303F78">
      <w:pPr>
        <w:jc w:val="center"/>
        <w:rPr>
          <w:lang w:val="id-ID"/>
        </w:rPr>
      </w:pPr>
      <w:r w:rsidRPr="003D5B84">
        <w:rPr>
          <w:lang w:val="id-ID"/>
        </w:rPr>
        <w:t xml:space="preserve">Figure </w:t>
      </w:r>
      <w:r>
        <w:rPr>
          <w:lang w:val="id-ID"/>
        </w:rPr>
        <w:t>9</w:t>
      </w:r>
      <w:r w:rsidRPr="003D5B84">
        <w:rPr>
          <w:lang w:val="id-ID"/>
        </w:rPr>
        <w:t xml:space="preserve">. </w:t>
      </w:r>
      <w:r>
        <w:rPr>
          <w:lang w:val="id-ID"/>
        </w:rPr>
        <w:t>The performances of optimum TSR control , (a) power, (b) TSR, (c) power coefficient,                 (d)  DC voltage</w:t>
      </w:r>
    </w:p>
    <w:p w:rsidR="00303F78" w:rsidRDefault="00303F78" w:rsidP="00303F78">
      <w:pPr>
        <w:jc w:val="center"/>
        <w:rPr>
          <w:b/>
          <w:bCs/>
          <w:lang w:val="id-ID"/>
        </w:rPr>
      </w:pPr>
    </w:p>
    <w:p w:rsidR="002622CD" w:rsidRPr="003D5B84" w:rsidRDefault="002622CD"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Pr>
          <w:b/>
          <w:bCs/>
        </w:rPr>
        <w:t xml:space="preserve"> </w:t>
      </w:r>
    </w:p>
    <w:p w:rsidR="007027BB" w:rsidRPr="003D5B84" w:rsidRDefault="00303F78" w:rsidP="00904D6D">
      <w:pPr>
        <w:ind w:firstLine="720"/>
        <w:jc w:val="both"/>
        <w:rPr>
          <w:lang w:val="id-ID"/>
        </w:rPr>
      </w:pPr>
      <w:r>
        <w:rPr>
          <w:rStyle w:val="shorttext"/>
          <w:lang w:val="id-ID"/>
        </w:rPr>
        <w:t xml:space="preserve">The </w:t>
      </w:r>
      <w:r w:rsidRPr="00834A58">
        <w:t>proposed</w:t>
      </w:r>
      <w:r>
        <w:rPr>
          <w:rStyle w:val="shorttext"/>
        </w:rPr>
        <w:t xml:space="preserve"> MPPT control system</w:t>
      </w:r>
      <w:r>
        <w:rPr>
          <w:rStyle w:val="shorttext"/>
          <w:lang w:val="id-ID"/>
        </w:rPr>
        <w:t xml:space="preserve"> for direct driven WTGs based on optimum TSR using T2FS </w:t>
      </w:r>
      <w:r>
        <w:t>has successfully controlled the generator output power at maximum power points at all wind speeds</w:t>
      </w:r>
      <w:r>
        <w:rPr>
          <w:lang w:val="id-ID"/>
        </w:rPr>
        <w:t xml:space="preserve">. </w:t>
      </w:r>
      <w:r>
        <w:t>This can be seen from the response of the wind turbine power coefficient that stays around the maximum point of 0.5312 and the TSR response which remains at the optimum point of 8.09 even though the wind speed varies</w:t>
      </w:r>
      <w:r>
        <w:rPr>
          <w:lang w:val="id-ID"/>
        </w:rPr>
        <w:t xml:space="preserve">. </w:t>
      </w:r>
      <w:r>
        <w:t xml:space="preserve">This shows that the T2FS design proposed to control electromagnetic torque by </w:t>
      </w:r>
      <w:r>
        <w:rPr>
          <w:lang w:val="id-ID"/>
        </w:rPr>
        <w:t>adjust</w:t>
      </w:r>
      <w:r>
        <w:t xml:space="preserve"> the stator current has produced a generator speed that corresponds to the reference speed at the maximum power point obtained from the MPPT algorithm.</w:t>
      </w:r>
    </w:p>
    <w:p w:rsidR="00EE7C89" w:rsidRPr="00EE7C89" w:rsidRDefault="00F33C08" w:rsidP="00904D6D">
      <w:pPr>
        <w:rPr>
          <w:rStyle w:val="apple-style-span"/>
          <w:b/>
          <w:color w:val="000000"/>
          <w:lang w:val="pt-BR"/>
        </w:rPr>
      </w:pPr>
      <w:r w:rsidRPr="00EE7C89">
        <w:rPr>
          <w:rStyle w:val="apple-style-span"/>
          <w:b/>
          <w:color w:val="000000"/>
          <w:lang w:val="pt-BR"/>
        </w:rPr>
        <w:lastRenderedPageBreak/>
        <w:t>ACKNOWLEDGEMENTS</w:t>
      </w:r>
    </w:p>
    <w:p w:rsidR="00EE7C89" w:rsidRPr="00EE7C89" w:rsidRDefault="002527B7" w:rsidP="00EE7C89">
      <w:pPr>
        <w:ind w:firstLine="720"/>
        <w:jc w:val="both"/>
        <w:rPr>
          <w:b/>
          <w:bCs/>
        </w:rPr>
      </w:pPr>
      <w:r w:rsidRPr="00C11A66">
        <w:rPr>
          <w:lang w:val="id-ID"/>
        </w:rPr>
        <w:t xml:space="preserve">The authors would like to thank Ministry of Research, Technology and Higher Education Republic of Indonesia (KEMENRISTEKDIKTI) for providing ﬁnancial support under </w:t>
      </w:r>
      <w:r>
        <w:rPr>
          <w:lang w:val="id-ID"/>
        </w:rPr>
        <w:t>research grant 2018</w:t>
      </w:r>
      <w:r w:rsidRPr="005B520E">
        <w:t>.</w:t>
      </w:r>
    </w:p>
    <w:p w:rsidR="00EE7C89" w:rsidRDefault="00EE7C89" w:rsidP="00904D6D">
      <w:pPr>
        <w:rPr>
          <w:b/>
          <w:bCs/>
        </w:rPr>
      </w:pP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p>
    <w:p w:rsidR="00F63FCF" w:rsidRPr="00862337" w:rsidRDefault="00F63FCF" w:rsidP="008B1A88">
      <w:pPr>
        <w:numPr>
          <w:ilvl w:val="0"/>
          <w:numId w:val="17"/>
        </w:numPr>
        <w:tabs>
          <w:tab w:val="left" w:pos="426"/>
        </w:tabs>
        <w:ind w:left="426" w:hanging="426"/>
        <w:jc w:val="both"/>
        <w:rPr>
          <w:noProof/>
          <w:sz w:val="18"/>
          <w:szCs w:val="18"/>
        </w:rPr>
      </w:pPr>
      <w:r w:rsidRPr="00862337">
        <w:rPr>
          <w:sz w:val="18"/>
          <w:szCs w:val="18"/>
        </w:rPr>
        <w:t xml:space="preserve">M. Nasiri, </w:t>
      </w:r>
      <w:r w:rsidRPr="00862337">
        <w:rPr>
          <w:i/>
          <w:noProof/>
          <w:sz w:val="18"/>
          <w:szCs w:val="18"/>
        </w:rPr>
        <w:t>et al.</w:t>
      </w:r>
      <w:r w:rsidRPr="00862337">
        <w:rPr>
          <w:noProof/>
          <w:sz w:val="18"/>
          <w:szCs w:val="18"/>
        </w:rPr>
        <w:t>, "</w:t>
      </w:r>
      <w:r w:rsidRPr="00862337">
        <w:rPr>
          <w:sz w:val="18"/>
          <w:szCs w:val="18"/>
        </w:rPr>
        <w:t>Modeling, analysis and comparison of TSR and OTC methods for MPPT and power smoothing in permanent magnet synchronous generator based wind turbines,</w:t>
      </w:r>
      <w:r w:rsidRPr="00862337">
        <w:rPr>
          <w:noProof/>
          <w:sz w:val="18"/>
          <w:szCs w:val="18"/>
        </w:rPr>
        <w:t>"</w:t>
      </w:r>
      <w:r w:rsidRPr="00862337">
        <w:rPr>
          <w:sz w:val="18"/>
          <w:szCs w:val="18"/>
        </w:rPr>
        <w:t xml:space="preserve"> </w:t>
      </w:r>
      <w:hyperlink r:id="rId78" w:tooltip="Go to Energy Conversion and Management on ScienceDirect" w:history="1">
        <w:r w:rsidRPr="00862337">
          <w:rPr>
            <w:rStyle w:val="Hyperlink"/>
            <w:i/>
            <w:color w:val="auto"/>
            <w:sz w:val="18"/>
            <w:szCs w:val="18"/>
            <w:u w:val="none"/>
          </w:rPr>
          <w:t>Energy Conversion and Management</w:t>
        </w:r>
      </w:hyperlink>
      <w:r w:rsidRPr="00862337">
        <w:rPr>
          <w:sz w:val="18"/>
          <w:szCs w:val="18"/>
        </w:rPr>
        <w:t xml:space="preserve">, </w:t>
      </w:r>
      <w:r w:rsidRPr="00862337">
        <w:rPr>
          <w:sz w:val="18"/>
          <w:szCs w:val="18"/>
          <w:lang w:val="id-ID"/>
        </w:rPr>
        <w:t xml:space="preserve">vol. </w:t>
      </w:r>
      <w:r w:rsidRPr="00862337">
        <w:rPr>
          <w:sz w:val="18"/>
          <w:szCs w:val="18"/>
        </w:rPr>
        <w:t xml:space="preserve">86, </w:t>
      </w:r>
      <w:r w:rsidRPr="00862337">
        <w:rPr>
          <w:sz w:val="18"/>
          <w:szCs w:val="18"/>
          <w:lang w:val="id-ID"/>
        </w:rPr>
        <w:t xml:space="preserve">pp. </w:t>
      </w:r>
      <w:r w:rsidRPr="00862337">
        <w:rPr>
          <w:sz w:val="18"/>
          <w:szCs w:val="18"/>
        </w:rPr>
        <w:t xml:space="preserve">892–900, 2014. </w:t>
      </w:r>
    </w:p>
    <w:p w:rsidR="00064B86" w:rsidRPr="00862337" w:rsidRDefault="00064B86" w:rsidP="008B1A88">
      <w:pPr>
        <w:numPr>
          <w:ilvl w:val="0"/>
          <w:numId w:val="17"/>
        </w:numPr>
        <w:tabs>
          <w:tab w:val="left" w:pos="426"/>
        </w:tabs>
        <w:ind w:left="426" w:hanging="426"/>
        <w:jc w:val="both"/>
        <w:rPr>
          <w:noProof/>
          <w:sz w:val="18"/>
          <w:szCs w:val="18"/>
        </w:rPr>
      </w:pPr>
      <w:r w:rsidRPr="00862337">
        <w:rPr>
          <w:noProof/>
          <w:sz w:val="18"/>
          <w:szCs w:val="18"/>
        </w:rPr>
        <w:t>R. Arindya</w:t>
      </w:r>
      <w:r w:rsidRPr="00862337">
        <w:rPr>
          <w:noProof/>
          <w:sz w:val="18"/>
          <w:szCs w:val="18"/>
          <w:lang w:val="id-ID"/>
        </w:rPr>
        <w:t xml:space="preserve">., </w:t>
      </w:r>
      <w:r w:rsidRPr="00862337">
        <w:rPr>
          <w:noProof/>
          <w:sz w:val="18"/>
          <w:szCs w:val="18"/>
        </w:rPr>
        <w:t>"</w:t>
      </w:r>
      <w:r w:rsidRPr="00862337">
        <w:rPr>
          <w:noProof/>
          <w:sz w:val="18"/>
          <w:szCs w:val="18"/>
          <w:lang w:val="id-ID"/>
        </w:rPr>
        <w:t>A Variable Speed Wind Generation System Based on Doubly Fed Induction Generator,</w:t>
      </w:r>
      <w:r w:rsidRPr="00862337">
        <w:rPr>
          <w:noProof/>
          <w:sz w:val="18"/>
          <w:szCs w:val="18"/>
        </w:rPr>
        <w:t>"</w:t>
      </w:r>
      <w:r w:rsidRPr="00862337">
        <w:rPr>
          <w:noProof/>
          <w:sz w:val="18"/>
          <w:szCs w:val="18"/>
          <w:lang w:val="id-ID"/>
        </w:rPr>
        <w:t xml:space="preserve"> </w:t>
      </w:r>
      <w:r w:rsidRPr="00862337">
        <w:rPr>
          <w:i/>
          <w:noProof/>
          <w:sz w:val="18"/>
          <w:szCs w:val="18"/>
          <w:lang w:val="id-ID"/>
        </w:rPr>
        <w:t>Bulletin of Electrical Engineering and Informatics</w:t>
      </w:r>
      <w:r w:rsidRPr="00862337">
        <w:rPr>
          <w:noProof/>
          <w:sz w:val="18"/>
          <w:szCs w:val="18"/>
          <w:lang w:val="id-ID"/>
        </w:rPr>
        <w:t>, vol. 2, pp. 272-277, December 2013.</w:t>
      </w:r>
    </w:p>
    <w:p w:rsidR="00064B86" w:rsidRPr="00862337" w:rsidRDefault="00064B86" w:rsidP="008B1A88">
      <w:pPr>
        <w:numPr>
          <w:ilvl w:val="0"/>
          <w:numId w:val="17"/>
        </w:numPr>
        <w:tabs>
          <w:tab w:val="left" w:pos="426"/>
        </w:tabs>
        <w:ind w:left="426" w:hanging="426"/>
        <w:jc w:val="both"/>
        <w:rPr>
          <w:noProof/>
          <w:sz w:val="18"/>
          <w:szCs w:val="18"/>
        </w:rPr>
      </w:pPr>
      <w:r w:rsidRPr="00862337">
        <w:rPr>
          <w:sz w:val="18"/>
          <w:szCs w:val="18"/>
        </w:rPr>
        <w:t xml:space="preserve">M. Yuhendri, </w:t>
      </w:r>
      <w:r w:rsidRPr="00862337">
        <w:rPr>
          <w:i/>
          <w:noProof/>
          <w:sz w:val="18"/>
          <w:szCs w:val="18"/>
        </w:rPr>
        <w:t>et al.</w:t>
      </w:r>
      <w:r w:rsidRPr="00862337">
        <w:rPr>
          <w:noProof/>
          <w:sz w:val="18"/>
          <w:szCs w:val="18"/>
        </w:rPr>
        <w:t>,</w:t>
      </w:r>
      <w:r w:rsidRPr="00862337">
        <w:rPr>
          <w:sz w:val="18"/>
          <w:szCs w:val="18"/>
        </w:rPr>
        <w:t xml:space="preserve"> </w:t>
      </w:r>
      <w:r w:rsidRPr="00862337">
        <w:rPr>
          <w:noProof/>
          <w:sz w:val="18"/>
          <w:szCs w:val="18"/>
        </w:rPr>
        <w:t>"</w:t>
      </w:r>
      <w:r w:rsidRPr="00862337">
        <w:rPr>
          <w:sz w:val="18"/>
          <w:szCs w:val="18"/>
        </w:rPr>
        <w:t>Maximum output power tracking of wind turbine using inteligent control approach</w:t>
      </w:r>
      <w:r w:rsidRPr="00862337">
        <w:rPr>
          <w:noProof/>
          <w:sz w:val="18"/>
          <w:szCs w:val="18"/>
        </w:rPr>
        <w:t>"</w:t>
      </w:r>
      <w:r w:rsidRPr="00862337">
        <w:rPr>
          <w:sz w:val="18"/>
          <w:szCs w:val="18"/>
        </w:rPr>
        <w:t xml:space="preserve">, </w:t>
      </w:r>
      <w:r w:rsidRPr="00862337">
        <w:rPr>
          <w:i/>
          <w:sz w:val="18"/>
          <w:szCs w:val="18"/>
        </w:rPr>
        <w:t>Telkomnika</w:t>
      </w:r>
      <w:r w:rsidRPr="00862337">
        <w:rPr>
          <w:sz w:val="18"/>
          <w:szCs w:val="18"/>
        </w:rPr>
        <w:t xml:space="preserve">, </w:t>
      </w:r>
      <w:r w:rsidRPr="00862337">
        <w:rPr>
          <w:sz w:val="18"/>
          <w:szCs w:val="18"/>
          <w:lang w:val="id-ID"/>
        </w:rPr>
        <w:t>vol. 9</w:t>
      </w:r>
      <w:r w:rsidRPr="00862337">
        <w:rPr>
          <w:sz w:val="18"/>
          <w:szCs w:val="18"/>
        </w:rPr>
        <w:t xml:space="preserve">, </w:t>
      </w:r>
      <w:r w:rsidRPr="00862337">
        <w:rPr>
          <w:sz w:val="18"/>
          <w:szCs w:val="18"/>
          <w:lang w:val="id-ID"/>
        </w:rPr>
        <w:t xml:space="preserve">pp. </w:t>
      </w:r>
      <w:r w:rsidRPr="00862337">
        <w:rPr>
          <w:sz w:val="18"/>
          <w:szCs w:val="18"/>
        </w:rPr>
        <w:t>217-226, August 2011.</w:t>
      </w:r>
    </w:p>
    <w:p w:rsidR="00F63FCF" w:rsidRPr="00862337" w:rsidRDefault="00F63FCF" w:rsidP="008B1A88">
      <w:pPr>
        <w:numPr>
          <w:ilvl w:val="0"/>
          <w:numId w:val="17"/>
        </w:numPr>
        <w:tabs>
          <w:tab w:val="left" w:pos="426"/>
        </w:tabs>
        <w:ind w:left="426" w:hanging="426"/>
        <w:jc w:val="both"/>
        <w:rPr>
          <w:noProof/>
          <w:sz w:val="18"/>
          <w:szCs w:val="18"/>
        </w:rPr>
      </w:pPr>
      <w:r w:rsidRPr="00862337">
        <w:rPr>
          <w:sz w:val="18"/>
          <w:szCs w:val="18"/>
        </w:rPr>
        <w:t>H</w:t>
      </w:r>
      <w:r w:rsidRPr="00862337">
        <w:rPr>
          <w:sz w:val="18"/>
          <w:szCs w:val="18"/>
          <w:lang w:val="id-ID"/>
        </w:rPr>
        <w:t>.</w:t>
      </w:r>
      <w:r w:rsidRPr="00862337">
        <w:rPr>
          <w:sz w:val="18"/>
          <w:szCs w:val="18"/>
        </w:rPr>
        <w:t>T</w:t>
      </w:r>
      <w:r w:rsidRPr="00862337">
        <w:rPr>
          <w:sz w:val="18"/>
          <w:szCs w:val="18"/>
          <w:lang w:val="id-ID"/>
        </w:rPr>
        <w:t>.</w:t>
      </w:r>
      <w:r w:rsidRPr="00862337">
        <w:rPr>
          <w:sz w:val="18"/>
          <w:szCs w:val="18"/>
        </w:rPr>
        <w:t xml:space="preserve"> Do, </w:t>
      </w:r>
      <w:r w:rsidRPr="00862337">
        <w:rPr>
          <w:i/>
          <w:noProof/>
          <w:sz w:val="18"/>
          <w:szCs w:val="18"/>
        </w:rPr>
        <w:t>et al.</w:t>
      </w:r>
      <w:r w:rsidRPr="00862337">
        <w:rPr>
          <w:noProof/>
          <w:sz w:val="18"/>
          <w:szCs w:val="18"/>
        </w:rPr>
        <w:t>, "</w:t>
      </w:r>
      <w:r w:rsidRPr="00862337">
        <w:rPr>
          <w:rFonts w:eastAsia="SimSun"/>
          <w:spacing w:val="-1"/>
          <w:sz w:val="18"/>
          <w:szCs w:val="18"/>
          <w:lang w:val="id-ID"/>
        </w:rPr>
        <w:t>Maximum power point tracking and output power control on pressure coupling wind energy conversion system,</w:t>
      </w:r>
      <w:r w:rsidRPr="00862337">
        <w:rPr>
          <w:noProof/>
          <w:sz w:val="18"/>
          <w:szCs w:val="18"/>
        </w:rPr>
        <w:t>"</w:t>
      </w:r>
      <w:r w:rsidRPr="00862337">
        <w:rPr>
          <w:rFonts w:eastAsia="SimSun"/>
          <w:spacing w:val="-1"/>
          <w:sz w:val="18"/>
          <w:szCs w:val="18"/>
          <w:lang w:val="id-ID"/>
        </w:rPr>
        <w:t xml:space="preserve"> </w:t>
      </w:r>
      <w:r w:rsidRPr="00862337">
        <w:rPr>
          <w:i/>
          <w:sz w:val="18"/>
          <w:szCs w:val="18"/>
        </w:rPr>
        <w:t>IEEE Transactions on Industr</w:t>
      </w:r>
      <w:r w:rsidRPr="00862337">
        <w:rPr>
          <w:i/>
          <w:sz w:val="18"/>
          <w:szCs w:val="18"/>
          <w:lang w:val="id-ID"/>
        </w:rPr>
        <w:t>ial</w:t>
      </w:r>
      <w:r w:rsidRPr="00862337">
        <w:rPr>
          <w:i/>
          <w:sz w:val="18"/>
          <w:szCs w:val="18"/>
        </w:rPr>
        <w:t xml:space="preserve"> </w:t>
      </w:r>
      <w:r w:rsidRPr="00862337">
        <w:rPr>
          <w:i/>
          <w:sz w:val="18"/>
          <w:szCs w:val="18"/>
          <w:lang w:val="id-ID"/>
        </w:rPr>
        <w:t>Electronic</w:t>
      </w:r>
      <w:r w:rsidRPr="00862337">
        <w:rPr>
          <w:sz w:val="18"/>
          <w:szCs w:val="18"/>
        </w:rPr>
        <w:t xml:space="preserve">, </w:t>
      </w:r>
      <w:r w:rsidRPr="00862337">
        <w:rPr>
          <w:sz w:val="18"/>
          <w:szCs w:val="18"/>
          <w:lang w:val="id-ID"/>
        </w:rPr>
        <w:t>v</w:t>
      </w:r>
      <w:r w:rsidRPr="00862337">
        <w:rPr>
          <w:sz w:val="18"/>
          <w:szCs w:val="18"/>
        </w:rPr>
        <w:t xml:space="preserve">ol. </w:t>
      </w:r>
      <w:r w:rsidRPr="00862337">
        <w:rPr>
          <w:sz w:val="18"/>
          <w:szCs w:val="18"/>
          <w:lang w:val="id-ID"/>
        </w:rPr>
        <w:t>66</w:t>
      </w:r>
      <w:r w:rsidRPr="00862337">
        <w:rPr>
          <w:sz w:val="18"/>
          <w:szCs w:val="18"/>
        </w:rPr>
        <w:t>, pp. 1316</w:t>
      </w:r>
      <w:r w:rsidR="008001F4" w:rsidRPr="00862337">
        <w:rPr>
          <w:rStyle w:val="ng-binding"/>
          <w:sz w:val="18"/>
          <w:szCs w:val="18"/>
        </w:rPr>
        <w:t>-</w:t>
      </w:r>
      <w:r w:rsidRPr="00862337">
        <w:rPr>
          <w:rStyle w:val="ng-binding"/>
          <w:sz w:val="18"/>
          <w:szCs w:val="18"/>
        </w:rPr>
        <w:t>1324</w:t>
      </w:r>
      <w:r w:rsidRPr="00862337">
        <w:rPr>
          <w:sz w:val="18"/>
          <w:szCs w:val="18"/>
        </w:rPr>
        <w:t xml:space="preserve">, </w:t>
      </w:r>
      <w:r w:rsidRPr="00862337">
        <w:rPr>
          <w:sz w:val="18"/>
          <w:szCs w:val="18"/>
          <w:lang w:val="id-ID"/>
        </w:rPr>
        <w:t>Feb</w:t>
      </w:r>
      <w:r w:rsidRPr="00862337">
        <w:rPr>
          <w:sz w:val="18"/>
          <w:szCs w:val="18"/>
        </w:rPr>
        <w:t xml:space="preserve"> 201</w:t>
      </w:r>
      <w:r w:rsidRPr="00862337">
        <w:rPr>
          <w:sz w:val="18"/>
          <w:szCs w:val="18"/>
          <w:lang w:val="id-ID"/>
        </w:rPr>
        <w:t>8</w:t>
      </w:r>
      <w:r w:rsidRPr="00862337">
        <w:rPr>
          <w:sz w:val="18"/>
          <w:szCs w:val="18"/>
        </w:rPr>
        <w:t>.</w:t>
      </w:r>
    </w:p>
    <w:p w:rsidR="008001F4" w:rsidRPr="00862337" w:rsidRDefault="008001F4" w:rsidP="008B1A88">
      <w:pPr>
        <w:numPr>
          <w:ilvl w:val="0"/>
          <w:numId w:val="17"/>
        </w:numPr>
        <w:tabs>
          <w:tab w:val="left" w:pos="426"/>
        </w:tabs>
        <w:ind w:left="426" w:hanging="426"/>
        <w:jc w:val="both"/>
        <w:rPr>
          <w:noProof/>
          <w:sz w:val="18"/>
          <w:szCs w:val="18"/>
        </w:rPr>
      </w:pPr>
      <w:r w:rsidRPr="00862337">
        <w:rPr>
          <w:sz w:val="18"/>
          <w:szCs w:val="18"/>
        </w:rPr>
        <w:t xml:space="preserve">M. Yuhendri, </w:t>
      </w:r>
      <w:r w:rsidRPr="00862337">
        <w:rPr>
          <w:i/>
          <w:noProof/>
          <w:sz w:val="18"/>
          <w:szCs w:val="18"/>
        </w:rPr>
        <w:t>et al.</w:t>
      </w:r>
      <w:r w:rsidRPr="00862337">
        <w:rPr>
          <w:noProof/>
          <w:sz w:val="18"/>
          <w:szCs w:val="18"/>
        </w:rPr>
        <w:t>,</w:t>
      </w:r>
      <w:r w:rsidRPr="00862337">
        <w:rPr>
          <w:sz w:val="18"/>
          <w:szCs w:val="18"/>
        </w:rPr>
        <w:t xml:space="preserve"> </w:t>
      </w:r>
      <w:r w:rsidRPr="00862337">
        <w:rPr>
          <w:noProof/>
          <w:sz w:val="18"/>
          <w:szCs w:val="18"/>
        </w:rPr>
        <w:t>"</w:t>
      </w:r>
      <w:r w:rsidRPr="00862337">
        <w:rPr>
          <w:sz w:val="18"/>
          <w:szCs w:val="18"/>
        </w:rPr>
        <w:t>A novel sensorless MPPT for wind turbine generators using very sparse matrix converter based on hybrid inteligent control,</w:t>
      </w:r>
      <w:r w:rsidRPr="00862337">
        <w:rPr>
          <w:noProof/>
          <w:sz w:val="18"/>
          <w:szCs w:val="18"/>
        </w:rPr>
        <w:t>"</w:t>
      </w:r>
      <w:r w:rsidRPr="00862337">
        <w:rPr>
          <w:sz w:val="18"/>
          <w:szCs w:val="18"/>
        </w:rPr>
        <w:t xml:space="preserve"> </w:t>
      </w:r>
      <w:r w:rsidRPr="00862337">
        <w:rPr>
          <w:i/>
          <w:sz w:val="18"/>
          <w:szCs w:val="18"/>
        </w:rPr>
        <w:t>International Review of Electrical Engineering</w:t>
      </w:r>
      <w:r w:rsidRPr="00862337">
        <w:rPr>
          <w:sz w:val="18"/>
          <w:szCs w:val="18"/>
        </w:rPr>
        <w:t>, vol. 10, pp. 233-243, March 2015.</w:t>
      </w:r>
    </w:p>
    <w:p w:rsidR="008001F4" w:rsidRPr="00862337" w:rsidRDefault="008001F4" w:rsidP="008B1A88">
      <w:pPr>
        <w:numPr>
          <w:ilvl w:val="0"/>
          <w:numId w:val="17"/>
        </w:numPr>
        <w:tabs>
          <w:tab w:val="left" w:pos="426"/>
        </w:tabs>
        <w:ind w:left="426" w:hanging="426"/>
        <w:jc w:val="both"/>
        <w:rPr>
          <w:noProof/>
          <w:sz w:val="18"/>
          <w:szCs w:val="18"/>
        </w:rPr>
      </w:pPr>
      <w:r w:rsidRPr="00862337">
        <w:rPr>
          <w:sz w:val="18"/>
          <w:szCs w:val="18"/>
          <w:lang w:val="id-ID"/>
        </w:rPr>
        <w:t xml:space="preserve">D. Kumar and K. Chatterjee, </w:t>
      </w:r>
      <w:r w:rsidRPr="00862337">
        <w:rPr>
          <w:noProof/>
          <w:sz w:val="18"/>
          <w:szCs w:val="18"/>
        </w:rPr>
        <w:t>"</w:t>
      </w:r>
      <w:r w:rsidRPr="00862337">
        <w:rPr>
          <w:sz w:val="18"/>
          <w:szCs w:val="18"/>
          <w:lang w:val="id-ID"/>
        </w:rPr>
        <w:t>A Review of conventional and advanced MPPT algorithms for wind energy systems,</w:t>
      </w:r>
      <w:r w:rsidRPr="00862337">
        <w:rPr>
          <w:noProof/>
          <w:sz w:val="18"/>
          <w:szCs w:val="18"/>
        </w:rPr>
        <w:t>"</w:t>
      </w:r>
      <w:r w:rsidRPr="00862337">
        <w:rPr>
          <w:sz w:val="18"/>
          <w:szCs w:val="18"/>
          <w:lang w:val="id-ID"/>
        </w:rPr>
        <w:t xml:space="preserve"> </w:t>
      </w:r>
      <w:r w:rsidRPr="00862337">
        <w:rPr>
          <w:i/>
          <w:sz w:val="18"/>
          <w:szCs w:val="18"/>
          <w:lang w:val="id-ID"/>
        </w:rPr>
        <w:t>Renewable and Sustainable Energy Reviews</w:t>
      </w:r>
      <w:r w:rsidRPr="00862337">
        <w:rPr>
          <w:sz w:val="18"/>
          <w:szCs w:val="18"/>
          <w:lang w:val="id-ID"/>
        </w:rPr>
        <w:t>, vol. 55, pp. 957-970, March 2016.</w:t>
      </w:r>
    </w:p>
    <w:p w:rsidR="008001F4" w:rsidRPr="00862337" w:rsidRDefault="008001F4" w:rsidP="008B1A88">
      <w:pPr>
        <w:numPr>
          <w:ilvl w:val="0"/>
          <w:numId w:val="17"/>
        </w:numPr>
        <w:tabs>
          <w:tab w:val="left" w:pos="426"/>
        </w:tabs>
        <w:ind w:left="426" w:hanging="426"/>
        <w:jc w:val="both"/>
        <w:rPr>
          <w:noProof/>
          <w:sz w:val="18"/>
          <w:szCs w:val="18"/>
        </w:rPr>
      </w:pPr>
      <w:r w:rsidRPr="00862337">
        <w:rPr>
          <w:sz w:val="18"/>
          <w:szCs w:val="18"/>
        </w:rPr>
        <w:t xml:space="preserve">M. Yuhendri, and </w:t>
      </w:r>
      <w:r w:rsidRPr="00862337">
        <w:rPr>
          <w:sz w:val="18"/>
          <w:szCs w:val="18"/>
          <w:lang w:val="id-ID"/>
        </w:rPr>
        <w:t>Aslimeri</w:t>
      </w:r>
      <w:r w:rsidRPr="00862337">
        <w:rPr>
          <w:sz w:val="18"/>
          <w:szCs w:val="18"/>
        </w:rPr>
        <w:t xml:space="preserve">, </w:t>
      </w:r>
      <w:r w:rsidRPr="00862337">
        <w:rPr>
          <w:noProof/>
          <w:sz w:val="18"/>
          <w:szCs w:val="18"/>
        </w:rPr>
        <w:t>"</w:t>
      </w:r>
      <w:r w:rsidRPr="00862337">
        <w:rPr>
          <w:rFonts w:eastAsia="SimSun"/>
          <w:spacing w:val="-1"/>
          <w:sz w:val="18"/>
          <w:szCs w:val="18"/>
          <w:lang w:val="id-ID"/>
        </w:rPr>
        <w:t>Optimum torque control of direct driven wind energy conversion systems fed sparse matrix converter</w:t>
      </w:r>
      <w:r w:rsidRPr="00862337">
        <w:rPr>
          <w:sz w:val="18"/>
          <w:szCs w:val="18"/>
        </w:rPr>
        <w:t>,</w:t>
      </w:r>
      <w:r w:rsidRPr="00862337">
        <w:rPr>
          <w:noProof/>
          <w:sz w:val="18"/>
          <w:szCs w:val="18"/>
        </w:rPr>
        <w:t>"</w:t>
      </w:r>
      <w:r w:rsidRPr="00862337">
        <w:rPr>
          <w:sz w:val="18"/>
          <w:szCs w:val="18"/>
        </w:rPr>
        <w:t xml:space="preserve"> </w:t>
      </w:r>
      <w:r w:rsidRPr="00862337">
        <w:rPr>
          <w:i/>
          <w:sz w:val="18"/>
          <w:szCs w:val="18"/>
          <w:lang w:val="id-ID"/>
        </w:rPr>
        <w:t>Journal of Electrical System</w:t>
      </w:r>
      <w:r w:rsidRPr="00862337">
        <w:rPr>
          <w:sz w:val="18"/>
          <w:szCs w:val="18"/>
        </w:rPr>
        <w:t xml:space="preserve">, </w:t>
      </w:r>
      <w:r w:rsidRPr="00862337">
        <w:rPr>
          <w:sz w:val="18"/>
          <w:szCs w:val="18"/>
          <w:lang w:val="id-ID"/>
        </w:rPr>
        <w:t>vol. 14</w:t>
      </w:r>
      <w:r w:rsidRPr="00862337">
        <w:rPr>
          <w:sz w:val="18"/>
          <w:szCs w:val="18"/>
        </w:rPr>
        <w:t xml:space="preserve">, </w:t>
      </w:r>
      <w:r w:rsidRPr="00862337">
        <w:rPr>
          <w:sz w:val="18"/>
          <w:szCs w:val="18"/>
          <w:lang w:val="id-ID"/>
        </w:rPr>
        <w:t>pp. 12</w:t>
      </w:r>
      <w:r w:rsidRPr="00862337">
        <w:rPr>
          <w:sz w:val="18"/>
          <w:szCs w:val="18"/>
        </w:rPr>
        <w:t>-2</w:t>
      </w:r>
      <w:r w:rsidRPr="00862337">
        <w:rPr>
          <w:sz w:val="18"/>
          <w:szCs w:val="18"/>
          <w:lang w:val="id-ID"/>
        </w:rPr>
        <w:t>5</w:t>
      </w:r>
      <w:r w:rsidRPr="00862337">
        <w:rPr>
          <w:sz w:val="18"/>
          <w:szCs w:val="18"/>
        </w:rPr>
        <w:t>,  201</w:t>
      </w:r>
      <w:r w:rsidRPr="00862337">
        <w:rPr>
          <w:sz w:val="18"/>
          <w:szCs w:val="18"/>
          <w:lang w:val="id-ID"/>
        </w:rPr>
        <w:t>8</w:t>
      </w:r>
      <w:r w:rsidRPr="00862337">
        <w:rPr>
          <w:sz w:val="18"/>
          <w:szCs w:val="18"/>
        </w:rPr>
        <w:t>.</w:t>
      </w:r>
    </w:p>
    <w:p w:rsidR="008001F4" w:rsidRPr="00862337" w:rsidRDefault="008001F4" w:rsidP="008B1A88">
      <w:pPr>
        <w:numPr>
          <w:ilvl w:val="0"/>
          <w:numId w:val="17"/>
        </w:numPr>
        <w:tabs>
          <w:tab w:val="left" w:pos="426"/>
        </w:tabs>
        <w:ind w:left="426" w:hanging="426"/>
        <w:jc w:val="both"/>
        <w:rPr>
          <w:noProof/>
          <w:sz w:val="18"/>
          <w:szCs w:val="18"/>
        </w:rPr>
      </w:pPr>
      <w:r w:rsidRPr="00862337">
        <w:rPr>
          <w:rFonts w:eastAsia="SimSun"/>
          <w:spacing w:val="-1"/>
          <w:sz w:val="18"/>
          <w:szCs w:val="18"/>
          <w:lang w:val="id-ID"/>
        </w:rPr>
        <w:t xml:space="preserve">J. Hussain and M.K. Mishra, </w:t>
      </w:r>
      <w:r w:rsidRPr="00862337">
        <w:rPr>
          <w:noProof/>
          <w:sz w:val="18"/>
          <w:szCs w:val="18"/>
        </w:rPr>
        <w:t>"</w:t>
      </w:r>
      <w:r w:rsidRPr="00862337">
        <w:rPr>
          <w:rFonts w:eastAsia="SimSun"/>
          <w:spacing w:val="-1"/>
          <w:sz w:val="18"/>
          <w:szCs w:val="18"/>
          <w:lang w:val="id-ID"/>
        </w:rPr>
        <w:t>Adaptive Maximum Power Point Tracking Control Algorithm for Wind Energy Conversion Systems,</w:t>
      </w:r>
      <w:r w:rsidRPr="00862337">
        <w:rPr>
          <w:noProof/>
          <w:sz w:val="18"/>
          <w:szCs w:val="18"/>
        </w:rPr>
        <w:t>"</w:t>
      </w:r>
      <w:r w:rsidRPr="00862337">
        <w:rPr>
          <w:rFonts w:eastAsia="SimSun"/>
          <w:spacing w:val="-1"/>
          <w:sz w:val="18"/>
          <w:szCs w:val="18"/>
          <w:lang w:val="id-ID"/>
        </w:rPr>
        <w:t xml:space="preserve"> </w:t>
      </w:r>
      <w:r w:rsidRPr="00862337">
        <w:rPr>
          <w:i/>
          <w:sz w:val="18"/>
          <w:szCs w:val="18"/>
        </w:rPr>
        <w:t xml:space="preserve">IEEE Transactions on </w:t>
      </w:r>
      <w:hyperlink r:id="rId79" w:history="1">
        <w:r w:rsidRPr="00862337">
          <w:rPr>
            <w:rStyle w:val="Hyperlink"/>
            <w:i/>
            <w:color w:val="auto"/>
            <w:sz w:val="18"/>
            <w:szCs w:val="18"/>
            <w:u w:val="none"/>
          </w:rPr>
          <w:t>Energy Conversion</w:t>
        </w:r>
      </w:hyperlink>
      <w:r w:rsidRPr="00862337">
        <w:rPr>
          <w:sz w:val="18"/>
          <w:szCs w:val="18"/>
        </w:rPr>
        <w:t xml:space="preserve">, </w:t>
      </w:r>
      <w:r w:rsidRPr="00862337">
        <w:rPr>
          <w:sz w:val="18"/>
          <w:szCs w:val="18"/>
          <w:lang w:val="id-ID"/>
        </w:rPr>
        <w:t>v</w:t>
      </w:r>
      <w:r w:rsidRPr="00862337">
        <w:rPr>
          <w:sz w:val="18"/>
          <w:szCs w:val="18"/>
        </w:rPr>
        <w:t xml:space="preserve">ol. </w:t>
      </w:r>
      <w:r w:rsidRPr="00862337">
        <w:rPr>
          <w:sz w:val="18"/>
          <w:szCs w:val="18"/>
          <w:lang w:val="id-ID"/>
        </w:rPr>
        <w:t>31</w:t>
      </w:r>
      <w:r w:rsidRPr="00862337">
        <w:rPr>
          <w:sz w:val="18"/>
          <w:szCs w:val="18"/>
        </w:rPr>
        <w:t xml:space="preserve">, pp. 697 </w:t>
      </w:r>
      <w:r w:rsidRPr="00862337">
        <w:rPr>
          <w:rStyle w:val="ng-binding"/>
          <w:sz w:val="18"/>
          <w:szCs w:val="18"/>
        </w:rPr>
        <w:t>- 705</w:t>
      </w:r>
      <w:r w:rsidRPr="00862337">
        <w:rPr>
          <w:sz w:val="18"/>
          <w:szCs w:val="18"/>
        </w:rPr>
        <w:t xml:space="preserve">, </w:t>
      </w:r>
      <w:r w:rsidRPr="00862337">
        <w:rPr>
          <w:sz w:val="18"/>
          <w:szCs w:val="18"/>
          <w:lang w:val="id-ID"/>
        </w:rPr>
        <w:t>Feb</w:t>
      </w:r>
      <w:r w:rsidRPr="00862337">
        <w:rPr>
          <w:sz w:val="18"/>
          <w:szCs w:val="18"/>
        </w:rPr>
        <w:t xml:space="preserve"> 201</w:t>
      </w:r>
      <w:r w:rsidRPr="00862337">
        <w:rPr>
          <w:sz w:val="18"/>
          <w:szCs w:val="18"/>
          <w:lang w:val="id-ID"/>
        </w:rPr>
        <w:t>6</w:t>
      </w:r>
      <w:r w:rsidRPr="00862337">
        <w:rPr>
          <w:sz w:val="18"/>
          <w:szCs w:val="18"/>
        </w:rPr>
        <w:t>.</w:t>
      </w:r>
    </w:p>
    <w:p w:rsidR="0030328E" w:rsidRPr="00862337" w:rsidRDefault="001C5F2D" w:rsidP="008B1A88">
      <w:pPr>
        <w:numPr>
          <w:ilvl w:val="0"/>
          <w:numId w:val="17"/>
        </w:numPr>
        <w:tabs>
          <w:tab w:val="left" w:pos="426"/>
        </w:tabs>
        <w:ind w:left="426" w:hanging="426"/>
        <w:jc w:val="both"/>
        <w:rPr>
          <w:noProof/>
          <w:sz w:val="18"/>
          <w:szCs w:val="18"/>
        </w:rPr>
      </w:pPr>
      <w:r w:rsidRPr="00862337">
        <w:rPr>
          <w:rStyle w:val="ng-binding"/>
          <w:sz w:val="18"/>
          <w:szCs w:val="18"/>
          <w:lang w:val="id-ID"/>
        </w:rPr>
        <w:t>F</w:t>
      </w:r>
      <w:r w:rsidR="0030328E" w:rsidRPr="00862337">
        <w:rPr>
          <w:rStyle w:val="ng-binding"/>
          <w:sz w:val="18"/>
          <w:szCs w:val="18"/>
          <w:lang w:val="id-ID"/>
        </w:rPr>
        <w:t xml:space="preserve">. </w:t>
      </w:r>
      <w:r w:rsidRPr="00862337">
        <w:rPr>
          <w:rStyle w:val="ng-binding"/>
          <w:sz w:val="18"/>
          <w:szCs w:val="18"/>
          <w:lang w:val="id-ID"/>
        </w:rPr>
        <w:t>Korkmaz</w:t>
      </w:r>
      <w:r w:rsidR="0030328E" w:rsidRPr="00862337">
        <w:rPr>
          <w:rStyle w:val="ng-scope"/>
          <w:sz w:val="18"/>
          <w:szCs w:val="18"/>
          <w:lang w:val="id-ID"/>
        </w:rPr>
        <w:t xml:space="preserve">, </w:t>
      </w:r>
      <w:r w:rsidRPr="00862337">
        <w:rPr>
          <w:i/>
          <w:noProof/>
          <w:sz w:val="18"/>
          <w:szCs w:val="18"/>
        </w:rPr>
        <w:t>et al.</w:t>
      </w:r>
      <w:r w:rsidRPr="00862337">
        <w:rPr>
          <w:noProof/>
          <w:sz w:val="18"/>
          <w:szCs w:val="18"/>
        </w:rPr>
        <w:t>,</w:t>
      </w:r>
      <w:r w:rsidRPr="00862337">
        <w:rPr>
          <w:noProof/>
          <w:sz w:val="18"/>
          <w:szCs w:val="18"/>
          <w:lang w:val="id-ID"/>
        </w:rPr>
        <w:t xml:space="preserve"> </w:t>
      </w:r>
      <w:r w:rsidR="0030328E" w:rsidRPr="00862337">
        <w:rPr>
          <w:noProof/>
          <w:sz w:val="18"/>
          <w:szCs w:val="18"/>
        </w:rPr>
        <w:t>"</w:t>
      </w:r>
      <w:r w:rsidRPr="00862337">
        <w:rPr>
          <w:sz w:val="18"/>
          <w:szCs w:val="18"/>
        </w:rPr>
        <w:t xml:space="preserve"> Comparative performance evaluation of FOC and DTC controlled PMSM drives</w:t>
      </w:r>
      <w:r w:rsidR="0030328E" w:rsidRPr="00862337">
        <w:rPr>
          <w:rFonts w:eastAsia="SimSun"/>
          <w:spacing w:val="-1"/>
          <w:sz w:val="18"/>
          <w:szCs w:val="18"/>
          <w:lang w:val="id-ID"/>
        </w:rPr>
        <w:t>,</w:t>
      </w:r>
      <w:r w:rsidR="0030328E" w:rsidRPr="00862337">
        <w:rPr>
          <w:noProof/>
          <w:sz w:val="18"/>
          <w:szCs w:val="18"/>
        </w:rPr>
        <w:t>"</w:t>
      </w:r>
      <w:r w:rsidR="0030328E" w:rsidRPr="00862337">
        <w:rPr>
          <w:rFonts w:eastAsia="SimSun"/>
          <w:spacing w:val="-1"/>
          <w:sz w:val="18"/>
          <w:szCs w:val="18"/>
          <w:lang w:val="id-ID"/>
        </w:rPr>
        <w:t xml:space="preserve"> </w:t>
      </w:r>
      <w:r w:rsidRPr="00862337">
        <w:rPr>
          <w:rFonts w:eastAsia="SimSun"/>
          <w:i/>
          <w:spacing w:val="-1"/>
          <w:sz w:val="18"/>
          <w:szCs w:val="18"/>
          <w:lang w:val="id-ID"/>
        </w:rPr>
        <w:t>4th</w:t>
      </w:r>
      <w:r w:rsidR="0030328E" w:rsidRPr="00862337">
        <w:rPr>
          <w:rFonts w:eastAsia="SimSun"/>
          <w:i/>
          <w:spacing w:val="-1"/>
          <w:sz w:val="18"/>
          <w:szCs w:val="18"/>
          <w:lang w:val="id-ID"/>
        </w:rPr>
        <w:t xml:space="preserve"> </w:t>
      </w:r>
      <w:r w:rsidRPr="00862337">
        <w:rPr>
          <w:i/>
          <w:sz w:val="18"/>
          <w:szCs w:val="18"/>
        </w:rPr>
        <w:t>International Conference on Power Engineering, Energy and Electrical Drives</w:t>
      </w:r>
      <w:r w:rsidR="0030328E" w:rsidRPr="00862337">
        <w:rPr>
          <w:rFonts w:eastAsia="SimSun"/>
          <w:spacing w:val="-1"/>
          <w:sz w:val="18"/>
          <w:szCs w:val="18"/>
          <w:lang w:val="id-ID"/>
        </w:rPr>
        <w:t xml:space="preserve">, pp. </w:t>
      </w:r>
      <w:r w:rsidRPr="00862337">
        <w:rPr>
          <w:rFonts w:eastAsia="SimSun"/>
          <w:spacing w:val="-1"/>
          <w:sz w:val="18"/>
          <w:szCs w:val="18"/>
          <w:lang w:val="id-ID"/>
        </w:rPr>
        <w:t>705</w:t>
      </w:r>
      <w:r w:rsidR="0030328E" w:rsidRPr="00862337">
        <w:rPr>
          <w:rFonts w:eastAsia="SimSun"/>
          <w:spacing w:val="-1"/>
          <w:sz w:val="18"/>
          <w:szCs w:val="18"/>
          <w:lang w:val="id-ID"/>
        </w:rPr>
        <w:t>-</w:t>
      </w:r>
      <w:r w:rsidRPr="00862337">
        <w:rPr>
          <w:rFonts w:eastAsia="SimSun"/>
          <w:spacing w:val="-1"/>
          <w:sz w:val="18"/>
          <w:szCs w:val="18"/>
          <w:lang w:val="id-ID"/>
        </w:rPr>
        <w:t>708</w:t>
      </w:r>
      <w:r w:rsidR="0030328E" w:rsidRPr="00862337">
        <w:rPr>
          <w:rFonts w:eastAsia="SimSun"/>
          <w:spacing w:val="-1"/>
          <w:sz w:val="18"/>
          <w:szCs w:val="18"/>
          <w:lang w:val="id-ID"/>
        </w:rPr>
        <w:t xml:space="preserve">. </w:t>
      </w:r>
      <w:r w:rsidRPr="00862337">
        <w:rPr>
          <w:rFonts w:eastAsia="SimSun"/>
          <w:spacing w:val="-1"/>
          <w:sz w:val="18"/>
          <w:szCs w:val="18"/>
          <w:lang w:val="id-ID"/>
        </w:rPr>
        <w:t>2013</w:t>
      </w:r>
      <w:r w:rsidR="0030328E" w:rsidRPr="00862337">
        <w:rPr>
          <w:rFonts w:eastAsia="SimSun"/>
          <w:spacing w:val="-1"/>
          <w:sz w:val="18"/>
          <w:szCs w:val="18"/>
          <w:lang w:val="id-ID"/>
        </w:rPr>
        <w:t>.</w:t>
      </w:r>
    </w:p>
    <w:p w:rsidR="00B5265F" w:rsidRPr="00862337" w:rsidRDefault="00B5265F" w:rsidP="008B1A88">
      <w:pPr>
        <w:numPr>
          <w:ilvl w:val="0"/>
          <w:numId w:val="17"/>
        </w:numPr>
        <w:tabs>
          <w:tab w:val="left" w:pos="426"/>
        </w:tabs>
        <w:ind w:left="426" w:hanging="426"/>
        <w:jc w:val="both"/>
        <w:rPr>
          <w:noProof/>
          <w:sz w:val="18"/>
          <w:szCs w:val="18"/>
        </w:rPr>
      </w:pPr>
      <w:r w:rsidRPr="00862337">
        <w:rPr>
          <w:sz w:val="18"/>
          <w:szCs w:val="18"/>
          <w:lang w:val="id-ID"/>
        </w:rPr>
        <w:t>A. Zare and A. Forouzantabar</w:t>
      </w:r>
      <w:r w:rsidRPr="00862337">
        <w:rPr>
          <w:noProof/>
          <w:sz w:val="18"/>
          <w:szCs w:val="18"/>
          <w:lang w:val="id-ID"/>
        </w:rPr>
        <w:t xml:space="preserve">., </w:t>
      </w:r>
      <w:r w:rsidRPr="00862337">
        <w:rPr>
          <w:noProof/>
          <w:sz w:val="18"/>
          <w:szCs w:val="18"/>
        </w:rPr>
        <w:t>"</w:t>
      </w:r>
      <w:r w:rsidRPr="00862337">
        <w:rPr>
          <w:sz w:val="18"/>
          <w:szCs w:val="18"/>
          <w:lang w:val="id-ID"/>
        </w:rPr>
        <w:t>Adaptive Robust Control of Variable Speed Wind Turbine Generator</w:t>
      </w:r>
      <w:r w:rsidRPr="00862337">
        <w:rPr>
          <w:noProof/>
          <w:sz w:val="18"/>
          <w:szCs w:val="18"/>
          <w:lang w:val="id-ID"/>
        </w:rPr>
        <w:t>,</w:t>
      </w:r>
      <w:r w:rsidRPr="00862337">
        <w:rPr>
          <w:noProof/>
          <w:sz w:val="18"/>
          <w:szCs w:val="18"/>
        </w:rPr>
        <w:t>"</w:t>
      </w:r>
      <w:r w:rsidRPr="00862337">
        <w:rPr>
          <w:noProof/>
          <w:sz w:val="18"/>
          <w:szCs w:val="18"/>
          <w:lang w:val="id-ID"/>
        </w:rPr>
        <w:t xml:space="preserve"> </w:t>
      </w:r>
      <w:r w:rsidRPr="00862337">
        <w:rPr>
          <w:i/>
          <w:noProof/>
          <w:sz w:val="18"/>
          <w:szCs w:val="18"/>
          <w:lang w:val="id-ID"/>
        </w:rPr>
        <w:t>Bulletin of Electrical Engineering and Informatics</w:t>
      </w:r>
      <w:r w:rsidRPr="00862337">
        <w:rPr>
          <w:noProof/>
          <w:sz w:val="18"/>
          <w:szCs w:val="18"/>
          <w:lang w:val="id-ID"/>
        </w:rPr>
        <w:t>, vol. 4, pp. 196-203, September 2015.</w:t>
      </w:r>
    </w:p>
    <w:p w:rsidR="00A75B3A" w:rsidRPr="00862337" w:rsidRDefault="00A75B3A" w:rsidP="008B1A88">
      <w:pPr>
        <w:numPr>
          <w:ilvl w:val="0"/>
          <w:numId w:val="17"/>
        </w:numPr>
        <w:tabs>
          <w:tab w:val="left" w:pos="426"/>
        </w:tabs>
        <w:ind w:left="426" w:hanging="426"/>
        <w:jc w:val="both"/>
        <w:rPr>
          <w:noProof/>
          <w:sz w:val="18"/>
          <w:szCs w:val="18"/>
        </w:rPr>
      </w:pPr>
      <w:r w:rsidRPr="00862337">
        <w:rPr>
          <w:sz w:val="18"/>
          <w:szCs w:val="18"/>
        </w:rPr>
        <w:t>Q. Liang</w:t>
      </w:r>
      <w:r w:rsidRPr="00862337">
        <w:rPr>
          <w:sz w:val="18"/>
          <w:szCs w:val="18"/>
          <w:lang w:val="id-ID"/>
        </w:rPr>
        <w:t xml:space="preserve"> and</w:t>
      </w:r>
      <w:r w:rsidRPr="00862337">
        <w:rPr>
          <w:sz w:val="18"/>
          <w:szCs w:val="18"/>
        </w:rPr>
        <w:t xml:space="preserve"> J.M. Mendel, </w:t>
      </w:r>
      <w:r w:rsidRPr="00862337">
        <w:rPr>
          <w:noProof/>
          <w:sz w:val="18"/>
          <w:szCs w:val="18"/>
        </w:rPr>
        <w:t>"</w:t>
      </w:r>
      <w:r w:rsidRPr="00862337">
        <w:rPr>
          <w:sz w:val="18"/>
          <w:szCs w:val="18"/>
        </w:rPr>
        <w:t>Interval Type-2 Fuzzy Logic Systems: Theory and Design,</w:t>
      </w:r>
      <w:r w:rsidRPr="00862337">
        <w:rPr>
          <w:noProof/>
          <w:sz w:val="18"/>
          <w:szCs w:val="18"/>
        </w:rPr>
        <w:t>"</w:t>
      </w:r>
      <w:r w:rsidRPr="00862337">
        <w:rPr>
          <w:sz w:val="18"/>
          <w:szCs w:val="18"/>
        </w:rPr>
        <w:t xml:space="preserve"> </w:t>
      </w:r>
      <w:r w:rsidRPr="00862337">
        <w:rPr>
          <w:i/>
          <w:sz w:val="18"/>
          <w:szCs w:val="18"/>
        </w:rPr>
        <w:t>IEEE Trans</w:t>
      </w:r>
      <w:r w:rsidRPr="00862337">
        <w:rPr>
          <w:i/>
          <w:sz w:val="18"/>
          <w:szCs w:val="18"/>
          <w:lang w:val="id-ID"/>
        </w:rPr>
        <w:t>action on</w:t>
      </w:r>
      <w:r w:rsidRPr="00862337">
        <w:rPr>
          <w:i/>
          <w:sz w:val="18"/>
          <w:szCs w:val="18"/>
        </w:rPr>
        <w:t xml:space="preserve"> Fuzzy Systems</w:t>
      </w:r>
      <w:r w:rsidRPr="00862337">
        <w:rPr>
          <w:sz w:val="18"/>
          <w:szCs w:val="18"/>
        </w:rPr>
        <w:t>, vol. 8, pp. 535–550, October 2000.</w:t>
      </w:r>
    </w:p>
    <w:p w:rsidR="00A75B3A" w:rsidRPr="00862337" w:rsidRDefault="00A75B3A" w:rsidP="008B1A88">
      <w:pPr>
        <w:numPr>
          <w:ilvl w:val="0"/>
          <w:numId w:val="17"/>
        </w:numPr>
        <w:tabs>
          <w:tab w:val="left" w:pos="426"/>
        </w:tabs>
        <w:ind w:left="426" w:hanging="426"/>
        <w:jc w:val="both"/>
        <w:rPr>
          <w:noProof/>
          <w:sz w:val="18"/>
          <w:szCs w:val="18"/>
        </w:rPr>
      </w:pPr>
      <w:r w:rsidRPr="00862337">
        <w:rPr>
          <w:sz w:val="18"/>
          <w:szCs w:val="18"/>
        </w:rPr>
        <w:t xml:space="preserve">M. Yuhendri, </w:t>
      </w:r>
      <w:r w:rsidRPr="00862337">
        <w:rPr>
          <w:i/>
          <w:noProof/>
          <w:sz w:val="18"/>
          <w:szCs w:val="18"/>
        </w:rPr>
        <w:t>et al.</w:t>
      </w:r>
      <w:r w:rsidRPr="00862337">
        <w:rPr>
          <w:noProof/>
          <w:sz w:val="18"/>
          <w:szCs w:val="18"/>
        </w:rPr>
        <w:t>,</w:t>
      </w:r>
      <w:r w:rsidRPr="00862337">
        <w:rPr>
          <w:noProof/>
          <w:sz w:val="18"/>
          <w:szCs w:val="18"/>
          <w:lang w:val="id-ID"/>
        </w:rPr>
        <w:t xml:space="preserve"> </w:t>
      </w:r>
      <w:r w:rsidRPr="00862337">
        <w:rPr>
          <w:noProof/>
          <w:sz w:val="18"/>
          <w:szCs w:val="18"/>
        </w:rPr>
        <w:t>"</w:t>
      </w:r>
      <w:r w:rsidRPr="00862337">
        <w:rPr>
          <w:sz w:val="18"/>
          <w:szCs w:val="18"/>
        </w:rPr>
        <w:t xml:space="preserve">Adaptive type-2 fuzzy sliding mode control for grid-connected wind turbine generator using </w:t>
      </w:r>
      <w:r w:rsidR="00303F78">
        <w:rPr>
          <w:sz w:val="18"/>
          <w:szCs w:val="18"/>
          <w:lang w:val="id-ID"/>
        </w:rPr>
        <w:t>VSMC</w:t>
      </w:r>
      <w:r w:rsidRPr="00862337">
        <w:rPr>
          <w:sz w:val="18"/>
          <w:szCs w:val="18"/>
        </w:rPr>
        <w:t>,</w:t>
      </w:r>
      <w:r w:rsidRPr="00862337">
        <w:rPr>
          <w:noProof/>
          <w:sz w:val="18"/>
          <w:szCs w:val="18"/>
        </w:rPr>
        <w:t>"</w:t>
      </w:r>
      <w:r w:rsidRPr="00862337">
        <w:rPr>
          <w:sz w:val="18"/>
          <w:szCs w:val="18"/>
        </w:rPr>
        <w:t xml:space="preserve"> </w:t>
      </w:r>
      <w:r w:rsidRPr="00862337">
        <w:rPr>
          <w:i/>
          <w:sz w:val="18"/>
          <w:szCs w:val="18"/>
        </w:rPr>
        <w:t>International Journal of Renewable Energy Research</w:t>
      </w:r>
      <w:r w:rsidRPr="00862337">
        <w:rPr>
          <w:sz w:val="18"/>
          <w:szCs w:val="18"/>
        </w:rPr>
        <w:t>, vol. 5, pp. 668-676, August 2015.</w:t>
      </w:r>
    </w:p>
    <w:p w:rsidR="00A75B3A" w:rsidRPr="00862337" w:rsidRDefault="00A75B3A" w:rsidP="008B1A88">
      <w:pPr>
        <w:numPr>
          <w:ilvl w:val="0"/>
          <w:numId w:val="17"/>
        </w:numPr>
        <w:tabs>
          <w:tab w:val="left" w:pos="426"/>
        </w:tabs>
        <w:ind w:left="426" w:hanging="426"/>
        <w:jc w:val="both"/>
        <w:rPr>
          <w:noProof/>
          <w:sz w:val="18"/>
          <w:szCs w:val="18"/>
        </w:rPr>
      </w:pPr>
      <w:r w:rsidRPr="00862337">
        <w:rPr>
          <w:sz w:val="18"/>
          <w:szCs w:val="18"/>
        </w:rPr>
        <w:t xml:space="preserve">J.M. Mendel, </w:t>
      </w:r>
      <w:r w:rsidRPr="00862337">
        <w:rPr>
          <w:i/>
          <w:noProof/>
          <w:sz w:val="18"/>
          <w:szCs w:val="18"/>
        </w:rPr>
        <w:t>et al.</w:t>
      </w:r>
      <w:r w:rsidRPr="00862337">
        <w:rPr>
          <w:noProof/>
          <w:sz w:val="18"/>
          <w:szCs w:val="18"/>
        </w:rPr>
        <w:t>,</w:t>
      </w:r>
      <w:r w:rsidRPr="00862337">
        <w:rPr>
          <w:noProof/>
          <w:sz w:val="18"/>
          <w:szCs w:val="18"/>
          <w:lang w:val="id-ID"/>
        </w:rPr>
        <w:t xml:space="preserve"> </w:t>
      </w:r>
      <w:r w:rsidRPr="00862337">
        <w:rPr>
          <w:noProof/>
          <w:sz w:val="18"/>
          <w:szCs w:val="18"/>
        </w:rPr>
        <w:t>"</w:t>
      </w:r>
      <w:r w:rsidRPr="00862337">
        <w:rPr>
          <w:sz w:val="18"/>
          <w:szCs w:val="18"/>
        </w:rPr>
        <w:t>Interval Type-2 Fuzzy Logic Systems Made Simple,</w:t>
      </w:r>
      <w:r w:rsidRPr="00862337">
        <w:rPr>
          <w:noProof/>
          <w:sz w:val="18"/>
          <w:szCs w:val="18"/>
        </w:rPr>
        <w:t>"</w:t>
      </w:r>
      <w:r w:rsidRPr="00862337">
        <w:rPr>
          <w:sz w:val="18"/>
          <w:szCs w:val="18"/>
        </w:rPr>
        <w:t xml:space="preserve"> </w:t>
      </w:r>
      <w:r w:rsidRPr="00862337">
        <w:rPr>
          <w:i/>
          <w:sz w:val="18"/>
          <w:szCs w:val="18"/>
        </w:rPr>
        <w:t>IEEE Trans</w:t>
      </w:r>
      <w:r w:rsidRPr="00862337">
        <w:rPr>
          <w:i/>
          <w:sz w:val="18"/>
          <w:szCs w:val="18"/>
          <w:lang w:val="id-ID"/>
        </w:rPr>
        <w:t>action on</w:t>
      </w:r>
      <w:r w:rsidRPr="00862337">
        <w:rPr>
          <w:i/>
          <w:sz w:val="18"/>
          <w:szCs w:val="18"/>
        </w:rPr>
        <w:t xml:space="preserve"> Fuzzy Systems</w:t>
      </w:r>
      <w:r w:rsidRPr="00862337">
        <w:rPr>
          <w:sz w:val="18"/>
          <w:szCs w:val="18"/>
        </w:rPr>
        <w:t>, vol. 14, pp. 808–821, December 2006.</w:t>
      </w:r>
    </w:p>
    <w:p w:rsidR="00231A19" w:rsidRDefault="00231A19" w:rsidP="00231A19">
      <w:pPr>
        <w:jc w:val="both"/>
        <w:rPr>
          <w:b/>
          <w:bCs/>
          <w:lang w:val="id-ID"/>
        </w:rPr>
      </w:pPr>
    </w:p>
    <w:p w:rsidR="00303F78" w:rsidRPr="00303F78" w:rsidRDefault="00303F78" w:rsidP="00231A19">
      <w:pPr>
        <w:jc w:val="both"/>
        <w:rPr>
          <w:color w:val="000000"/>
          <w:sz w:val="18"/>
          <w:szCs w:val="18"/>
          <w:lang w:val="id-ID"/>
        </w:rPr>
      </w:pPr>
    </w:p>
    <w:p w:rsidR="00231A19" w:rsidRDefault="00F33C08" w:rsidP="00231A19">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r>
        <w:rPr>
          <w:b/>
          <w:bCs/>
        </w:rPr>
        <w:t>(10 PT)</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231A19" w:rsidTr="00F33C08">
        <w:tc>
          <w:tcPr>
            <w:tcW w:w="1813" w:type="dxa"/>
          </w:tcPr>
          <w:p w:rsidR="00231A19" w:rsidRPr="00F63FCF" w:rsidRDefault="00F63FCF" w:rsidP="00F63FCF">
            <w:pPr>
              <w:rPr>
                <w:color w:val="000000"/>
                <w:lang w:val="id-ID"/>
              </w:rPr>
            </w:pPr>
            <w:r w:rsidRPr="00F63FCF">
              <w:rPr>
                <w:color w:val="000000"/>
                <w:lang w:val="pt-BR"/>
              </w:rPr>
              <w:drawing>
                <wp:anchor distT="0" distB="0" distL="114300" distR="114300" simplePos="0" relativeHeight="251659264" behindDoc="0" locked="0" layoutInCell="1" allowOverlap="1">
                  <wp:simplePos x="0" y="0"/>
                  <wp:positionH relativeFrom="column">
                    <wp:posOffset>-12573</wp:posOffset>
                  </wp:positionH>
                  <wp:positionV relativeFrom="paragraph">
                    <wp:posOffset>55118</wp:posOffset>
                  </wp:positionV>
                  <wp:extent cx="1036856" cy="963168"/>
                  <wp:effectExtent l="19050" t="0" r="0" b="0"/>
                  <wp:wrapNone/>
                  <wp:docPr id="9" name="Picture 35" descr="G:\FOTO\MUL JU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FOTO\MUL JURNAL.jpg"/>
                          <pic:cNvPicPr>
                            <a:picLocks noChangeAspect="1" noChangeArrowheads="1"/>
                          </pic:cNvPicPr>
                        </pic:nvPicPr>
                        <pic:blipFill>
                          <a:blip r:embed="rId80" cstate="print"/>
                          <a:srcRect/>
                          <a:stretch>
                            <a:fillRect/>
                          </a:stretch>
                        </pic:blipFill>
                        <pic:spPr bwMode="auto">
                          <a:xfrm>
                            <a:off x="0" y="0"/>
                            <a:ext cx="1038225" cy="964440"/>
                          </a:xfrm>
                          <a:prstGeom prst="rect">
                            <a:avLst/>
                          </a:prstGeom>
                          <a:noFill/>
                          <a:ln w="9525">
                            <a:noFill/>
                            <a:miter lim="800000"/>
                            <a:headEnd/>
                            <a:tailEnd/>
                          </a:ln>
                        </pic:spPr>
                      </pic:pic>
                    </a:graphicData>
                  </a:graphic>
                </wp:anchor>
              </w:drawing>
            </w:r>
          </w:p>
          <w:p w:rsidR="00231A19" w:rsidRPr="00231A19" w:rsidRDefault="00231A19" w:rsidP="00A47AD5">
            <w:pPr>
              <w:jc w:val="center"/>
              <w:rPr>
                <w:color w:val="000000"/>
                <w:lang w:val="pt-BR"/>
              </w:rPr>
            </w:pPr>
          </w:p>
        </w:tc>
        <w:tc>
          <w:tcPr>
            <w:tcW w:w="7226" w:type="dxa"/>
          </w:tcPr>
          <w:p w:rsidR="00A47AD5" w:rsidRDefault="00F63FCF" w:rsidP="00F63FCF">
            <w:pPr>
              <w:jc w:val="both"/>
              <w:rPr>
                <w:sz w:val="18"/>
                <w:szCs w:val="18"/>
                <w:lang w:val="id-ID"/>
              </w:rPr>
            </w:pPr>
            <w:bookmarkStart w:id="1" w:name="OLE_LINK5"/>
            <w:bookmarkStart w:id="2" w:name="OLE_LINK6"/>
            <w:r w:rsidRPr="00FB13C1">
              <w:rPr>
                <w:b/>
                <w:color w:val="000000"/>
                <w:sz w:val="18"/>
                <w:szCs w:val="18"/>
              </w:rPr>
              <w:t>Muldi Yuhendri</w:t>
            </w:r>
            <w:r>
              <w:rPr>
                <w:b/>
                <w:color w:val="000000"/>
                <w:sz w:val="18"/>
                <w:szCs w:val="18"/>
              </w:rPr>
              <w:t xml:space="preserve"> </w:t>
            </w:r>
            <w:r w:rsidRPr="009B4D7A">
              <w:rPr>
                <w:color w:val="000000"/>
                <w:sz w:val="18"/>
                <w:szCs w:val="18"/>
              </w:rPr>
              <w:t>was</w:t>
            </w:r>
            <w:r>
              <w:rPr>
                <w:b/>
                <w:color w:val="000000"/>
                <w:sz w:val="18"/>
                <w:szCs w:val="18"/>
              </w:rPr>
              <w:t xml:space="preserve"> </w:t>
            </w:r>
            <w:r w:rsidRPr="009B4D7A">
              <w:rPr>
                <w:color w:val="000000"/>
                <w:sz w:val="18"/>
                <w:szCs w:val="18"/>
              </w:rPr>
              <w:t xml:space="preserve">born </w:t>
            </w:r>
            <w:r>
              <w:rPr>
                <w:color w:val="000000"/>
                <w:sz w:val="18"/>
                <w:szCs w:val="18"/>
              </w:rPr>
              <w:t xml:space="preserve">in Agam, West Sumatera, Indonesia in 1981. He </w:t>
            </w:r>
            <w:r w:rsidRPr="009B4D7A">
              <w:rPr>
                <w:sz w:val="18"/>
                <w:szCs w:val="18"/>
              </w:rPr>
              <w:t>received</w:t>
            </w:r>
            <w:r w:rsidRPr="000F3B7A">
              <w:rPr>
                <w:sz w:val="18"/>
                <w:szCs w:val="18"/>
              </w:rPr>
              <w:t xml:space="preserve"> </w:t>
            </w:r>
            <w:r>
              <w:rPr>
                <w:sz w:val="18"/>
                <w:szCs w:val="18"/>
              </w:rPr>
              <w:t xml:space="preserve">his </w:t>
            </w:r>
            <w:r w:rsidRPr="000F3B7A">
              <w:rPr>
                <w:sz w:val="18"/>
                <w:szCs w:val="18"/>
              </w:rPr>
              <w:t xml:space="preserve">bachelor degree </w:t>
            </w:r>
            <w:r>
              <w:rPr>
                <w:sz w:val="18"/>
                <w:szCs w:val="18"/>
              </w:rPr>
              <w:t xml:space="preserve">in electrical engineering education </w:t>
            </w:r>
            <w:r w:rsidRPr="000F3B7A">
              <w:rPr>
                <w:sz w:val="18"/>
                <w:szCs w:val="18"/>
              </w:rPr>
              <w:t xml:space="preserve">from </w:t>
            </w:r>
            <w:bookmarkStart w:id="3" w:name="OLE_LINK7"/>
            <w:bookmarkStart w:id="4" w:name="OLE_LINK8"/>
            <w:r w:rsidRPr="000F3B7A">
              <w:rPr>
                <w:sz w:val="18"/>
                <w:szCs w:val="18"/>
              </w:rPr>
              <w:t>Universitas Negeri Padang</w:t>
            </w:r>
            <w:bookmarkEnd w:id="3"/>
            <w:bookmarkEnd w:id="4"/>
            <w:r w:rsidRPr="000F3B7A">
              <w:rPr>
                <w:sz w:val="18"/>
                <w:szCs w:val="18"/>
              </w:rPr>
              <w:t xml:space="preserve"> (UNP), Padang, Indonesia in 2005.  He received M.T. and Dr. degrees in electrical engineering from Institut Teknologi Sepuluh Nopember (ITS)</w:t>
            </w:r>
            <w:r>
              <w:rPr>
                <w:sz w:val="18"/>
                <w:szCs w:val="18"/>
              </w:rPr>
              <w:t>, Surabaya, Indonesia</w:t>
            </w:r>
            <w:r w:rsidRPr="000F3B7A">
              <w:rPr>
                <w:sz w:val="18"/>
                <w:szCs w:val="18"/>
              </w:rPr>
              <w:t xml:space="preserve"> in 2009</w:t>
            </w:r>
            <w:r w:rsidRPr="000F3B7A">
              <w:rPr>
                <w:color w:val="FF0000"/>
                <w:sz w:val="18"/>
                <w:szCs w:val="18"/>
              </w:rPr>
              <w:t xml:space="preserve"> </w:t>
            </w:r>
            <w:r w:rsidRPr="000F3B7A">
              <w:rPr>
                <w:sz w:val="18"/>
                <w:szCs w:val="18"/>
              </w:rPr>
              <w:t>and 2017, respectively.</w:t>
            </w:r>
            <w:r>
              <w:t xml:space="preserve"> </w:t>
            </w:r>
            <w:r w:rsidRPr="00D404E4">
              <w:rPr>
                <w:sz w:val="18"/>
                <w:szCs w:val="18"/>
              </w:rPr>
              <w:t>He has joined</w:t>
            </w:r>
            <w:r>
              <w:t xml:space="preserve"> </w:t>
            </w:r>
            <w:r w:rsidRPr="000F3B7A">
              <w:rPr>
                <w:sz w:val="18"/>
                <w:szCs w:val="18"/>
              </w:rPr>
              <w:t xml:space="preserve"> Universitas Negeri Padang</w:t>
            </w:r>
            <w:r>
              <w:rPr>
                <w:sz w:val="18"/>
                <w:szCs w:val="18"/>
              </w:rPr>
              <w:t xml:space="preserve"> </w:t>
            </w:r>
            <w:r w:rsidRPr="000F3B7A">
              <w:rPr>
                <w:sz w:val="18"/>
                <w:szCs w:val="18"/>
              </w:rPr>
              <w:t xml:space="preserve">as a lecturer in the  Electrical Engineering Department since 2006. His primary research interests are </w:t>
            </w:r>
            <w:r>
              <w:rPr>
                <w:sz w:val="18"/>
                <w:szCs w:val="18"/>
                <w:lang w:val="id-ID"/>
              </w:rPr>
              <w:t xml:space="preserve">electrical machines, </w:t>
            </w:r>
            <w:r w:rsidRPr="000F3B7A">
              <w:rPr>
                <w:sz w:val="18"/>
                <w:szCs w:val="18"/>
              </w:rPr>
              <w:t>power electronic and drives, renewable energy and intelligent control system</w:t>
            </w:r>
            <w:bookmarkEnd w:id="1"/>
            <w:bookmarkEnd w:id="2"/>
            <w:r>
              <w:rPr>
                <w:sz w:val="18"/>
                <w:szCs w:val="18"/>
                <w:lang w:val="id-ID"/>
              </w:rPr>
              <w:t>.</w:t>
            </w:r>
          </w:p>
          <w:p w:rsidR="00F63FCF" w:rsidRPr="00231A19" w:rsidRDefault="00F63FCF" w:rsidP="00F63FCF">
            <w:pPr>
              <w:jc w:val="both"/>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F63FCF" w:rsidRDefault="00F63FCF" w:rsidP="00F63FCF">
            <w:pPr>
              <w:rPr>
                <w:color w:val="000000"/>
                <w:lang w:val="id-ID"/>
              </w:rPr>
            </w:pPr>
            <w:r w:rsidRPr="00F63FCF">
              <w:rPr>
                <w:color w:val="000000"/>
                <w:lang w:val="pt-BR"/>
              </w:rPr>
              <w:drawing>
                <wp:anchor distT="0" distB="0" distL="114300" distR="114300" simplePos="0" relativeHeight="251661312" behindDoc="0" locked="0" layoutInCell="1" allowOverlap="1">
                  <wp:simplePos x="0" y="0"/>
                  <wp:positionH relativeFrom="column">
                    <wp:posOffset>-13335</wp:posOffset>
                  </wp:positionH>
                  <wp:positionV relativeFrom="paragraph">
                    <wp:posOffset>80010</wp:posOffset>
                  </wp:positionV>
                  <wp:extent cx="1038225" cy="876300"/>
                  <wp:effectExtent l="19050" t="0" r="9525" b="0"/>
                  <wp:wrapNone/>
                  <wp:docPr id="1" name="Picture 0" descr="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jpg"/>
                          <pic:cNvPicPr/>
                        </pic:nvPicPr>
                        <pic:blipFill>
                          <a:blip r:embed="rId81" cstate="print"/>
                          <a:stretch>
                            <a:fillRect/>
                          </a:stretch>
                        </pic:blipFill>
                        <pic:spPr>
                          <a:xfrm>
                            <a:off x="0" y="0"/>
                            <a:ext cx="1038225" cy="876300"/>
                          </a:xfrm>
                          <a:prstGeom prst="rect">
                            <a:avLst/>
                          </a:prstGeom>
                        </pic:spPr>
                      </pic:pic>
                    </a:graphicData>
                  </a:graphic>
                </wp:anchor>
              </w:drawing>
            </w:r>
          </w:p>
          <w:p w:rsidR="00231A19" w:rsidRPr="00231A19" w:rsidRDefault="00231A19" w:rsidP="00A47AD5">
            <w:pPr>
              <w:jc w:val="center"/>
              <w:rPr>
                <w:color w:val="000000"/>
                <w:lang w:val="pt-BR"/>
              </w:rPr>
            </w:pPr>
          </w:p>
        </w:tc>
        <w:tc>
          <w:tcPr>
            <w:tcW w:w="7226" w:type="dxa"/>
          </w:tcPr>
          <w:p w:rsidR="00A47AD5" w:rsidRPr="00231A19" w:rsidRDefault="00F63FCF" w:rsidP="00303F78">
            <w:pPr>
              <w:jc w:val="both"/>
              <w:rPr>
                <w:color w:val="000000"/>
                <w:lang w:val="pt-BR"/>
              </w:rPr>
            </w:pPr>
            <w:r>
              <w:rPr>
                <w:b/>
                <w:color w:val="000000"/>
                <w:sz w:val="18"/>
                <w:szCs w:val="18"/>
                <w:lang w:val="id-ID"/>
              </w:rPr>
              <w:t>Mukhlidi Muskhir</w:t>
            </w:r>
            <w:r>
              <w:rPr>
                <w:b/>
                <w:color w:val="000000"/>
                <w:sz w:val="18"/>
                <w:szCs w:val="18"/>
              </w:rPr>
              <w:t xml:space="preserve"> </w:t>
            </w:r>
            <w:r w:rsidRPr="009B4D7A">
              <w:rPr>
                <w:color w:val="000000"/>
                <w:sz w:val="18"/>
                <w:szCs w:val="18"/>
              </w:rPr>
              <w:t>was</w:t>
            </w:r>
            <w:r>
              <w:rPr>
                <w:b/>
                <w:color w:val="000000"/>
                <w:sz w:val="18"/>
                <w:szCs w:val="18"/>
              </w:rPr>
              <w:t xml:space="preserve"> </w:t>
            </w:r>
            <w:r w:rsidRPr="009B4D7A">
              <w:rPr>
                <w:color w:val="000000"/>
                <w:sz w:val="18"/>
                <w:szCs w:val="18"/>
              </w:rPr>
              <w:t xml:space="preserve">born </w:t>
            </w:r>
            <w:r>
              <w:rPr>
                <w:color w:val="000000"/>
                <w:sz w:val="18"/>
                <w:szCs w:val="18"/>
              </w:rPr>
              <w:t xml:space="preserve">in </w:t>
            </w:r>
            <w:r>
              <w:rPr>
                <w:color w:val="000000"/>
                <w:sz w:val="18"/>
                <w:szCs w:val="18"/>
                <w:lang w:val="id-ID"/>
              </w:rPr>
              <w:t>Padang</w:t>
            </w:r>
            <w:r>
              <w:rPr>
                <w:color w:val="000000"/>
                <w:sz w:val="18"/>
                <w:szCs w:val="18"/>
              </w:rPr>
              <w:t>, West Sumatera, Indonesia in 19</w:t>
            </w:r>
            <w:r>
              <w:rPr>
                <w:color w:val="000000"/>
                <w:sz w:val="18"/>
                <w:szCs w:val="18"/>
                <w:lang w:val="id-ID"/>
              </w:rPr>
              <w:t>73</w:t>
            </w:r>
            <w:r>
              <w:rPr>
                <w:color w:val="000000"/>
                <w:sz w:val="18"/>
                <w:szCs w:val="18"/>
              </w:rPr>
              <w:t xml:space="preserve">. He </w:t>
            </w:r>
            <w:r w:rsidRPr="009B4D7A">
              <w:rPr>
                <w:sz w:val="18"/>
                <w:szCs w:val="18"/>
              </w:rPr>
              <w:t>received</w:t>
            </w:r>
            <w:r w:rsidRPr="000F3B7A">
              <w:rPr>
                <w:sz w:val="18"/>
                <w:szCs w:val="18"/>
              </w:rPr>
              <w:t xml:space="preserve"> </w:t>
            </w:r>
            <w:r>
              <w:rPr>
                <w:sz w:val="18"/>
                <w:szCs w:val="18"/>
              </w:rPr>
              <w:t xml:space="preserve">his </w:t>
            </w:r>
            <w:r w:rsidRPr="000F3B7A">
              <w:rPr>
                <w:sz w:val="18"/>
                <w:szCs w:val="18"/>
              </w:rPr>
              <w:t xml:space="preserve">bachelor degree </w:t>
            </w:r>
            <w:r>
              <w:rPr>
                <w:sz w:val="18"/>
                <w:szCs w:val="18"/>
              </w:rPr>
              <w:t xml:space="preserve">in electrical engineering education </w:t>
            </w:r>
            <w:r w:rsidRPr="000F3B7A">
              <w:rPr>
                <w:sz w:val="18"/>
                <w:szCs w:val="18"/>
              </w:rPr>
              <w:t xml:space="preserve">from Universitas Negeri Padang (UNP), Padang, Indonesia in </w:t>
            </w:r>
            <w:r>
              <w:rPr>
                <w:sz w:val="18"/>
                <w:szCs w:val="18"/>
                <w:lang w:val="id-ID"/>
              </w:rPr>
              <w:t>1995</w:t>
            </w:r>
            <w:r w:rsidRPr="000F3B7A">
              <w:rPr>
                <w:sz w:val="18"/>
                <w:szCs w:val="18"/>
              </w:rPr>
              <w:t>.  He received M.</w:t>
            </w:r>
            <w:r>
              <w:rPr>
                <w:sz w:val="18"/>
                <w:szCs w:val="18"/>
                <w:lang w:val="id-ID"/>
              </w:rPr>
              <w:t>Kom</w:t>
            </w:r>
            <w:r w:rsidRPr="000F3B7A">
              <w:rPr>
                <w:sz w:val="18"/>
                <w:szCs w:val="18"/>
              </w:rPr>
              <w:t xml:space="preserve"> degree in </w:t>
            </w:r>
            <w:r>
              <w:rPr>
                <w:sz w:val="18"/>
                <w:szCs w:val="18"/>
                <w:lang w:val="id-ID"/>
              </w:rPr>
              <w:t>computer</w:t>
            </w:r>
            <w:r w:rsidRPr="000F3B7A">
              <w:rPr>
                <w:sz w:val="18"/>
                <w:szCs w:val="18"/>
              </w:rPr>
              <w:t xml:space="preserve"> engineering from </w:t>
            </w:r>
            <w:r>
              <w:rPr>
                <w:sz w:val="18"/>
                <w:szCs w:val="18"/>
                <w:lang w:val="id-ID"/>
              </w:rPr>
              <w:t>Universitas Gajah Mada</w:t>
            </w:r>
            <w:r>
              <w:rPr>
                <w:sz w:val="18"/>
                <w:szCs w:val="18"/>
              </w:rPr>
              <w:t xml:space="preserve">, </w:t>
            </w:r>
            <w:r>
              <w:rPr>
                <w:sz w:val="18"/>
                <w:szCs w:val="18"/>
                <w:lang w:val="id-ID"/>
              </w:rPr>
              <w:t>Yogjakarta</w:t>
            </w:r>
            <w:r>
              <w:rPr>
                <w:sz w:val="18"/>
                <w:szCs w:val="18"/>
              </w:rPr>
              <w:t>, Indonesia</w:t>
            </w:r>
            <w:r w:rsidRPr="000F3B7A">
              <w:rPr>
                <w:sz w:val="18"/>
                <w:szCs w:val="18"/>
              </w:rPr>
              <w:t xml:space="preserve"> in 200</w:t>
            </w:r>
            <w:r>
              <w:rPr>
                <w:sz w:val="18"/>
                <w:szCs w:val="18"/>
                <w:lang w:val="id-ID"/>
              </w:rPr>
              <w:t>4</w:t>
            </w:r>
            <w:r w:rsidRPr="000F3B7A">
              <w:rPr>
                <w:sz w:val="18"/>
                <w:szCs w:val="18"/>
              </w:rPr>
              <w:t>.</w:t>
            </w:r>
            <w:r>
              <w:rPr>
                <w:sz w:val="18"/>
                <w:szCs w:val="18"/>
                <w:lang w:val="id-ID"/>
              </w:rPr>
              <w:t xml:space="preserve"> </w:t>
            </w:r>
            <w:r>
              <w:rPr>
                <w:sz w:val="18"/>
                <w:szCs w:val="18"/>
              </w:rPr>
              <w:t xml:space="preserve">He has completed his Dr. degree </w:t>
            </w:r>
            <w:r>
              <w:rPr>
                <w:sz w:val="18"/>
                <w:szCs w:val="18"/>
                <w:lang w:val="id-ID"/>
              </w:rPr>
              <w:t xml:space="preserve">in vocational education </w:t>
            </w:r>
            <w:r>
              <w:rPr>
                <w:sz w:val="18"/>
                <w:szCs w:val="18"/>
              </w:rPr>
              <w:t xml:space="preserve">from Universitas Negeri Yogjakarta in </w:t>
            </w:r>
            <w:r w:rsidRPr="000F3B7A">
              <w:rPr>
                <w:sz w:val="18"/>
                <w:szCs w:val="18"/>
              </w:rPr>
              <w:t>201</w:t>
            </w:r>
            <w:r>
              <w:rPr>
                <w:sz w:val="18"/>
                <w:szCs w:val="18"/>
                <w:lang w:val="id-ID"/>
              </w:rPr>
              <w:t>7.</w:t>
            </w:r>
            <w:r>
              <w:t xml:space="preserve"> </w:t>
            </w:r>
            <w:r w:rsidRPr="00D404E4">
              <w:rPr>
                <w:sz w:val="18"/>
                <w:szCs w:val="18"/>
              </w:rPr>
              <w:t>He has joined</w:t>
            </w:r>
            <w:r>
              <w:t xml:space="preserve"> </w:t>
            </w:r>
            <w:r w:rsidRPr="000F3B7A">
              <w:rPr>
                <w:sz w:val="18"/>
                <w:szCs w:val="18"/>
              </w:rPr>
              <w:t xml:space="preserve"> Universitas Negeri Padang</w:t>
            </w:r>
            <w:r>
              <w:rPr>
                <w:sz w:val="18"/>
                <w:szCs w:val="18"/>
              </w:rPr>
              <w:t xml:space="preserve"> </w:t>
            </w:r>
            <w:r w:rsidRPr="000F3B7A">
              <w:rPr>
                <w:sz w:val="18"/>
                <w:szCs w:val="18"/>
              </w:rPr>
              <w:t>as a lecturer in the  Electrical Engineering Department since 200</w:t>
            </w:r>
            <w:r>
              <w:rPr>
                <w:sz w:val="18"/>
                <w:szCs w:val="18"/>
                <w:lang w:val="id-ID"/>
              </w:rPr>
              <w:t>5</w:t>
            </w:r>
            <w:r w:rsidRPr="000F3B7A">
              <w:rPr>
                <w:sz w:val="18"/>
                <w:szCs w:val="18"/>
              </w:rPr>
              <w:t xml:space="preserve">. His primary research interests are </w:t>
            </w:r>
            <w:r>
              <w:rPr>
                <w:sz w:val="18"/>
                <w:szCs w:val="18"/>
                <w:lang w:val="id-ID"/>
              </w:rPr>
              <w:t xml:space="preserve">computer programming, microcontroller and </w:t>
            </w:r>
            <w:r>
              <w:rPr>
                <w:sz w:val="18"/>
                <w:szCs w:val="18"/>
              </w:rPr>
              <w:t>vocational education</w:t>
            </w:r>
            <w:r>
              <w:rPr>
                <w:sz w:val="18"/>
                <w:szCs w:val="18"/>
                <w:lang w:val="id-ID"/>
              </w:rPr>
              <w:t>.</w:t>
            </w: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F63FCF" w:rsidRDefault="00F63FCF" w:rsidP="00F63FCF">
            <w:pPr>
              <w:rPr>
                <w:color w:val="000000"/>
                <w:lang w:val="id-ID"/>
              </w:rPr>
            </w:pPr>
            <w:r w:rsidRPr="00F63FCF">
              <w:rPr>
                <w:color w:val="000000"/>
                <w:lang w:val="id-ID"/>
              </w:rPr>
              <w:drawing>
                <wp:anchor distT="0" distB="0" distL="114300" distR="114300" simplePos="0" relativeHeight="251663360" behindDoc="0" locked="0" layoutInCell="1" allowOverlap="1">
                  <wp:simplePos x="0" y="0"/>
                  <wp:positionH relativeFrom="column">
                    <wp:posOffset>-12573</wp:posOffset>
                  </wp:positionH>
                  <wp:positionV relativeFrom="paragraph">
                    <wp:posOffset>46736</wp:posOffset>
                  </wp:positionV>
                  <wp:extent cx="1038225" cy="975360"/>
                  <wp:effectExtent l="19050" t="0" r="9525" b="0"/>
                  <wp:wrapNone/>
                  <wp:docPr id="2" name="Picture 1" descr="ta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ali.jpg"/>
                          <pic:cNvPicPr/>
                        </pic:nvPicPr>
                        <pic:blipFill>
                          <a:blip r:embed="rId82"/>
                          <a:srcRect t="12719"/>
                          <a:stretch>
                            <a:fillRect/>
                          </a:stretch>
                        </pic:blipFill>
                        <pic:spPr>
                          <a:xfrm>
                            <a:off x="0" y="0"/>
                            <a:ext cx="1044865" cy="981598"/>
                          </a:xfrm>
                          <a:prstGeom prst="rect">
                            <a:avLst/>
                          </a:prstGeom>
                        </pic:spPr>
                      </pic:pic>
                    </a:graphicData>
                  </a:graphic>
                </wp:anchor>
              </w:drawing>
            </w:r>
          </w:p>
          <w:p w:rsidR="00231A19" w:rsidRPr="00231A19" w:rsidRDefault="00231A19" w:rsidP="00A47AD5">
            <w:pPr>
              <w:jc w:val="center"/>
              <w:rPr>
                <w:color w:val="000000"/>
                <w:lang w:val="pt-BR"/>
              </w:rPr>
            </w:pPr>
          </w:p>
        </w:tc>
        <w:tc>
          <w:tcPr>
            <w:tcW w:w="7226" w:type="dxa"/>
          </w:tcPr>
          <w:p w:rsidR="00231A19" w:rsidRDefault="00F63FCF" w:rsidP="00F63FCF">
            <w:pPr>
              <w:jc w:val="both"/>
              <w:rPr>
                <w:sz w:val="18"/>
                <w:szCs w:val="18"/>
                <w:lang w:val="id-ID"/>
              </w:rPr>
            </w:pPr>
            <w:r>
              <w:rPr>
                <w:b/>
                <w:color w:val="000000"/>
                <w:sz w:val="18"/>
                <w:szCs w:val="18"/>
                <w:lang w:val="id-ID"/>
              </w:rPr>
              <w:t>Taali</w:t>
            </w:r>
            <w:r>
              <w:rPr>
                <w:b/>
                <w:color w:val="000000"/>
                <w:sz w:val="18"/>
                <w:szCs w:val="18"/>
              </w:rPr>
              <w:t xml:space="preserve"> </w:t>
            </w:r>
            <w:r w:rsidRPr="009B4D7A">
              <w:rPr>
                <w:color w:val="000000"/>
                <w:sz w:val="18"/>
                <w:szCs w:val="18"/>
              </w:rPr>
              <w:t>was</w:t>
            </w:r>
            <w:r>
              <w:rPr>
                <w:b/>
                <w:color w:val="000000"/>
                <w:sz w:val="18"/>
                <w:szCs w:val="18"/>
              </w:rPr>
              <w:t xml:space="preserve"> </w:t>
            </w:r>
            <w:r w:rsidRPr="009B4D7A">
              <w:rPr>
                <w:color w:val="000000"/>
                <w:sz w:val="18"/>
                <w:szCs w:val="18"/>
              </w:rPr>
              <w:t xml:space="preserve">born </w:t>
            </w:r>
            <w:r>
              <w:rPr>
                <w:color w:val="000000"/>
                <w:sz w:val="18"/>
                <w:szCs w:val="18"/>
              </w:rPr>
              <w:t xml:space="preserve">in </w:t>
            </w:r>
            <w:r>
              <w:rPr>
                <w:color w:val="000000"/>
                <w:sz w:val="18"/>
                <w:szCs w:val="18"/>
                <w:lang w:val="id-ID"/>
              </w:rPr>
              <w:t>Pekalongan</w:t>
            </w:r>
            <w:r>
              <w:rPr>
                <w:color w:val="000000"/>
                <w:sz w:val="18"/>
                <w:szCs w:val="18"/>
              </w:rPr>
              <w:t xml:space="preserve">, </w:t>
            </w:r>
            <w:r>
              <w:rPr>
                <w:color w:val="000000"/>
                <w:sz w:val="18"/>
                <w:szCs w:val="18"/>
                <w:lang w:val="id-ID"/>
              </w:rPr>
              <w:t>Jawa tengah</w:t>
            </w:r>
            <w:r>
              <w:rPr>
                <w:color w:val="000000"/>
                <w:sz w:val="18"/>
                <w:szCs w:val="18"/>
              </w:rPr>
              <w:t>, Indonesia in 19</w:t>
            </w:r>
            <w:r>
              <w:rPr>
                <w:color w:val="000000"/>
                <w:sz w:val="18"/>
                <w:szCs w:val="18"/>
                <w:lang w:val="id-ID"/>
              </w:rPr>
              <w:t>63</w:t>
            </w:r>
            <w:r>
              <w:rPr>
                <w:color w:val="000000"/>
                <w:sz w:val="18"/>
                <w:szCs w:val="18"/>
              </w:rPr>
              <w:t xml:space="preserve">. He </w:t>
            </w:r>
            <w:r w:rsidRPr="009B4D7A">
              <w:rPr>
                <w:sz w:val="18"/>
                <w:szCs w:val="18"/>
              </w:rPr>
              <w:t>received</w:t>
            </w:r>
            <w:r w:rsidRPr="000F3B7A">
              <w:rPr>
                <w:sz w:val="18"/>
                <w:szCs w:val="18"/>
              </w:rPr>
              <w:t xml:space="preserve"> </w:t>
            </w:r>
            <w:r>
              <w:rPr>
                <w:sz w:val="18"/>
                <w:szCs w:val="18"/>
              </w:rPr>
              <w:t xml:space="preserve">his </w:t>
            </w:r>
            <w:r w:rsidRPr="000F3B7A">
              <w:rPr>
                <w:sz w:val="18"/>
                <w:szCs w:val="18"/>
              </w:rPr>
              <w:t xml:space="preserve">bachelor degree </w:t>
            </w:r>
            <w:r>
              <w:rPr>
                <w:sz w:val="18"/>
                <w:szCs w:val="18"/>
              </w:rPr>
              <w:t xml:space="preserve">in electrical engineering education </w:t>
            </w:r>
            <w:r w:rsidRPr="000F3B7A">
              <w:rPr>
                <w:sz w:val="18"/>
                <w:szCs w:val="18"/>
              </w:rPr>
              <w:t>from Universitas Negeri Padan</w:t>
            </w:r>
            <w:r>
              <w:rPr>
                <w:sz w:val="18"/>
                <w:szCs w:val="18"/>
              </w:rPr>
              <w:t>g (UNP), Padang, Indonesia in 1988</w:t>
            </w:r>
            <w:r w:rsidRPr="000F3B7A">
              <w:rPr>
                <w:sz w:val="18"/>
                <w:szCs w:val="18"/>
              </w:rPr>
              <w:t xml:space="preserve">.  He received M.T. degree in </w:t>
            </w:r>
            <w:r>
              <w:rPr>
                <w:sz w:val="18"/>
                <w:szCs w:val="18"/>
                <w:lang w:val="id-ID"/>
              </w:rPr>
              <w:t>control engineering</w:t>
            </w:r>
            <w:r w:rsidRPr="000F3B7A">
              <w:rPr>
                <w:sz w:val="18"/>
                <w:szCs w:val="18"/>
              </w:rPr>
              <w:t xml:space="preserve"> from Institut Teknologi </w:t>
            </w:r>
            <w:r>
              <w:rPr>
                <w:sz w:val="18"/>
                <w:szCs w:val="18"/>
                <w:lang w:val="id-ID"/>
              </w:rPr>
              <w:t>Bandung</w:t>
            </w:r>
            <w:r w:rsidRPr="000F3B7A">
              <w:rPr>
                <w:sz w:val="18"/>
                <w:szCs w:val="18"/>
              </w:rPr>
              <w:t xml:space="preserve"> (IT</w:t>
            </w:r>
            <w:r>
              <w:rPr>
                <w:sz w:val="18"/>
                <w:szCs w:val="18"/>
                <w:lang w:val="id-ID"/>
              </w:rPr>
              <w:t>B</w:t>
            </w:r>
            <w:r w:rsidRPr="000F3B7A">
              <w:rPr>
                <w:sz w:val="18"/>
                <w:szCs w:val="18"/>
              </w:rPr>
              <w:t>)</w:t>
            </w:r>
            <w:r>
              <w:rPr>
                <w:sz w:val="18"/>
                <w:szCs w:val="18"/>
              </w:rPr>
              <w:t>, Indonesia</w:t>
            </w:r>
            <w:r w:rsidRPr="000F3B7A">
              <w:rPr>
                <w:sz w:val="18"/>
                <w:szCs w:val="18"/>
              </w:rPr>
              <w:t xml:space="preserve"> in </w:t>
            </w:r>
            <w:r>
              <w:rPr>
                <w:sz w:val="18"/>
                <w:szCs w:val="18"/>
                <w:lang w:val="id-ID"/>
              </w:rPr>
              <w:t>1999</w:t>
            </w:r>
            <w:r w:rsidRPr="000F3B7A">
              <w:rPr>
                <w:sz w:val="18"/>
                <w:szCs w:val="18"/>
              </w:rPr>
              <w:t>.</w:t>
            </w:r>
            <w:r>
              <w:t xml:space="preserve"> </w:t>
            </w:r>
            <w:r w:rsidRPr="00D404E4">
              <w:rPr>
                <w:sz w:val="18"/>
                <w:szCs w:val="18"/>
              </w:rPr>
              <w:t>He has joined</w:t>
            </w:r>
            <w:r>
              <w:t xml:space="preserve"> </w:t>
            </w:r>
            <w:r w:rsidRPr="000F3B7A">
              <w:rPr>
                <w:sz w:val="18"/>
                <w:szCs w:val="18"/>
              </w:rPr>
              <w:t xml:space="preserve"> Universitas Negeri Padang</w:t>
            </w:r>
            <w:r>
              <w:rPr>
                <w:sz w:val="18"/>
                <w:szCs w:val="18"/>
              </w:rPr>
              <w:t xml:space="preserve"> </w:t>
            </w:r>
            <w:r w:rsidRPr="000F3B7A">
              <w:rPr>
                <w:sz w:val="18"/>
                <w:szCs w:val="18"/>
              </w:rPr>
              <w:t xml:space="preserve">as a lecturer in the  Electrical Engineering Department since </w:t>
            </w:r>
            <w:r>
              <w:rPr>
                <w:sz w:val="18"/>
                <w:szCs w:val="18"/>
                <w:lang w:val="id-ID"/>
              </w:rPr>
              <w:t>1990</w:t>
            </w:r>
            <w:r w:rsidRPr="000F3B7A">
              <w:rPr>
                <w:sz w:val="18"/>
                <w:szCs w:val="18"/>
              </w:rPr>
              <w:t>.</w:t>
            </w:r>
            <w:r>
              <w:rPr>
                <w:sz w:val="18"/>
                <w:szCs w:val="18"/>
                <w:lang w:val="id-ID"/>
              </w:rPr>
              <w:t xml:space="preserve"> </w:t>
            </w:r>
            <w:r>
              <w:rPr>
                <w:sz w:val="18"/>
                <w:szCs w:val="18"/>
              </w:rPr>
              <w:t xml:space="preserve">He has completed his Dr. degree </w:t>
            </w:r>
            <w:r>
              <w:rPr>
                <w:sz w:val="18"/>
                <w:szCs w:val="18"/>
                <w:lang w:val="id-ID"/>
              </w:rPr>
              <w:t xml:space="preserve">in vocational education </w:t>
            </w:r>
            <w:r>
              <w:rPr>
                <w:sz w:val="18"/>
                <w:szCs w:val="18"/>
              </w:rPr>
              <w:t xml:space="preserve">from Universitas Negeri Yogjakarta in </w:t>
            </w:r>
            <w:r w:rsidRPr="000F3B7A">
              <w:rPr>
                <w:sz w:val="18"/>
                <w:szCs w:val="18"/>
              </w:rPr>
              <w:t>201</w:t>
            </w:r>
            <w:r>
              <w:rPr>
                <w:sz w:val="18"/>
                <w:szCs w:val="18"/>
                <w:lang w:val="id-ID"/>
              </w:rPr>
              <w:t xml:space="preserve">7. </w:t>
            </w:r>
            <w:r w:rsidRPr="000F3B7A">
              <w:rPr>
                <w:sz w:val="18"/>
                <w:szCs w:val="18"/>
              </w:rPr>
              <w:t xml:space="preserve">His primary research interests are </w:t>
            </w:r>
            <w:r>
              <w:rPr>
                <w:sz w:val="18"/>
                <w:szCs w:val="18"/>
                <w:lang w:val="id-ID"/>
              </w:rPr>
              <w:t>control system, electric</w:t>
            </w:r>
            <w:r w:rsidRPr="000F3B7A">
              <w:rPr>
                <w:sz w:val="18"/>
                <w:szCs w:val="18"/>
              </w:rPr>
              <w:t xml:space="preserve"> drives</w:t>
            </w:r>
            <w:r>
              <w:rPr>
                <w:sz w:val="18"/>
                <w:szCs w:val="18"/>
                <w:lang w:val="id-ID"/>
              </w:rPr>
              <w:t xml:space="preserve"> and vocational education.</w:t>
            </w:r>
          </w:p>
          <w:p w:rsidR="00F63FCF" w:rsidRPr="00231A19" w:rsidRDefault="00F63FCF" w:rsidP="00F63FCF">
            <w:pPr>
              <w:jc w:val="both"/>
              <w:rPr>
                <w:color w:val="000000"/>
                <w:lang w:val="pt-BR"/>
              </w:rPr>
            </w:pPr>
          </w:p>
        </w:tc>
      </w:tr>
    </w:tbl>
    <w:p w:rsidR="00231A19" w:rsidRDefault="00231A19" w:rsidP="00231A19">
      <w:pPr>
        <w:jc w:val="both"/>
        <w:rPr>
          <w:color w:val="000000"/>
          <w:sz w:val="18"/>
          <w:szCs w:val="18"/>
        </w:rPr>
      </w:pPr>
    </w:p>
    <w:sectPr w:rsidR="00231A19" w:rsidSect="00C931BC">
      <w:headerReference w:type="even" r:id="rId83"/>
      <w:headerReference w:type="default" r:id="rId84"/>
      <w:footerReference w:type="even" r:id="rId85"/>
      <w:footerReference w:type="default" r:id="rId86"/>
      <w:headerReference w:type="first" r:id="rId87"/>
      <w:footerReference w:type="first" r:id="rId88"/>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73F" w:rsidRDefault="005F173F">
      <w:r>
        <w:separator/>
      </w:r>
    </w:p>
  </w:endnote>
  <w:endnote w:type="continuationSeparator" w:id="1">
    <w:p w:rsidR="005F173F" w:rsidRDefault="005F17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11" w:rsidRPr="003D5B84" w:rsidRDefault="00181C11" w:rsidP="00C07BEF">
    <w:pPr>
      <w:pStyle w:val="Header"/>
      <w:tabs>
        <w:tab w:val="clear" w:pos="4320"/>
        <w:tab w:val="clear" w:pos="8640"/>
        <w:tab w:val="left" w:pos="2992"/>
      </w:tabs>
      <w:spacing w:before="240"/>
    </w:pPr>
    <w:r w:rsidRPr="00FA2E60">
      <w:rPr>
        <w:noProof/>
      </w:rPr>
      <w:pict>
        <v:line id="Line 3" o:spid="_x0000_s8194" style="position:absolute;z-index:25165670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t>BEEI,</w:t>
    </w:r>
    <w:r w:rsidRPr="003D5B84">
      <w:t xml:space="preserve"> Vol. </w:t>
    </w:r>
    <w:r>
      <w:t>7</w:t>
    </w:r>
    <w:r w:rsidRPr="003D5B84">
      <w:t xml:space="preserve">, No. </w:t>
    </w:r>
    <w:r>
      <w:t>1</w:t>
    </w:r>
    <w:r w:rsidRPr="003D5B84">
      <w:t xml:space="preserve">, </w:t>
    </w:r>
    <w:r>
      <w:t>March2018</w:t>
    </w:r>
    <w:r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11" w:rsidRPr="00C07BEF" w:rsidRDefault="00181C11"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11" w:rsidRPr="003D5B84" w:rsidRDefault="00181C1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7E6670">
      <w:rPr>
        <w:i/>
        <w:szCs w:val="18"/>
      </w:rPr>
      <w:t>http://journal.portalgaruda.org/index.php/EEI/index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73F" w:rsidRDefault="005F173F">
      <w:r>
        <w:separator/>
      </w:r>
    </w:p>
  </w:footnote>
  <w:footnote w:type="continuationSeparator" w:id="1">
    <w:p w:rsidR="005F173F" w:rsidRDefault="005F17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11" w:rsidRPr="003D5B84" w:rsidRDefault="00181C11"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E70BFE">
      <w:rPr>
        <w:rStyle w:val="PageNumber"/>
        <w:noProof/>
      </w:rPr>
      <w:t>8</w:t>
    </w:r>
    <w:r w:rsidRPr="003D5B84">
      <w:rPr>
        <w:rStyle w:val="PageNumber"/>
      </w:rPr>
      <w:fldChar w:fldCharType="end"/>
    </w:r>
  </w:p>
  <w:p w:rsidR="00181C11" w:rsidRPr="003D5B84" w:rsidRDefault="00181C11" w:rsidP="00C07BEF">
    <w:pPr>
      <w:pStyle w:val="Header"/>
      <w:tabs>
        <w:tab w:val="clear" w:pos="4320"/>
        <w:tab w:val="clear" w:pos="8640"/>
        <w:tab w:val="right" w:pos="851"/>
        <w:tab w:val="left" w:pos="3405"/>
        <w:tab w:val="right" w:pos="8789"/>
      </w:tabs>
      <w:spacing w:after="240"/>
    </w:pPr>
    <w:r w:rsidRPr="00FA2E60">
      <w:rPr>
        <w:noProof/>
      </w:rPr>
      <w:pict>
        <v:shapetype id="_x0000_t32" coordsize="21600,21600" o:spt="32" o:oned="t" path="m,l21600,21600e" filled="f">
          <v:path arrowok="t" fillok="f" o:connecttype="none"/>
          <o:lock v:ext="edit" shapetype="t"/>
        </v:shapetype>
        <v:shape id="AutoShape 7" o:spid="_x0000_s8195"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Pr="003D5B84">
      <w:tab/>
    </w:r>
    <w:r>
      <w:sym w:font="Wingdings" w:char="F072"/>
    </w:r>
    <w:r w:rsidRPr="003D5B84">
      <w:tab/>
    </w:r>
    <w:r w:rsidRPr="003D5B84">
      <w:tab/>
      <w:t xml:space="preserve">       ISSN</w:t>
    </w:r>
    <w:r>
      <w:t>:</w:t>
    </w:r>
    <w:r w:rsidRPr="00511675">
      <w:t>2302-9285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11" w:rsidRPr="003D5B84" w:rsidRDefault="00181C11"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E70BFE">
      <w:rPr>
        <w:rStyle w:val="PageNumber"/>
        <w:noProof/>
      </w:rPr>
      <w:t>9</w:t>
    </w:r>
    <w:r w:rsidRPr="003D5B84">
      <w:rPr>
        <w:rStyle w:val="PageNumber"/>
      </w:rPr>
      <w:fldChar w:fldCharType="end"/>
    </w:r>
  </w:p>
  <w:p w:rsidR="00181C11" w:rsidRPr="003D5B84" w:rsidRDefault="00181C11" w:rsidP="00C931BC">
    <w:pPr>
      <w:pStyle w:val="Header"/>
      <w:pBdr>
        <w:bottom w:val="single" w:sz="4" w:space="1" w:color="auto"/>
      </w:pBdr>
      <w:tabs>
        <w:tab w:val="clear" w:pos="4320"/>
        <w:tab w:val="clear" w:pos="8640"/>
        <w:tab w:val="left" w:pos="0"/>
        <w:tab w:val="center" w:pos="5103"/>
        <w:tab w:val="left" w:pos="7938"/>
      </w:tabs>
    </w:pPr>
    <w:r>
      <w:t>BEEI</w:t>
    </w:r>
    <w:r w:rsidRPr="003D5B84">
      <w:tab/>
      <w:t xml:space="preserve">ISSN: </w:t>
    </w:r>
    <w:r w:rsidRPr="00511675">
      <w:t>2302-9285</w:t>
    </w:r>
    <w:r w:rsidRPr="003D5B84">
      <w:tab/>
    </w:r>
    <w:r>
      <w:sym w:font="Wingdings" w:char="F072"/>
    </w:r>
  </w:p>
  <w:p w:rsidR="00181C11" w:rsidRPr="003D5B84" w:rsidRDefault="00181C11"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11" w:rsidRPr="003D5B84" w:rsidRDefault="00181C11" w:rsidP="008B04B3">
    <w:pPr>
      <w:pStyle w:val="Header"/>
      <w:tabs>
        <w:tab w:val="clear" w:pos="4320"/>
        <w:tab w:val="clear" w:pos="8640"/>
      </w:tabs>
      <w:ind w:right="45"/>
      <w:rPr>
        <w:b/>
      </w:rPr>
    </w:pPr>
    <w:r w:rsidRPr="007E6670">
      <w:rPr>
        <w:b/>
      </w:rPr>
      <w:t>Bulletin of Electrical Engineering and Informatics</w:t>
    </w:r>
  </w:p>
  <w:p w:rsidR="00181C11" w:rsidRPr="003D5B84" w:rsidRDefault="00181C11" w:rsidP="008B04B3">
    <w:pPr>
      <w:pStyle w:val="Header"/>
      <w:tabs>
        <w:tab w:val="clear" w:pos="4320"/>
        <w:tab w:val="clear" w:pos="8640"/>
      </w:tabs>
      <w:ind w:right="45"/>
    </w:pPr>
    <w:r w:rsidRPr="003D5B84">
      <w:t>Vol.</w:t>
    </w:r>
    <w:r>
      <w:t xml:space="preserve"> 7</w:t>
    </w:r>
    <w:r w:rsidRPr="003D5B84">
      <w:t>, No.</w:t>
    </w:r>
    <w:r>
      <w:t xml:space="preserve"> 1</w:t>
    </w:r>
    <w:r w:rsidRPr="003D5B84">
      <w:t xml:space="preserve">, </w:t>
    </w:r>
    <w:r>
      <w:t>March</w:t>
    </w:r>
    <w:r w:rsidRPr="003D5B84">
      <w:t xml:space="preserve"> 201</w:t>
    </w:r>
    <w:r>
      <w:t>8</w:t>
    </w:r>
    <w:r w:rsidRPr="003D5B84">
      <w:t xml:space="preserve">, pp. </w:t>
    </w:r>
    <w:r w:rsidRPr="007E6670">
      <w:t>ab~cd</w:t>
    </w:r>
  </w:p>
  <w:p w:rsidR="00181C11" w:rsidRPr="003D5B84" w:rsidRDefault="00181C11" w:rsidP="00957C11">
    <w:pPr>
      <w:pStyle w:val="Header"/>
      <w:tabs>
        <w:tab w:val="clear" w:pos="4320"/>
        <w:tab w:val="clear" w:pos="8640"/>
        <w:tab w:val="left" w:pos="7938"/>
        <w:tab w:val="right" w:pos="8789"/>
      </w:tabs>
      <w:rPr>
        <w:rStyle w:val="PageNumber"/>
      </w:rPr>
    </w:pPr>
    <w:r w:rsidRPr="003D5B84">
      <w:t xml:space="preserve">ISSN: </w:t>
    </w:r>
    <w:r w:rsidRPr="007E6670">
      <w:t>2302-9285</w:t>
    </w:r>
    <w:r>
      <w:t xml:space="preserve">, </w:t>
    </w:r>
    <w:r w:rsidRPr="00847569">
      <w:t xml:space="preserve">DOI: </w:t>
    </w:r>
    <w:r>
      <w:t>10.11591/eei.v7</w:t>
    </w:r>
    <w:r w:rsidRPr="007E6670">
      <w:t>i1.xxxx</w:t>
    </w:r>
    <w:r w:rsidRPr="003D5B84">
      <w:tab/>
    </w:r>
    <w:r>
      <w:sym w:font="Wingdings" w:char="F072"/>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E70BFE">
      <w:rPr>
        <w:rStyle w:val="PageNumber"/>
        <w:noProof/>
      </w:rPr>
      <w:t>1</w:t>
    </w:r>
    <w:r w:rsidRPr="003D5B84">
      <w:rPr>
        <w:rStyle w:val="PageNumber"/>
      </w:rPr>
      <w:fldChar w:fldCharType="end"/>
    </w:r>
  </w:p>
  <w:p w:rsidR="00181C11" w:rsidRPr="003D5B84" w:rsidRDefault="00181C11" w:rsidP="008B04B3">
    <w:pPr>
      <w:pStyle w:val="Header"/>
      <w:tabs>
        <w:tab w:val="clear" w:pos="4320"/>
        <w:tab w:val="clear" w:pos="8640"/>
      </w:tabs>
      <w:ind w:right="45"/>
      <w:jc w:val="right"/>
      <w:rPr>
        <w:rStyle w:val="PageNumber"/>
      </w:rPr>
    </w:pPr>
    <w:r w:rsidRPr="00FA2E60">
      <w:rPr>
        <w:noProof/>
      </w:rPr>
      <w:pict>
        <v:shapetype id="_x0000_t32" coordsize="21600,21600" o:spt="32" o:oned="t" path="m,l21600,21600e" filled="f">
          <v:path arrowok="t" fillok="f" o:connecttype="none"/>
          <o:lock v:ext="edit" shapetype="t"/>
        </v:shapetype>
        <v:shape id="AutoShape 6" o:spid="_x0000_s8193" type="#_x0000_t32" style="position:absolute;left:0;text-align:left;margin-left:.35pt;margin-top:3.15pt;width:441.1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1">
    <w:nsid w:val="021A4524"/>
    <w:multiLevelType w:val="hybridMultilevel"/>
    <w:tmpl w:val="9A7AAB0A"/>
    <w:lvl w:ilvl="0" w:tplc="AD3A304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8"/>
  </w:num>
  <w:num w:numId="4">
    <w:abstractNumId w:val="9"/>
  </w:num>
  <w:num w:numId="5">
    <w:abstractNumId w:val="12"/>
  </w:num>
  <w:num w:numId="6">
    <w:abstractNumId w:val="15"/>
  </w:num>
  <w:num w:numId="7">
    <w:abstractNumId w:val="13"/>
  </w:num>
  <w:num w:numId="8">
    <w:abstractNumId w:val="11"/>
  </w:num>
  <w:num w:numId="9">
    <w:abstractNumId w:val="8"/>
  </w:num>
  <w:num w:numId="10">
    <w:abstractNumId w:val="3"/>
  </w:num>
  <w:num w:numId="11">
    <w:abstractNumId w:val="2"/>
  </w:num>
  <w:num w:numId="12">
    <w:abstractNumId w:val="5"/>
  </w:num>
  <w:num w:numId="13">
    <w:abstractNumId w:val="4"/>
  </w:num>
  <w:num w:numId="14">
    <w:abstractNumId w:val="6"/>
  </w:num>
  <w:num w:numId="15">
    <w:abstractNumId w:val="17"/>
  </w:num>
  <w:num w:numId="16">
    <w:abstractNumId w:val="7"/>
  </w:num>
  <w:num w:numId="17">
    <w:abstractNumId w:val="16"/>
  </w:num>
  <w:num w:numId="18">
    <w:abstractNumId w:val="0"/>
  </w:num>
  <w:num w:numId="19">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stylePaneFormatFilter w:val="3F01"/>
  <w:defaultTabStop w:val="720"/>
  <w:hyphenationZone w:val="425"/>
  <w:evenAndOddHeaders/>
  <w:noPunctuationKerning/>
  <w:characterSpacingControl w:val="doNotCompress"/>
  <w:hdrShapeDefaults>
    <o:shapedefaults v:ext="edit" spidmax="11266"/>
    <o:shapelayout v:ext="edit">
      <o:idmap v:ext="edit" data="8"/>
      <o:rules v:ext="edit">
        <o:r id="V:Rule3" type="connector" idref="#AutoShape 7"/>
        <o:r id="V:Rule4"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663B"/>
    <w:rsid w:val="000474E3"/>
    <w:rsid w:val="00047710"/>
    <w:rsid w:val="000523C5"/>
    <w:rsid w:val="00053FB7"/>
    <w:rsid w:val="0006020A"/>
    <w:rsid w:val="00060330"/>
    <w:rsid w:val="00060F5C"/>
    <w:rsid w:val="00061D77"/>
    <w:rsid w:val="00062720"/>
    <w:rsid w:val="00064B86"/>
    <w:rsid w:val="00065191"/>
    <w:rsid w:val="00066063"/>
    <w:rsid w:val="0007154C"/>
    <w:rsid w:val="0007236F"/>
    <w:rsid w:val="00073422"/>
    <w:rsid w:val="00073635"/>
    <w:rsid w:val="00075050"/>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A7BD8"/>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52"/>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54F"/>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5315"/>
    <w:rsid w:val="00157C06"/>
    <w:rsid w:val="00161845"/>
    <w:rsid w:val="00162022"/>
    <w:rsid w:val="00162849"/>
    <w:rsid w:val="00166432"/>
    <w:rsid w:val="00167012"/>
    <w:rsid w:val="001671A8"/>
    <w:rsid w:val="0016761A"/>
    <w:rsid w:val="00167BE2"/>
    <w:rsid w:val="001707EF"/>
    <w:rsid w:val="0017238E"/>
    <w:rsid w:val="00177E2C"/>
    <w:rsid w:val="00180992"/>
    <w:rsid w:val="00180FD2"/>
    <w:rsid w:val="00180FD4"/>
    <w:rsid w:val="00181509"/>
    <w:rsid w:val="00181965"/>
    <w:rsid w:val="00181C11"/>
    <w:rsid w:val="001851D2"/>
    <w:rsid w:val="00185202"/>
    <w:rsid w:val="00185394"/>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5F2D"/>
    <w:rsid w:val="001C7508"/>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04B7"/>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43BCC"/>
    <w:rsid w:val="00245A5F"/>
    <w:rsid w:val="00250442"/>
    <w:rsid w:val="00250A66"/>
    <w:rsid w:val="002527B7"/>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C68DC"/>
    <w:rsid w:val="002D07B9"/>
    <w:rsid w:val="002D0C71"/>
    <w:rsid w:val="002D0F04"/>
    <w:rsid w:val="002D31A6"/>
    <w:rsid w:val="002D4A56"/>
    <w:rsid w:val="002D797A"/>
    <w:rsid w:val="002E0BC4"/>
    <w:rsid w:val="002E184C"/>
    <w:rsid w:val="002E2CAE"/>
    <w:rsid w:val="002E6409"/>
    <w:rsid w:val="002F137A"/>
    <w:rsid w:val="002F267D"/>
    <w:rsid w:val="002F3AB4"/>
    <w:rsid w:val="002F3D30"/>
    <w:rsid w:val="002F41A4"/>
    <w:rsid w:val="002F48E3"/>
    <w:rsid w:val="002F6BBA"/>
    <w:rsid w:val="002F6DFA"/>
    <w:rsid w:val="002F7C5F"/>
    <w:rsid w:val="0030038F"/>
    <w:rsid w:val="00302D7F"/>
    <w:rsid w:val="0030328E"/>
    <w:rsid w:val="00303F78"/>
    <w:rsid w:val="00305125"/>
    <w:rsid w:val="00306442"/>
    <w:rsid w:val="003069FB"/>
    <w:rsid w:val="00312C0C"/>
    <w:rsid w:val="00313AA2"/>
    <w:rsid w:val="00315492"/>
    <w:rsid w:val="003200C9"/>
    <w:rsid w:val="003209C7"/>
    <w:rsid w:val="0032306D"/>
    <w:rsid w:val="00326170"/>
    <w:rsid w:val="00326339"/>
    <w:rsid w:val="003263E9"/>
    <w:rsid w:val="003264D2"/>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82C"/>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1675"/>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6F0D"/>
    <w:rsid w:val="00547658"/>
    <w:rsid w:val="0054768C"/>
    <w:rsid w:val="0055343D"/>
    <w:rsid w:val="0055649A"/>
    <w:rsid w:val="00563102"/>
    <w:rsid w:val="005631DA"/>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2D37"/>
    <w:rsid w:val="00593E92"/>
    <w:rsid w:val="005949F1"/>
    <w:rsid w:val="005956F7"/>
    <w:rsid w:val="00595CB2"/>
    <w:rsid w:val="005978C8"/>
    <w:rsid w:val="00597B8C"/>
    <w:rsid w:val="005A0A0F"/>
    <w:rsid w:val="005A1AD0"/>
    <w:rsid w:val="005A2361"/>
    <w:rsid w:val="005A24ED"/>
    <w:rsid w:val="005A2573"/>
    <w:rsid w:val="005A4783"/>
    <w:rsid w:val="005A5580"/>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0C1E"/>
    <w:rsid w:val="005D210E"/>
    <w:rsid w:val="005D3D27"/>
    <w:rsid w:val="005D464B"/>
    <w:rsid w:val="005D7D3A"/>
    <w:rsid w:val="005D7EB1"/>
    <w:rsid w:val="005E6EF7"/>
    <w:rsid w:val="005E736A"/>
    <w:rsid w:val="005E75FC"/>
    <w:rsid w:val="005F042D"/>
    <w:rsid w:val="005F173F"/>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1E29"/>
    <w:rsid w:val="00662070"/>
    <w:rsid w:val="0066237A"/>
    <w:rsid w:val="006628A9"/>
    <w:rsid w:val="00665A9F"/>
    <w:rsid w:val="00665B37"/>
    <w:rsid w:val="00665DA0"/>
    <w:rsid w:val="006719D8"/>
    <w:rsid w:val="0067364F"/>
    <w:rsid w:val="00673907"/>
    <w:rsid w:val="00675D81"/>
    <w:rsid w:val="00676455"/>
    <w:rsid w:val="00676EB9"/>
    <w:rsid w:val="00682B00"/>
    <w:rsid w:val="00685AA5"/>
    <w:rsid w:val="00685FB4"/>
    <w:rsid w:val="006863DA"/>
    <w:rsid w:val="00687CA7"/>
    <w:rsid w:val="00687D3A"/>
    <w:rsid w:val="006925E2"/>
    <w:rsid w:val="006A0231"/>
    <w:rsid w:val="006A090C"/>
    <w:rsid w:val="006A1384"/>
    <w:rsid w:val="006A2A1D"/>
    <w:rsid w:val="006A34DA"/>
    <w:rsid w:val="006A6246"/>
    <w:rsid w:val="006A6AEE"/>
    <w:rsid w:val="006B027E"/>
    <w:rsid w:val="006B0965"/>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8C7"/>
    <w:rsid w:val="00705140"/>
    <w:rsid w:val="007066C5"/>
    <w:rsid w:val="00712FFF"/>
    <w:rsid w:val="007142C8"/>
    <w:rsid w:val="00715F60"/>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44FE"/>
    <w:rsid w:val="00765DEF"/>
    <w:rsid w:val="00766E46"/>
    <w:rsid w:val="00770E6E"/>
    <w:rsid w:val="00771A7C"/>
    <w:rsid w:val="0077230A"/>
    <w:rsid w:val="00772725"/>
    <w:rsid w:val="00773EB7"/>
    <w:rsid w:val="007751AA"/>
    <w:rsid w:val="00777AD7"/>
    <w:rsid w:val="007912CE"/>
    <w:rsid w:val="0079451D"/>
    <w:rsid w:val="00797719"/>
    <w:rsid w:val="007A04C8"/>
    <w:rsid w:val="007A3102"/>
    <w:rsid w:val="007A3B30"/>
    <w:rsid w:val="007A3FC0"/>
    <w:rsid w:val="007A49BA"/>
    <w:rsid w:val="007A609F"/>
    <w:rsid w:val="007A7484"/>
    <w:rsid w:val="007B3EF9"/>
    <w:rsid w:val="007B57A1"/>
    <w:rsid w:val="007B7535"/>
    <w:rsid w:val="007C0D3D"/>
    <w:rsid w:val="007C2A08"/>
    <w:rsid w:val="007C511E"/>
    <w:rsid w:val="007C60D8"/>
    <w:rsid w:val="007D0AC6"/>
    <w:rsid w:val="007D2077"/>
    <w:rsid w:val="007D4DC3"/>
    <w:rsid w:val="007D7A78"/>
    <w:rsid w:val="007E5812"/>
    <w:rsid w:val="007E6670"/>
    <w:rsid w:val="007E68A5"/>
    <w:rsid w:val="007F1E5E"/>
    <w:rsid w:val="007F1EC7"/>
    <w:rsid w:val="007F286F"/>
    <w:rsid w:val="007F2C82"/>
    <w:rsid w:val="007F36F4"/>
    <w:rsid w:val="007F3EAF"/>
    <w:rsid w:val="007F40B0"/>
    <w:rsid w:val="007F5F38"/>
    <w:rsid w:val="007F665B"/>
    <w:rsid w:val="008001F4"/>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2C0"/>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57544"/>
    <w:rsid w:val="00860671"/>
    <w:rsid w:val="00860F0E"/>
    <w:rsid w:val="00862337"/>
    <w:rsid w:val="00862CD2"/>
    <w:rsid w:val="0086508B"/>
    <w:rsid w:val="00866E4F"/>
    <w:rsid w:val="00867047"/>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4D4"/>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C6B39"/>
    <w:rsid w:val="008D14FB"/>
    <w:rsid w:val="008D28A9"/>
    <w:rsid w:val="008D3BDF"/>
    <w:rsid w:val="008D7771"/>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26300"/>
    <w:rsid w:val="009314C3"/>
    <w:rsid w:val="009317FD"/>
    <w:rsid w:val="009406FF"/>
    <w:rsid w:val="00941203"/>
    <w:rsid w:val="009416C1"/>
    <w:rsid w:val="0094367D"/>
    <w:rsid w:val="00943FA1"/>
    <w:rsid w:val="00945A5C"/>
    <w:rsid w:val="00945E35"/>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147B"/>
    <w:rsid w:val="0099227E"/>
    <w:rsid w:val="009949C5"/>
    <w:rsid w:val="00997C10"/>
    <w:rsid w:val="009A19B2"/>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6250"/>
    <w:rsid w:val="00A17296"/>
    <w:rsid w:val="00A17D28"/>
    <w:rsid w:val="00A21621"/>
    <w:rsid w:val="00A21F7C"/>
    <w:rsid w:val="00A22457"/>
    <w:rsid w:val="00A22900"/>
    <w:rsid w:val="00A31E71"/>
    <w:rsid w:val="00A3340E"/>
    <w:rsid w:val="00A42248"/>
    <w:rsid w:val="00A426C8"/>
    <w:rsid w:val="00A42AB6"/>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5B3A"/>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3ED"/>
    <w:rsid w:val="00AC06A7"/>
    <w:rsid w:val="00AC077B"/>
    <w:rsid w:val="00AC0C82"/>
    <w:rsid w:val="00AC1F08"/>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156C"/>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265F"/>
    <w:rsid w:val="00B56063"/>
    <w:rsid w:val="00B570B0"/>
    <w:rsid w:val="00B57714"/>
    <w:rsid w:val="00B61620"/>
    <w:rsid w:val="00B64061"/>
    <w:rsid w:val="00B65BB6"/>
    <w:rsid w:val="00B7048C"/>
    <w:rsid w:val="00B71D8A"/>
    <w:rsid w:val="00B73F7D"/>
    <w:rsid w:val="00B743B9"/>
    <w:rsid w:val="00B768D7"/>
    <w:rsid w:val="00B778A3"/>
    <w:rsid w:val="00B809F3"/>
    <w:rsid w:val="00B811AF"/>
    <w:rsid w:val="00B85932"/>
    <w:rsid w:val="00B87588"/>
    <w:rsid w:val="00B92474"/>
    <w:rsid w:val="00BA2419"/>
    <w:rsid w:val="00BA6B54"/>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4D91"/>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FCA"/>
    <w:rsid w:val="00C9754D"/>
    <w:rsid w:val="00C975DF"/>
    <w:rsid w:val="00CA5D84"/>
    <w:rsid w:val="00CC1960"/>
    <w:rsid w:val="00CD4F70"/>
    <w:rsid w:val="00CE1CF3"/>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857"/>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018D"/>
    <w:rsid w:val="00E12071"/>
    <w:rsid w:val="00E12660"/>
    <w:rsid w:val="00E12838"/>
    <w:rsid w:val="00E15BBF"/>
    <w:rsid w:val="00E15ECD"/>
    <w:rsid w:val="00E23F00"/>
    <w:rsid w:val="00E2599A"/>
    <w:rsid w:val="00E26A0F"/>
    <w:rsid w:val="00E318D4"/>
    <w:rsid w:val="00E339EE"/>
    <w:rsid w:val="00E3557A"/>
    <w:rsid w:val="00E37C08"/>
    <w:rsid w:val="00E4014C"/>
    <w:rsid w:val="00E401FC"/>
    <w:rsid w:val="00E42D1B"/>
    <w:rsid w:val="00E4558E"/>
    <w:rsid w:val="00E46C0B"/>
    <w:rsid w:val="00E46FAB"/>
    <w:rsid w:val="00E474DC"/>
    <w:rsid w:val="00E5155C"/>
    <w:rsid w:val="00E55EA9"/>
    <w:rsid w:val="00E56307"/>
    <w:rsid w:val="00E56D55"/>
    <w:rsid w:val="00E56F52"/>
    <w:rsid w:val="00E57D47"/>
    <w:rsid w:val="00E57F76"/>
    <w:rsid w:val="00E60696"/>
    <w:rsid w:val="00E6152A"/>
    <w:rsid w:val="00E62028"/>
    <w:rsid w:val="00E6393C"/>
    <w:rsid w:val="00E67E51"/>
    <w:rsid w:val="00E70BFE"/>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3FCF"/>
    <w:rsid w:val="00F64CD4"/>
    <w:rsid w:val="00F64F37"/>
    <w:rsid w:val="00F65AB2"/>
    <w:rsid w:val="00F7034E"/>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2E60"/>
    <w:rsid w:val="00FA597D"/>
    <w:rsid w:val="00FA5B9A"/>
    <w:rsid w:val="00FB01B9"/>
    <w:rsid w:val="00FB763A"/>
    <w:rsid w:val="00FB79C0"/>
    <w:rsid w:val="00FC2EB8"/>
    <w:rsid w:val="00FC5C43"/>
    <w:rsid w:val="00FD1598"/>
    <w:rsid w:val="00FD576E"/>
    <w:rsid w:val="00FD596B"/>
    <w:rsid w:val="00FE42EA"/>
    <w:rsid w:val="00FE5454"/>
    <w:rsid w:val="00FE58CC"/>
    <w:rsid w:val="00FE75A9"/>
    <w:rsid w:val="00FF058D"/>
    <w:rsid w:val="00FF1D8E"/>
    <w:rsid w:val="00FF2440"/>
    <w:rsid w:val="00FF322C"/>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rules v:ext="edit">
        <o:r id="V:Rule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uiPriority w:val="99"/>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ng-binding">
    <w:name w:val="ng-binding"/>
    <w:basedOn w:val="DefaultParagraphFont"/>
    <w:rsid w:val="00F63FCF"/>
  </w:style>
  <w:style w:type="character" w:customStyle="1" w:styleId="ng-scope">
    <w:name w:val="ng-scope"/>
    <w:basedOn w:val="DefaultParagraphFont"/>
    <w:rsid w:val="00F63FCF"/>
  </w:style>
  <w:style w:type="character" w:customStyle="1" w:styleId="tlid-translation">
    <w:name w:val="tlid-translation"/>
    <w:basedOn w:val="DefaultParagraphFont"/>
    <w:rsid w:val="0099147B"/>
  </w:style>
  <w:style w:type="character" w:customStyle="1" w:styleId="alt-edited">
    <w:name w:val="alt-edited"/>
    <w:basedOn w:val="DefaultParagraphFont"/>
    <w:rsid w:val="0099147B"/>
  </w:style>
</w:styles>
</file>

<file path=word/webSettings.xml><?xml version="1.0" encoding="utf-8"?>
<w:webSettings xmlns:r="http://schemas.openxmlformats.org/officeDocument/2006/relationships" xmlns:w="http://schemas.openxmlformats.org/wordprocessingml/2006/main">
  <w:divs>
    <w:div w:id="14556166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58804893">
      <w:bodyDiv w:val="1"/>
      <w:marLeft w:val="0"/>
      <w:marRight w:val="0"/>
      <w:marTop w:val="0"/>
      <w:marBottom w:val="0"/>
      <w:divBdr>
        <w:top w:val="none" w:sz="0" w:space="0" w:color="auto"/>
        <w:left w:val="none" w:sz="0" w:space="0" w:color="auto"/>
        <w:bottom w:val="none" w:sz="0" w:space="0" w:color="auto"/>
        <w:right w:val="none" w:sz="0" w:space="0" w:color="auto"/>
      </w:divBdr>
    </w:div>
    <w:div w:id="54233189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300805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7430558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74714231">
      <w:bodyDiv w:val="1"/>
      <w:marLeft w:val="0"/>
      <w:marRight w:val="0"/>
      <w:marTop w:val="0"/>
      <w:marBottom w:val="0"/>
      <w:divBdr>
        <w:top w:val="none" w:sz="0" w:space="0" w:color="auto"/>
        <w:left w:val="none" w:sz="0" w:space="0" w:color="auto"/>
        <w:bottom w:val="none" w:sz="0" w:space="0" w:color="auto"/>
        <w:right w:val="none" w:sz="0" w:space="0" w:color="auto"/>
      </w:divBdr>
    </w:div>
    <w:div w:id="1492525084">
      <w:bodyDiv w:val="1"/>
      <w:marLeft w:val="0"/>
      <w:marRight w:val="0"/>
      <w:marTop w:val="0"/>
      <w:marBottom w:val="0"/>
      <w:divBdr>
        <w:top w:val="none" w:sz="0" w:space="0" w:color="auto"/>
        <w:left w:val="none" w:sz="0" w:space="0" w:color="auto"/>
        <w:bottom w:val="none" w:sz="0" w:space="0" w:color="auto"/>
        <w:right w:val="none" w:sz="0" w:space="0" w:color="auto"/>
      </w:divBdr>
    </w:div>
    <w:div w:id="1556164922">
      <w:bodyDiv w:val="1"/>
      <w:marLeft w:val="0"/>
      <w:marRight w:val="0"/>
      <w:marTop w:val="0"/>
      <w:marBottom w:val="0"/>
      <w:divBdr>
        <w:top w:val="none" w:sz="0" w:space="0" w:color="auto"/>
        <w:left w:val="none" w:sz="0" w:space="0" w:color="auto"/>
        <w:bottom w:val="none" w:sz="0" w:space="0" w:color="auto"/>
        <w:right w:val="none" w:sz="0" w:space="0" w:color="auto"/>
      </w:divBdr>
    </w:div>
    <w:div w:id="1605070712">
      <w:bodyDiv w:val="1"/>
      <w:marLeft w:val="0"/>
      <w:marRight w:val="0"/>
      <w:marTop w:val="0"/>
      <w:marBottom w:val="0"/>
      <w:divBdr>
        <w:top w:val="none" w:sz="0" w:space="0" w:color="auto"/>
        <w:left w:val="none" w:sz="0" w:space="0" w:color="auto"/>
        <w:bottom w:val="none" w:sz="0" w:space="0" w:color="auto"/>
        <w:right w:val="none" w:sz="0" w:space="0" w:color="auto"/>
      </w:divBdr>
    </w:div>
    <w:div w:id="1634751705">
      <w:bodyDiv w:val="1"/>
      <w:marLeft w:val="0"/>
      <w:marRight w:val="0"/>
      <w:marTop w:val="0"/>
      <w:marBottom w:val="0"/>
      <w:divBdr>
        <w:top w:val="none" w:sz="0" w:space="0" w:color="auto"/>
        <w:left w:val="none" w:sz="0" w:space="0" w:color="auto"/>
        <w:bottom w:val="none" w:sz="0" w:space="0" w:color="auto"/>
        <w:right w:val="none" w:sz="0" w:space="0" w:color="auto"/>
      </w:divBdr>
    </w:div>
    <w:div w:id="164511281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54224083">
      <w:bodyDiv w:val="1"/>
      <w:marLeft w:val="0"/>
      <w:marRight w:val="0"/>
      <w:marTop w:val="0"/>
      <w:marBottom w:val="0"/>
      <w:divBdr>
        <w:top w:val="none" w:sz="0" w:space="0" w:color="auto"/>
        <w:left w:val="none" w:sz="0" w:space="0" w:color="auto"/>
        <w:bottom w:val="none" w:sz="0" w:space="0" w:color="auto"/>
        <w:right w:val="none" w:sz="0" w:space="0" w:color="auto"/>
      </w:divBdr>
    </w:div>
    <w:div w:id="1915579681">
      <w:bodyDiv w:val="1"/>
      <w:marLeft w:val="0"/>
      <w:marRight w:val="0"/>
      <w:marTop w:val="0"/>
      <w:marBottom w:val="0"/>
      <w:divBdr>
        <w:top w:val="none" w:sz="0" w:space="0" w:color="auto"/>
        <w:left w:val="none" w:sz="0" w:space="0" w:color="auto"/>
        <w:bottom w:val="none" w:sz="0" w:space="0" w:color="auto"/>
        <w:right w:val="none" w:sz="0" w:space="0" w:color="auto"/>
      </w:divBdr>
    </w:div>
    <w:div w:id="194117669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1.emf"/><Relationship Id="rId76" Type="http://schemas.openxmlformats.org/officeDocument/2006/relationships/image" Target="media/image39.emf"/><Relationship Id="rId84" Type="http://schemas.openxmlformats.org/officeDocument/2006/relationships/header" Target="header2.xm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4.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7.emf"/><Relationship Id="rId79" Type="http://schemas.openxmlformats.org/officeDocument/2006/relationships/hyperlink" Target="https://ieeexplore.ieee.org/xpl/RecentIssue.jsp?punumber=60" TargetMode="External"/><Relationship Id="rId87"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43.jpeg"/><Relationship Id="rId90" Type="http://schemas.openxmlformats.org/officeDocument/2006/relationships/theme" Target="theme/theme1.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e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image" Target="media/image32.emf"/><Relationship Id="rId77" Type="http://schemas.openxmlformats.org/officeDocument/2006/relationships/image" Target="media/image40.emf"/><Relationship Id="rId8" Type="http://schemas.openxmlformats.org/officeDocument/2006/relationships/image" Target="media/image1.emf"/><Relationship Id="rId51" Type="http://schemas.openxmlformats.org/officeDocument/2006/relationships/oleObject" Target="embeddings/oleObject22.bin"/><Relationship Id="rId72" Type="http://schemas.openxmlformats.org/officeDocument/2006/relationships/image" Target="media/image35.emf"/><Relationship Id="rId80" Type="http://schemas.openxmlformats.org/officeDocument/2006/relationships/image" Target="media/image41.jpeg"/><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e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emf"/><Relationship Id="rId70" Type="http://schemas.openxmlformats.org/officeDocument/2006/relationships/image" Target="media/image33.emf"/><Relationship Id="rId75" Type="http://schemas.openxmlformats.org/officeDocument/2006/relationships/image" Target="media/image38.emf"/><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e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image" Target="media/image36.emf"/><Relationship Id="rId78" Type="http://schemas.openxmlformats.org/officeDocument/2006/relationships/hyperlink" Target="http://www.sciencedirect.com/science/journal/01968904" TargetMode="External"/><Relationship Id="rId81" Type="http://schemas.openxmlformats.org/officeDocument/2006/relationships/image" Target="media/image42.jpeg"/><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E58B7-E5F1-4E4F-9986-7D3526735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3577</Words>
  <Characters>20392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2</cp:revision>
  <cp:lastPrinted>2004-12-30T03:27:00Z</cp:lastPrinted>
  <dcterms:created xsi:type="dcterms:W3CDTF">2018-12-05T07:41:00Z</dcterms:created>
  <dcterms:modified xsi:type="dcterms:W3CDTF">2018-12-05T07:41:00Z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