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C83" w:rsidRPr="00E46D74" w:rsidRDefault="002F2C83" w:rsidP="002F2C83">
      <w:pPr>
        <w:jc w:val="center"/>
        <w:rPr>
          <w:rFonts w:asciiTheme="majorBidi" w:hAnsiTheme="majorBidi" w:cstheme="majorBidi"/>
          <w:b/>
          <w:bCs/>
          <w:sz w:val="32"/>
          <w:szCs w:val="32"/>
        </w:rPr>
      </w:pPr>
      <w:r w:rsidRPr="00E46D74">
        <w:rPr>
          <w:rFonts w:asciiTheme="majorBidi" w:hAnsiTheme="majorBidi" w:cstheme="majorBidi"/>
          <w:b/>
          <w:bCs/>
          <w:sz w:val="32"/>
          <w:szCs w:val="32"/>
        </w:rPr>
        <w:t>Performance investigation of stand- alone induction generator based on SSC for wind power application</w:t>
      </w:r>
    </w:p>
    <w:p w:rsidR="00904D6D" w:rsidRPr="002F2C83" w:rsidRDefault="00904D6D" w:rsidP="00956EB6">
      <w:pPr>
        <w:pStyle w:val="Title"/>
        <w:rPr>
          <w:lang w:val="en-US"/>
        </w:rPr>
      </w:pPr>
    </w:p>
    <w:p w:rsidR="00250A66" w:rsidRPr="003D5B84" w:rsidRDefault="00250A66" w:rsidP="00904D6D">
      <w:pPr>
        <w:jc w:val="center"/>
        <w:rPr>
          <w:b/>
          <w:bCs/>
        </w:rPr>
      </w:pPr>
    </w:p>
    <w:p w:rsidR="00864611" w:rsidRPr="00913EB6" w:rsidRDefault="00864611" w:rsidP="00864611">
      <w:pPr>
        <w:pStyle w:val="Author"/>
        <w:spacing w:before="0" w:after="0"/>
        <w:ind w:left="360" w:right="361"/>
        <w:rPr>
          <w:rFonts w:eastAsia="Times New Roman"/>
          <w:b/>
          <w:bCs/>
          <w:noProof w:val="0"/>
          <w:sz w:val="20"/>
          <w:szCs w:val="20"/>
        </w:rPr>
      </w:pPr>
      <w:r w:rsidRPr="00F5725A">
        <w:rPr>
          <w:rFonts w:eastAsia="Times New Roman"/>
          <w:b/>
          <w:bCs/>
          <w:noProof w:val="0"/>
          <w:sz w:val="20"/>
          <w:szCs w:val="20"/>
          <w:lang w:val="id-ID"/>
        </w:rPr>
        <w:t>Mohammed Y. Suliman</w:t>
      </w:r>
      <w:r w:rsidRPr="00F5725A">
        <w:rPr>
          <w:rFonts w:eastAsia="Times New Roman"/>
          <w:b/>
          <w:bCs/>
          <w:noProof w:val="0"/>
          <w:sz w:val="20"/>
          <w:szCs w:val="20"/>
          <w:vertAlign w:val="superscript"/>
        </w:rPr>
        <w:t>1</w:t>
      </w:r>
      <w:r w:rsidRPr="00F5725A">
        <w:rPr>
          <w:rFonts w:eastAsia="Times New Roman"/>
          <w:b/>
          <w:bCs/>
          <w:noProof w:val="0"/>
          <w:sz w:val="20"/>
          <w:szCs w:val="20"/>
          <w:lang w:val="id-ID"/>
        </w:rPr>
        <w:t xml:space="preserve">,  </w:t>
      </w:r>
      <w:proofErr w:type="spellStart"/>
      <w:r>
        <w:rPr>
          <w:rFonts w:eastAsia="Times New Roman"/>
          <w:b/>
          <w:bCs/>
          <w:noProof w:val="0"/>
          <w:sz w:val="20"/>
          <w:szCs w:val="20"/>
        </w:rPr>
        <w:t>Ziad</w:t>
      </w:r>
      <w:proofErr w:type="spellEnd"/>
      <w:r>
        <w:rPr>
          <w:rFonts w:eastAsia="Times New Roman"/>
          <w:b/>
          <w:bCs/>
          <w:noProof w:val="0"/>
          <w:sz w:val="20"/>
          <w:szCs w:val="20"/>
        </w:rPr>
        <w:t xml:space="preserve"> Saeed Mohammed</w:t>
      </w:r>
      <w:r>
        <w:rPr>
          <w:rFonts w:eastAsia="Times New Roman"/>
          <w:b/>
          <w:bCs/>
          <w:noProof w:val="0"/>
          <w:sz w:val="20"/>
          <w:szCs w:val="20"/>
          <w:vertAlign w:val="superscript"/>
        </w:rPr>
        <w:t>2</w:t>
      </w:r>
      <w:r>
        <w:rPr>
          <w:rFonts w:eastAsia="Times New Roman"/>
          <w:b/>
          <w:bCs/>
          <w:noProof w:val="0"/>
          <w:sz w:val="20"/>
          <w:szCs w:val="20"/>
        </w:rPr>
        <w:t xml:space="preserve">, </w:t>
      </w:r>
      <w:r w:rsidRPr="00F5725A">
        <w:rPr>
          <w:rFonts w:eastAsia="Times New Roman"/>
          <w:b/>
          <w:bCs/>
          <w:noProof w:val="0"/>
          <w:sz w:val="20"/>
          <w:szCs w:val="20"/>
          <w:lang w:val="id-ID"/>
        </w:rPr>
        <w:t>Ahmed A. J. Ali</w:t>
      </w:r>
      <w:r>
        <w:rPr>
          <w:rFonts w:eastAsia="Times New Roman"/>
          <w:b/>
          <w:bCs/>
          <w:noProof w:val="0"/>
          <w:sz w:val="20"/>
          <w:szCs w:val="20"/>
          <w:vertAlign w:val="superscript"/>
        </w:rPr>
        <w:t>3</w:t>
      </w:r>
      <w:r w:rsidRPr="00F5725A">
        <w:rPr>
          <w:rFonts w:eastAsia="Times New Roman"/>
          <w:b/>
          <w:bCs/>
          <w:noProof w:val="0"/>
          <w:sz w:val="20"/>
          <w:szCs w:val="20"/>
          <w:lang w:val="id-ID"/>
        </w:rPr>
        <w:t xml:space="preserve"> ,  Rakan Khalil Antar</w:t>
      </w:r>
      <w:r>
        <w:rPr>
          <w:rFonts w:eastAsia="Times New Roman"/>
          <w:b/>
          <w:bCs/>
          <w:noProof w:val="0"/>
          <w:sz w:val="20"/>
          <w:szCs w:val="20"/>
          <w:vertAlign w:val="superscript"/>
        </w:rPr>
        <w:t>4</w:t>
      </w:r>
    </w:p>
    <w:p w:rsidR="00864611" w:rsidRDefault="00864611" w:rsidP="00864611">
      <w:pPr>
        <w:jc w:val="center"/>
        <w:rPr>
          <w:sz w:val="18"/>
          <w:szCs w:val="18"/>
        </w:rPr>
      </w:pPr>
      <w:r w:rsidRPr="00530415">
        <w:rPr>
          <w:sz w:val="18"/>
          <w:szCs w:val="18"/>
          <w:vertAlign w:val="superscript"/>
        </w:rPr>
        <w:t>1,</w:t>
      </w:r>
      <w:r>
        <w:rPr>
          <w:sz w:val="18"/>
          <w:szCs w:val="18"/>
          <w:vertAlign w:val="superscript"/>
        </w:rPr>
        <w:t>3,4</w:t>
      </w:r>
      <w:r>
        <w:rPr>
          <w:sz w:val="18"/>
          <w:szCs w:val="18"/>
        </w:rPr>
        <w:t>Depart</w:t>
      </w:r>
      <w:r w:rsidRPr="00E2599A">
        <w:rPr>
          <w:sz w:val="18"/>
          <w:szCs w:val="18"/>
        </w:rPr>
        <w:t xml:space="preserve">ment of </w:t>
      </w:r>
      <w:r>
        <w:rPr>
          <w:sz w:val="18"/>
          <w:szCs w:val="18"/>
        </w:rPr>
        <w:t>Technical Power Engineering</w:t>
      </w:r>
      <w:r w:rsidRPr="00E2599A">
        <w:rPr>
          <w:sz w:val="18"/>
          <w:szCs w:val="18"/>
        </w:rPr>
        <w:t>,</w:t>
      </w:r>
      <w:r>
        <w:rPr>
          <w:sz w:val="18"/>
          <w:szCs w:val="18"/>
        </w:rPr>
        <w:t xml:space="preserve"> </w:t>
      </w:r>
      <w:r>
        <w:rPr>
          <w:sz w:val="18"/>
          <w:szCs w:val="18"/>
          <w:vertAlign w:val="superscript"/>
        </w:rPr>
        <w:t>2</w:t>
      </w:r>
      <w:r>
        <w:rPr>
          <w:sz w:val="18"/>
          <w:szCs w:val="18"/>
        </w:rPr>
        <w:t>Depart</w:t>
      </w:r>
      <w:r w:rsidRPr="00E2599A">
        <w:rPr>
          <w:sz w:val="18"/>
          <w:szCs w:val="18"/>
        </w:rPr>
        <w:t xml:space="preserve">ment of </w:t>
      </w:r>
      <w:r>
        <w:rPr>
          <w:sz w:val="18"/>
          <w:szCs w:val="18"/>
        </w:rPr>
        <w:t>Computer Engineering Technology, Engineering Technical College, Northern Technical University, Iraq</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r w:rsidR="0085352C">
              <w:t>Jun</w:t>
            </w:r>
            <w:r w:rsidR="00C11B8C">
              <w:t xml:space="preserve"> x</w:t>
            </w:r>
            <w:r>
              <w:t>, 20</w:t>
            </w:r>
            <w:r w:rsidR="00C11B8C">
              <w:t>xx</w:t>
            </w:r>
          </w:p>
          <w:p w:rsidR="00941203" w:rsidRDefault="00941203" w:rsidP="00957C11">
            <w:pPr>
              <w:jc w:val="both"/>
            </w:pPr>
            <w:r>
              <w:t xml:space="preserve">Revised </w:t>
            </w:r>
            <w:r w:rsidR="0085352C">
              <w:t>Nov</w:t>
            </w:r>
            <w:r w:rsidR="00091730">
              <w:t xml:space="preserve"> </w:t>
            </w:r>
            <w:r w:rsidR="00C11B8C">
              <w:t>x</w:t>
            </w:r>
            <w:r>
              <w:t>, 20</w:t>
            </w:r>
            <w:r w:rsidR="00C11B8C">
              <w:t>xx</w:t>
            </w:r>
          </w:p>
          <w:p w:rsidR="00941203" w:rsidRDefault="00941203" w:rsidP="00957C11">
            <w:pPr>
              <w:jc w:val="both"/>
            </w:pPr>
            <w:r>
              <w:t xml:space="preserve">Accepted </w:t>
            </w:r>
            <w:r w:rsidR="0085352C">
              <w:t xml:space="preserve">Dec </w:t>
            </w:r>
            <w:r w:rsidR="00C11B8C">
              <w:t>x</w:t>
            </w:r>
            <w:r>
              <w:t>, 20</w:t>
            </w:r>
            <w:r w:rsidR="00C11B8C">
              <w:t>xx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2F2C83" w:rsidRPr="00F5725A" w:rsidRDefault="002F2C83" w:rsidP="002F2C83">
            <w:pPr>
              <w:tabs>
                <w:tab w:val="left" w:pos="2532"/>
              </w:tabs>
              <w:jc w:val="both"/>
              <w:rPr>
                <w:iCs/>
                <w:color w:val="000000"/>
                <w:sz w:val="18"/>
                <w:szCs w:val="18"/>
              </w:rPr>
            </w:pPr>
            <w:r w:rsidRPr="00F5725A">
              <w:rPr>
                <w:iCs/>
                <w:color w:val="000000"/>
                <w:sz w:val="18"/>
                <w:szCs w:val="18"/>
              </w:rPr>
              <w:t>Self-Excited Induction Generator (SEIG) has many advantages over other types of generators in the industrial applications. SEIGs are largely used in the wind turbine system because of high reliability, rigidity, simple structure, and capability to work under severe badly operating conditions. However, this type of generator has a poor terminal voltage and frequency regulation during changing the connected loads. All these due to the absence of constant excitation current. Therefore, it is essential to stabilize the generated voltage and frequency in addition to suppress the injected harmonic current components. In the current work, the dynamic performance of SEIG with static series compensator (SSSC) is analyzed. The SSSC based on Neuro-Fuzzy controlled (NFC) is applied to control both voltage and frequency to enhance the regulation of SEIG. The NFC is used to control the SSSC which leads to balance the requirement of the reactive and active power of stand-alone grid under load variation and attempts to obtain a constant terminal voltage. The model is built and simulated based on MATLAB/Simulink environment. The NFC structure designed to regulate and control the output voltage of the SEIG driven by a wind turbine to feed a consumer in remote and rural places. In addition, the power system parameters calculated depending on the d-q theory. Simulation results explained that the suggested controller is reliable and robust compared with the conventional types.</w:t>
            </w:r>
          </w:p>
          <w:p w:rsidR="00941203" w:rsidRPr="00957C11" w:rsidRDefault="00941203" w:rsidP="00957C11">
            <w:pPr>
              <w:spacing w:before="120"/>
              <w:jc w:val="both"/>
            </w:pP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9B44FD">
              <w:rPr>
                <w:b/>
                <w:i/>
              </w:rPr>
              <w:t>s</w:t>
            </w:r>
            <w:r w:rsidRPr="007F286F">
              <w:rPr>
                <w:b/>
                <w:i/>
              </w:rPr>
              <w:t>:</w:t>
            </w:r>
          </w:p>
          <w:p w:rsidR="00941203" w:rsidRDefault="006F4A52" w:rsidP="00941203">
            <w:pPr>
              <w:jc w:val="both"/>
            </w:pPr>
            <w:r w:rsidRPr="006F4A52">
              <w:rPr>
                <w:rFonts w:asciiTheme="majorBidi" w:hAnsiTheme="majorBidi" w:cstheme="majorBidi"/>
              </w:rPr>
              <w:t>SEIG</w:t>
            </w:r>
          </w:p>
          <w:p w:rsidR="006F4A52" w:rsidRDefault="006F4A52" w:rsidP="00941203">
            <w:pPr>
              <w:jc w:val="both"/>
            </w:pPr>
            <w:r w:rsidRPr="0033367E">
              <w:rPr>
                <w:rFonts w:asciiTheme="majorBidi" w:hAnsiTheme="majorBidi" w:cstheme="majorBidi"/>
              </w:rPr>
              <w:t>FACTS</w:t>
            </w:r>
            <w:r>
              <w:t xml:space="preserve"> </w:t>
            </w:r>
          </w:p>
          <w:p w:rsidR="006F4A52" w:rsidRDefault="006F4A52" w:rsidP="00941203">
            <w:pPr>
              <w:jc w:val="both"/>
            </w:pPr>
            <w:r w:rsidRPr="0033367E">
              <w:rPr>
                <w:rFonts w:asciiTheme="majorBidi" w:hAnsiTheme="majorBidi" w:cstheme="majorBidi"/>
              </w:rPr>
              <w:t>SSSC</w:t>
            </w:r>
            <w:r>
              <w:t xml:space="preserve"> </w:t>
            </w:r>
          </w:p>
          <w:p w:rsidR="006F4A52" w:rsidRDefault="006F4A52" w:rsidP="00941203">
            <w:pPr>
              <w:jc w:val="both"/>
            </w:pPr>
            <w:r w:rsidRPr="0033367E">
              <w:rPr>
                <w:rFonts w:asciiTheme="majorBidi" w:hAnsiTheme="majorBidi" w:cstheme="majorBidi"/>
              </w:rPr>
              <w:t>Neuro-Fuzzy controller</w:t>
            </w:r>
            <w:r>
              <w:t xml:space="preserve"> </w:t>
            </w:r>
          </w:p>
          <w:p w:rsidR="00941203" w:rsidRPr="007F286F" w:rsidRDefault="006F4A52" w:rsidP="00941203">
            <w:pPr>
              <w:jc w:val="both"/>
              <w:rPr>
                <w:b/>
                <w:i/>
              </w:rPr>
            </w:pPr>
            <w:r w:rsidRPr="0033367E">
              <w:rPr>
                <w:rFonts w:asciiTheme="majorBidi" w:hAnsiTheme="majorBidi" w:cstheme="majorBidi"/>
              </w:rPr>
              <w:t>d-q theor</w:t>
            </w:r>
            <w:r>
              <w:rPr>
                <w:rFonts w:asciiTheme="majorBidi" w:hAnsiTheme="majorBidi" w:cstheme="majorBidi"/>
              </w:rPr>
              <w:t>y</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412D79" w:rsidRDefault="00412D79" w:rsidP="00412D79">
            <w:pPr>
              <w:spacing w:before="120" w:after="120"/>
              <w:jc w:val="right"/>
              <w:rPr>
                <w:i/>
                <w:iCs/>
                <w:color w:val="000000"/>
                <w:sz w:val="18"/>
                <w:szCs w:val="18"/>
              </w:rPr>
            </w:pPr>
            <w:r w:rsidRPr="00204F74">
              <w:rPr>
                <w:i/>
                <w:iCs/>
                <w:color w:val="000000"/>
                <w:sz w:val="18"/>
                <w:szCs w:val="18"/>
              </w:rPr>
              <w:t xml:space="preserve">This is an open access article under the </w:t>
            </w:r>
            <w:hyperlink r:id="rId8" w:history="1">
              <w:r w:rsidRPr="00025578">
                <w:rPr>
                  <w:rStyle w:val="Hyperlink"/>
                  <w:i/>
                  <w:iCs/>
                  <w:sz w:val="18"/>
                  <w:szCs w:val="18"/>
                </w:rPr>
                <w:t>CC BY-SA</w:t>
              </w:r>
            </w:hyperlink>
            <w:r>
              <w:rPr>
                <w:i/>
                <w:iCs/>
                <w:color w:val="000000"/>
                <w:sz w:val="18"/>
                <w:szCs w:val="18"/>
              </w:rPr>
              <w:t xml:space="preserve"> </w:t>
            </w:r>
            <w:r w:rsidRPr="00F377C3">
              <w:rPr>
                <w:i/>
                <w:iCs/>
                <w:color w:val="000000"/>
                <w:sz w:val="18"/>
                <w:szCs w:val="18"/>
              </w:rPr>
              <w:t>license</w:t>
            </w:r>
            <w:r w:rsidRPr="00204F74">
              <w:rPr>
                <w:i/>
                <w:iCs/>
                <w:color w:val="000000"/>
                <w:sz w:val="18"/>
                <w:szCs w:val="18"/>
              </w:rPr>
              <w:t>.</w:t>
            </w:r>
          </w:p>
          <w:p w:rsidR="00941203" w:rsidRPr="00941203" w:rsidRDefault="00412D79" w:rsidP="00412D79">
            <w:pPr>
              <w:spacing w:before="120" w:after="120"/>
              <w:jc w:val="right"/>
              <w:rPr>
                <w:i/>
                <w:iCs/>
                <w:color w:val="000000"/>
                <w:sz w:val="18"/>
                <w:szCs w:val="18"/>
              </w:rPr>
            </w:pPr>
            <w:r>
              <w:rPr>
                <w:noProof/>
              </w:rPr>
              <w:drawing>
                <wp:inline distT="0" distB="0" distL="0" distR="0" wp14:anchorId="069835F1" wp14:editId="185A0DD5">
                  <wp:extent cx="105657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63957" cy="374071"/>
                          </a:xfrm>
                          <a:prstGeom prst="rect">
                            <a:avLst/>
                          </a:prstGeom>
                        </pic:spPr>
                      </pic:pic>
                    </a:graphicData>
                  </a:graphic>
                </wp:inline>
              </w:drawing>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2F2C83" w:rsidP="007F286F">
            <w:r>
              <w:t>Mohammed Y. Suliman</w:t>
            </w:r>
            <w:r w:rsidR="007F286F">
              <w:t xml:space="preserve">, </w:t>
            </w:r>
          </w:p>
          <w:p w:rsidR="007F286F" w:rsidRDefault="0085352C" w:rsidP="002F2C83">
            <w:r>
              <w:t>Depart</w:t>
            </w:r>
            <w:r w:rsidR="007F286F">
              <w:t xml:space="preserve">ment of </w:t>
            </w:r>
            <w:r w:rsidR="002F2C83">
              <w:t>Technical Power Engineering</w:t>
            </w:r>
            <w:r w:rsidR="00941203">
              <w:t>,</w:t>
            </w:r>
          </w:p>
          <w:p w:rsidR="007F286F" w:rsidRDefault="001640CA" w:rsidP="007F286F">
            <w:r>
              <w:t>Northern Technical University</w:t>
            </w:r>
            <w:r w:rsidR="00941203">
              <w:t>,</w:t>
            </w:r>
          </w:p>
          <w:p w:rsidR="007F286F" w:rsidRDefault="001640CA" w:rsidP="006F4A52">
            <w:proofErr w:type="spellStart"/>
            <w:r w:rsidRPr="001640CA">
              <w:t>AlMinsaa</w:t>
            </w:r>
            <w:proofErr w:type="spellEnd"/>
            <w:r w:rsidRPr="001640CA">
              <w:t xml:space="preserve"> </w:t>
            </w:r>
            <w:r w:rsidR="006240D1" w:rsidRPr="001640CA">
              <w:t>St, Mosul</w:t>
            </w:r>
            <w:r w:rsidRPr="001640CA">
              <w:t xml:space="preserve"> City, Nineveh Governorate, Iraq</w:t>
            </w:r>
            <w:r w:rsidR="00941203">
              <w:t>.</w:t>
            </w:r>
          </w:p>
          <w:p w:rsidR="00941203" w:rsidRPr="00957C11" w:rsidRDefault="00941203" w:rsidP="001640CA">
            <w:pPr>
              <w:spacing w:after="120"/>
              <w:rPr>
                <w:color w:val="000000"/>
                <w:sz w:val="18"/>
                <w:szCs w:val="18"/>
              </w:rPr>
            </w:pPr>
            <w:r>
              <w:t xml:space="preserve">Email: </w:t>
            </w:r>
            <w:r w:rsidR="001640CA">
              <w:t>mohammed.yahya</w:t>
            </w:r>
            <w:r>
              <w:t>@</w:t>
            </w:r>
            <w:r w:rsidR="001640CA">
              <w:t>ntu.edu.iq</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rsidR="006F4A52" w:rsidRPr="00E46D74" w:rsidRDefault="006F4A52" w:rsidP="006240D1">
      <w:pPr>
        <w:ind w:firstLine="270"/>
        <w:jc w:val="both"/>
        <w:rPr>
          <w:rFonts w:asciiTheme="majorBidi" w:hAnsiTheme="majorBidi" w:cstheme="majorBidi"/>
          <w:sz w:val="16"/>
          <w:szCs w:val="16"/>
        </w:rPr>
      </w:pPr>
      <w:r w:rsidRPr="00E46D74">
        <w:rPr>
          <w:rStyle w:val="apple-converted-space"/>
          <w:rFonts w:asciiTheme="majorBidi" w:hAnsiTheme="majorBidi" w:cstheme="majorBidi"/>
          <w:shd w:val="clear" w:color="auto" w:fill="FFFFFF"/>
        </w:rPr>
        <w:t xml:space="preserve">Series capacitors are widely used for compensation in long transmission lines to keep the total impedance of the transmission line, where increases the power transfer capacity and enhances transient stability as well. </w:t>
      </w:r>
      <w:r>
        <w:rPr>
          <w:rStyle w:val="apple-converted-space"/>
          <w:rFonts w:asciiTheme="majorBidi" w:hAnsiTheme="majorBidi" w:cstheme="majorBidi"/>
          <w:shd w:val="clear" w:color="auto" w:fill="FFFFFF"/>
        </w:rPr>
        <w:t xml:space="preserve">The </w:t>
      </w:r>
      <w:r w:rsidRPr="00E46D74">
        <w:rPr>
          <w:rStyle w:val="apple-converted-space"/>
          <w:rFonts w:asciiTheme="majorBidi" w:hAnsiTheme="majorBidi" w:cstheme="majorBidi"/>
          <w:shd w:val="clear" w:color="auto" w:fill="FFFFFF"/>
        </w:rPr>
        <w:t xml:space="preserve">dielectric capacitors </w:t>
      </w:r>
      <w:r>
        <w:rPr>
          <w:rStyle w:val="apple-converted-space"/>
          <w:rFonts w:asciiTheme="majorBidi" w:hAnsiTheme="majorBidi" w:cstheme="majorBidi"/>
          <w:shd w:val="clear" w:color="auto" w:fill="FFFFFF"/>
        </w:rPr>
        <w:t xml:space="preserve">are an </w:t>
      </w:r>
      <w:r w:rsidRPr="00E46D74">
        <w:rPr>
          <w:rStyle w:val="apple-converted-space"/>
          <w:rFonts w:asciiTheme="majorBidi" w:hAnsiTheme="majorBidi" w:cstheme="majorBidi"/>
          <w:shd w:val="clear" w:color="auto" w:fill="FFFFFF"/>
        </w:rPr>
        <w:t xml:space="preserve">efficient and economical way </w:t>
      </w:r>
      <w:r>
        <w:rPr>
          <w:rStyle w:val="apple-converted-space"/>
          <w:rFonts w:asciiTheme="majorBidi" w:hAnsiTheme="majorBidi" w:cstheme="majorBidi"/>
          <w:shd w:val="clear" w:color="auto" w:fill="FFFFFF"/>
        </w:rPr>
        <w:t>for</w:t>
      </w:r>
      <w:r w:rsidRPr="00E46D74">
        <w:rPr>
          <w:rStyle w:val="apple-converted-space"/>
          <w:rFonts w:asciiTheme="majorBidi" w:hAnsiTheme="majorBidi" w:cstheme="majorBidi"/>
          <w:shd w:val="clear" w:color="auto" w:fill="FFFFFF"/>
        </w:rPr>
        <w:t xml:space="preserve"> providing compensation. The new technologies like flexible AC transmission system (FACTS) controllers have made as electric utilities to deal with mentioned issues [1]. </w:t>
      </w:r>
      <w:r>
        <w:rPr>
          <w:rStyle w:val="apple-converted-space"/>
          <w:rFonts w:asciiTheme="majorBidi" w:hAnsiTheme="majorBidi" w:cstheme="majorBidi"/>
          <w:shd w:val="clear" w:color="auto" w:fill="FFFFFF"/>
        </w:rPr>
        <w:t>It</w:t>
      </w:r>
      <w:r w:rsidRPr="00E46D74">
        <w:rPr>
          <w:rStyle w:val="apple-converted-space"/>
          <w:rFonts w:asciiTheme="majorBidi" w:hAnsiTheme="majorBidi" w:cstheme="majorBidi"/>
          <w:shd w:val="clear" w:color="auto" w:fill="FFFFFF"/>
        </w:rPr>
        <w:t xml:space="preserve"> can control the parameters of the network </w:t>
      </w:r>
      <w:r>
        <w:rPr>
          <w:rStyle w:val="apple-converted-space"/>
          <w:rFonts w:asciiTheme="majorBidi" w:hAnsiTheme="majorBidi" w:cstheme="majorBidi"/>
          <w:shd w:val="clear" w:color="auto" w:fill="FFFFFF"/>
        </w:rPr>
        <w:t>like</w:t>
      </w:r>
      <w:r w:rsidRPr="00E46D74">
        <w:rPr>
          <w:rStyle w:val="apple-converted-space"/>
          <w:rFonts w:asciiTheme="majorBidi" w:hAnsiTheme="majorBidi" w:cstheme="majorBidi"/>
          <w:shd w:val="clear" w:color="auto" w:fill="FFFFFF"/>
        </w:rPr>
        <w:t xml:space="preserve"> line impedance, terminal voltage</w:t>
      </w:r>
      <w:r>
        <w:rPr>
          <w:rStyle w:val="apple-converted-space"/>
          <w:rFonts w:asciiTheme="majorBidi" w:hAnsiTheme="majorBidi" w:cstheme="majorBidi"/>
          <w:shd w:val="clear" w:color="auto" w:fill="FFFFFF"/>
        </w:rPr>
        <w:t>,</w:t>
      </w:r>
      <w:r w:rsidRPr="00E46D74">
        <w:rPr>
          <w:rStyle w:val="apple-converted-space"/>
          <w:rFonts w:asciiTheme="majorBidi" w:hAnsiTheme="majorBidi" w:cstheme="majorBidi"/>
          <w:shd w:val="clear" w:color="auto" w:fill="FFFFFF"/>
        </w:rPr>
        <w:t xml:space="preserve"> and load angle to </w:t>
      </w:r>
      <w:r>
        <w:rPr>
          <w:rStyle w:val="apple-converted-space"/>
          <w:rFonts w:asciiTheme="majorBidi" w:hAnsiTheme="majorBidi" w:cstheme="majorBidi"/>
          <w:shd w:val="clear" w:color="auto" w:fill="FFFFFF"/>
        </w:rPr>
        <w:t>enhance</w:t>
      </w:r>
      <w:r w:rsidRPr="00E46D74">
        <w:rPr>
          <w:rStyle w:val="apple-converted-space"/>
          <w:rFonts w:asciiTheme="majorBidi" w:hAnsiTheme="majorBidi" w:cstheme="majorBidi"/>
          <w:shd w:val="clear" w:color="auto" w:fill="FFFFFF"/>
        </w:rPr>
        <w:t xml:space="preserve"> both steady-state </w:t>
      </w:r>
      <w:r>
        <w:rPr>
          <w:rStyle w:val="apple-converted-space"/>
          <w:rFonts w:asciiTheme="majorBidi" w:hAnsiTheme="majorBidi" w:cstheme="majorBidi"/>
          <w:shd w:val="clear" w:color="auto" w:fill="FFFFFF"/>
        </w:rPr>
        <w:t xml:space="preserve">and </w:t>
      </w:r>
      <w:r w:rsidRPr="00E46D74">
        <w:rPr>
          <w:rStyle w:val="apple-converted-space"/>
          <w:rFonts w:asciiTheme="majorBidi" w:hAnsiTheme="majorBidi" w:cstheme="majorBidi"/>
          <w:shd w:val="clear" w:color="auto" w:fill="FFFFFF"/>
        </w:rPr>
        <w:t>dynamic performance</w:t>
      </w:r>
      <w:r>
        <w:rPr>
          <w:rStyle w:val="apple-converted-space"/>
          <w:rFonts w:asciiTheme="majorBidi" w:hAnsiTheme="majorBidi" w:cstheme="majorBidi"/>
          <w:shd w:val="clear" w:color="auto" w:fill="FFFFFF"/>
        </w:rPr>
        <w:t>s</w:t>
      </w:r>
      <w:r w:rsidRPr="00E46D74">
        <w:rPr>
          <w:rStyle w:val="apple-converted-space"/>
          <w:rFonts w:asciiTheme="majorBidi" w:hAnsiTheme="majorBidi" w:cstheme="majorBidi"/>
          <w:shd w:val="clear" w:color="auto" w:fill="FFFFFF"/>
        </w:rPr>
        <w:t xml:space="preserve"> of the power system [2]. FACTS devices provide variable series compensation that is highly effective in both controlling and enhancing stability and power flow through the lines. The series compensator based on static synchronous compensator (SSC) can provide the virtual compensation to the impedance of transmission line by injecting the controllable voltage </w:t>
      </w:r>
      <w:r w:rsidRPr="00E46D74">
        <w:rPr>
          <w:rStyle w:val="apple-converted-space"/>
          <w:rFonts w:asciiTheme="majorBidi" w:hAnsiTheme="majorBidi" w:cstheme="majorBidi"/>
          <w:shd w:val="clear" w:color="auto" w:fill="FFFFFF"/>
        </w:rPr>
        <w:lastRenderedPageBreak/>
        <w:t>(magnitude and phase angle) in parallel with the transmission system [3]. Self-excit</w:t>
      </w:r>
      <w:r>
        <w:rPr>
          <w:rStyle w:val="apple-converted-space"/>
          <w:rFonts w:asciiTheme="majorBidi" w:hAnsiTheme="majorBidi" w:cstheme="majorBidi"/>
          <w:shd w:val="clear" w:color="auto" w:fill="FFFFFF"/>
        </w:rPr>
        <w:t>ed</w:t>
      </w:r>
      <w:r w:rsidRPr="00E46D74">
        <w:rPr>
          <w:rStyle w:val="apple-converted-space"/>
          <w:rFonts w:asciiTheme="majorBidi" w:hAnsiTheme="majorBidi" w:cstheme="majorBidi"/>
          <w:shd w:val="clear" w:color="auto" w:fill="FFFFFF"/>
        </w:rPr>
        <w:t xml:space="preserve"> induction generator (SEIG) </w:t>
      </w:r>
      <w:r>
        <w:rPr>
          <w:rStyle w:val="apple-converted-space"/>
          <w:rFonts w:asciiTheme="majorBidi" w:hAnsiTheme="majorBidi" w:cstheme="majorBidi"/>
          <w:shd w:val="clear" w:color="auto" w:fill="FFFFFF"/>
        </w:rPr>
        <w:t>is</w:t>
      </w:r>
      <w:r w:rsidRPr="00E46D74">
        <w:rPr>
          <w:rStyle w:val="apple-converted-space"/>
          <w:rFonts w:asciiTheme="majorBidi" w:hAnsiTheme="majorBidi" w:cstheme="majorBidi"/>
          <w:shd w:val="clear" w:color="auto" w:fill="FFFFFF"/>
        </w:rPr>
        <w:t xml:space="preserve"> one of the most suitable applicant’s generators in stand-alone mode grid networks. </w:t>
      </w:r>
      <w:r>
        <w:rPr>
          <w:rStyle w:val="apple-converted-space"/>
          <w:rFonts w:asciiTheme="majorBidi" w:hAnsiTheme="majorBidi" w:cstheme="majorBidi"/>
          <w:shd w:val="clear" w:color="auto" w:fill="FFFFFF"/>
        </w:rPr>
        <w:t>The SEIG</w:t>
      </w:r>
      <w:r w:rsidRPr="00E46D74">
        <w:rPr>
          <w:rStyle w:val="apple-converted-space"/>
          <w:rFonts w:asciiTheme="majorBidi" w:hAnsiTheme="majorBidi" w:cstheme="majorBidi"/>
          <w:shd w:val="clear" w:color="auto" w:fill="FFFFFF"/>
        </w:rPr>
        <w:t xml:space="preserve"> has a wide attraction in many uses </w:t>
      </w:r>
      <w:r>
        <w:rPr>
          <w:rStyle w:val="apple-converted-space"/>
          <w:rFonts w:asciiTheme="majorBidi" w:hAnsiTheme="majorBidi" w:cstheme="majorBidi"/>
          <w:shd w:val="clear" w:color="auto" w:fill="FFFFFF"/>
        </w:rPr>
        <w:t>d</w:t>
      </w:r>
      <w:r w:rsidRPr="00E46D74">
        <w:rPr>
          <w:rStyle w:val="apple-converted-space"/>
          <w:rFonts w:asciiTheme="majorBidi" w:hAnsiTheme="majorBidi" w:cstheme="majorBidi"/>
          <w:shd w:val="clear" w:color="auto" w:fill="FFFFFF"/>
        </w:rPr>
        <w:t>ue to its characteristics of robustness, reliability</w:t>
      </w:r>
      <w:r>
        <w:rPr>
          <w:rStyle w:val="apple-converted-space"/>
          <w:rFonts w:asciiTheme="majorBidi" w:hAnsiTheme="majorBidi" w:cstheme="majorBidi"/>
          <w:shd w:val="clear" w:color="auto" w:fill="FFFFFF"/>
        </w:rPr>
        <w:t>,</w:t>
      </w:r>
      <w:r w:rsidRPr="00E46D74">
        <w:rPr>
          <w:rStyle w:val="apple-converted-space"/>
          <w:rFonts w:asciiTheme="majorBidi" w:hAnsiTheme="majorBidi" w:cstheme="majorBidi"/>
          <w:shd w:val="clear" w:color="auto" w:fill="FFFFFF"/>
        </w:rPr>
        <w:t xml:space="preserve"> </w:t>
      </w:r>
      <w:r>
        <w:rPr>
          <w:rStyle w:val="apple-converted-space"/>
          <w:rFonts w:asciiTheme="majorBidi" w:hAnsiTheme="majorBidi" w:cstheme="majorBidi"/>
          <w:shd w:val="clear" w:color="auto" w:fill="FFFFFF"/>
        </w:rPr>
        <w:t>low</w:t>
      </w:r>
      <w:r w:rsidRPr="00E46D74">
        <w:rPr>
          <w:rStyle w:val="apple-converted-space"/>
          <w:rFonts w:asciiTheme="majorBidi" w:hAnsiTheme="majorBidi" w:cstheme="majorBidi"/>
          <w:shd w:val="clear" w:color="auto" w:fill="FFFFFF"/>
        </w:rPr>
        <w:t xml:space="preserve"> losses</w:t>
      </w:r>
      <w:r>
        <w:rPr>
          <w:rStyle w:val="apple-converted-space"/>
          <w:rFonts w:asciiTheme="majorBidi" w:hAnsiTheme="majorBidi" w:cstheme="majorBidi"/>
          <w:shd w:val="clear" w:color="auto" w:fill="FFFFFF"/>
        </w:rPr>
        <w:t xml:space="preserve">, and </w:t>
      </w:r>
      <w:r w:rsidRPr="00E46D74">
        <w:rPr>
          <w:rStyle w:val="apple-converted-space"/>
          <w:rFonts w:asciiTheme="majorBidi" w:hAnsiTheme="majorBidi" w:cstheme="majorBidi"/>
          <w:shd w:val="clear" w:color="auto" w:fill="FFFFFF"/>
        </w:rPr>
        <w:t xml:space="preserve">high efficiency. These types of generators are used in large ships </w:t>
      </w:r>
      <w:r>
        <w:rPr>
          <w:rStyle w:val="apple-converted-space"/>
          <w:rFonts w:asciiTheme="majorBidi" w:hAnsiTheme="majorBidi" w:cstheme="majorBidi"/>
          <w:shd w:val="clear" w:color="auto" w:fill="FFFFFF"/>
        </w:rPr>
        <w:t>and</w:t>
      </w:r>
      <w:r w:rsidRPr="00E46D74">
        <w:rPr>
          <w:rStyle w:val="apple-converted-space"/>
          <w:rFonts w:asciiTheme="majorBidi" w:hAnsiTheme="majorBidi" w:cstheme="majorBidi"/>
          <w:shd w:val="clear" w:color="auto" w:fill="FFFFFF"/>
        </w:rPr>
        <w:t xml:space="preserve"> to supply electric power to farm fields. It is also used in supplying customers who live in rural societies and remote places. </w:t>
      </w:r>
      <w:r>
        <w:rPr>
          <w:rStyle w:val="apple-converted-space"/>
          <w:rFonts w:asciiTheme="majorBidi" w:hAnsiTheme="majorBidi" w:cstheme="majorBidi"/>
          <w:shd w:val="clear" w:color="auto" w:fill="FFFFFF"/>
        </w:rPr>
        <w:t>T</w:t>
      </w:r>
      <w:r w:rsidRPr="00E46D74">
        <w:rPr>
          <w:rStyle w:val="apple-converted-space"/>
          <w:rFonts w:asciiTheme="majorBidi" w:hAnsiTheme="majorBidi" w:cstheme="majorBidi"/>
          <w:shd w:val="clear" w:color="auto" w:fill="FFFFFF"/>
        </w:rPr>
        <w:t xml:space="preserve">he supply of electrical power through the convention grid is useless and needs very high costs. This type of induction generators is usually driven by </w:t>
      </w:r>
      <w:r>
        <w:rPr>
          <w:rStyle w:val="apple-converted-space"/>
          <w:rFonts w:asciiTheme="majorBidi" w:hAnsiTheme="majorBidi" w:cstheme="majorBidi"/>
          <w:shd w:val="clear" w:color="auto" w:fill="FFFFFF"/>
        </w:rPr>
        <w:t xml:space="preserve">a </w:t>
      </w:r>
      <w:r w:rsidRPr="00E46D74">
        <w:rPr>
          <w:rStyle w:val="apple-converted-space"/>
          <w:rFonts w:asciiTheme="majorBidi" w:hAnsiTheme="majorBidi" w:cstheme="majorBidi"/>
          <w:shd w:val="clear" w:color="auto" w:fill="FFFFFF"/>
        </w:rPr>
        <w:t xml:space="preserve">wind energy </w:t>
      </w:r>
      <w:r>
        <w:rPr>
          <w:rStyle w:val="apple-converted-space"/>
          <w:rFonts w:asciiTheme="majorBidi" w:hAnsiTheme="majorBidi" w:cstheme="majorBidi"/>
          <w:shd w:val="clear" w:color="auto" w:fill="FFFFFF"/>
        </w:rPr>
        <w:t xml:space="preserve">system </w:t>
      </w:r>
      <w:r w:rsidRPr="00E46D74">
        <w:rPr>
          <w:rStyle w:val="apple-converted-space"/>
          <w:rFonts w:asciiTheme="majorBidi" w:hAnsiTheme="majorBidi" w:cstheme="majorBidi"/>
          <w:shd w:val="clear" w:color="auto" w:fill="FFFFFF"/>
        </w:rPr>
        <w:t xml:space="preserve">with a bank of capacitors </w:t>
      </w:r>
      <w:r>
        <w:rPr>
          <w:rStyle w:val="apple-converted-space"/>
          <w:rFonts w:asciiTheme="majorBidi" w:hAnsiTheme="majorBidi" w:cstheme="majorBidi"/>
          <w:shd w:val="clear" w:color="auto" w:fill="FFFFFF"/>
        </w:rPr>
        <w:t>that</w:t>
      </w:r>
      <w:r w:rsidRPr="00E46D74">
        <w:rPr>
          <w:rStyle w:val="apple-converted-space"/>
          <w:rFonts w:asciiTheme="majorBidi" w:hAnsiTheme="majorBidi" w:cstheme="majorBidi"/>
          <w:shd w:val="clear" w:color="auto" w:fill="FFFFFF"/>
        </w:rPr>
        <w:t xml:space="preserve"> connect</w:t>
      </w:r>
      <w:r>
        <w:rPr>
          <w:rStyle w:val="apple-converted-space"/>
          <w:rFonts w:asciiTheme="majorBidi" w:hAnsiTheme="majorBidi" w:cstheme="majorBidi"/>
          <w:shd w:val="clear" w:color="auto" w:fill="FFFFFF"/>
        </w:rPr>
        <w:t>ed</w:t>
      </w:r>
      <w:r w:rsidRPr="00E46D74">
        <w:rPr>
          <w:rStyle w:val="apple-converted-space"/>
          <w:rFonts w:asciiTheme="majorBidi" w:hAnsiTheme="majorBidi" w:cstheme="majorBidi"/>
          <w:shd w:val="clear" w:color="auto" w:fill="FFFFFF"/>
        </w:rPr>
        <w:t xml:space="preserve"> on the terminals of the stator [4-7]. The shunt capacitors are used to supply the generator with the primary excitation current for the no-voltage build-up. When the SEIG works, the excitation current is fed through the stator currents. There are several ways to connect the capacitors on the generator</w:t>
      </w:r>
      <w:r>
        <w:rPr>
          <w:rStyle w:val="apple-converted-space"/>
          <w:rFonts w:asciiTheme="majorBidi" w:hAnsiTheme="majorBidi" w:cstheme="majorBidi"/>
          <w:shd w:val="clear" w:color="auto" w:fill="FFFFFF"/>
        </w:rPr>
        <w:t xml:space="preserve"> such as </w:t>
      </w:r>
      <w:r w:rsidRPr="00E46D74">
        <w:rPr>
          <w:rStyle w:val="apple-converted-space"/>
          <w:rFonts w:asciiTheme="majorBidi" w:hAnsiTheme="majorBidi" w:cstheme="majorBidi"/>
          <w:shd w:val="clear" w:color="auto" w:fill="FFFFFF"/>
        </w:rPr>
        <w:t>shunt, long shunt, and short shunt. In this work, along the shunt method or the so-called series connection has been applied. Unfortunately, these types of generators are affected by the sudden change of loads that change both frequency and the generated voltage. Based on these issues, voltage and frequency regulation is weak and unacceptable. These drawbacks can be solved using several topologies</w:t>
      </w:r>
      <w:r>
        <w:rPr>
          <w:rStyle w:val="apple-converted-space"/>
          <w:rFonts w:asciiTheme="majorBidi" w:hAnsiTheme="majorBidi" w:cstheme="majorBidi"/>
          <w:shd w:val="clear" w:color="auto" w:fill="FFFFFF"/>
        </w:rPr>
        <w:t xml:space="preserve"> such as</w:t>
      </w:r>
      <w:r w:rsidRPr="00E46D74">
        <w:rPr>
          <w:rStyle w:val="apple-converted-space"/>
          <w:rFonts w:asciiTheme="majorBidi" w:hAnsiTheme="majorBidi" w:cstheme="majorBidi"/>
          <w:shd w:val="clear" w:color="auto" w:fill="FFFFFF"/>
        </w:rPr>
        <w:t xml:space="preserve"> static </w:t>
      </w:r>
      <w:r>
        <w:rPr>
          <w:rStyle w:val="apple-converted-space"/>
          <w:rFonts w:asciiTheme="majorBidi" w:hAnsiTheme="majorBidi" w:cstheme="majorBidi"/>
          <w:shd w:val="clear" w:color="auto" w:fill="FFFFFF"/>
        </w:rPr>
        <w:t xml:space="preserve">series </w:t>
      </w:r>
      <w:r w:rsidRPr="00E46D74">
        <w:rPr>
          <w:rStyle w:val="apple-converted-space"/>
          <w:rFonts w:asciiTheme="majorBidi" w:hAnsiTheme="majorBidi" w:cstheme="majorBidi"/>
          <w:shd w:val="clear" w:color="auto" w:fill="FFFFFF"/>
        </w:rPr>
        <w:t xml:space="preserve">synchronous compensator </w:t>
      </w:r>
      <w:r>
        <w:rPr>
          <w:rStyle w:val="apple-converted-space"/>
          <w:rFonts w:asciiTheme="majorBidi" w:hAnsiTheme="majorBidi" w:cstheme="majorBidi"/>
          <w:shd w:val="clear" w:color="auto" w:fill="FFFFFF"/>
        </w:rPr>
        <w:t>(</w:t>
      </w:r>
      <w:r w:rsidRPr="00E46D74">
        <w:rPr>
          <w:rStyle w:val="apple-converted-space"/>
          <w:rFonts w:asciiTheme="majorBidi" w:hAnsiTheme="majorBidi" w:cstheme="majorBidi"/>
          <w:shd w:val="clear" w:color="auto" w:fill="FFFFFF"/>
        </w:rPr>
        <w:t>SSSC</w:t>
      </w:r>
      <w:r>
        <w:rPr>
          <w:rStyle w:val="apple-converted-space"/>
          <w:rFonts w:asciiTheme="majorBidi" w:hAnsiTheme="majorBidi" w:cstheme="majorBidi"/>
          <w:shd w:val="clear" w:color="auto" w:fill="FFFFFF"/>
        </w:rPr>
        <w:t>)</w:t>
      </w:r>
      <w:r w:rsidRPr="00E46D74">
        <w:rPr>
          <w:rStyle w:val="apple-converted-space"/>
          <w:rFonts w:asciiTheme="majorBidi" w:hAnsiTheme="majorBidi" w:cstheme="majorBidi"/>
          <w:shd w:val="clear" w:color="auto" w:fill="FFFFFF"/>
        </w:rPr>
        <w:t xml:space="preserve"> to the ends of the self-exciting inductor</w:t>
      </w:r>
      <w:r>
        <w:rPr>
          <w:rStyle w:val="apple-converted-space"/>
          <w:rFonts w:asciiTheme="majorBidi" w:hAnsiTheme="majorBidi" w:cstheme="majorBidi"/>
          <w:shd w:val="clear" w:color="auto" w:fill="FFFFFF"/>
        </w:rPr>
        <w:t xml:space="preserve"> </w:t>
      </w:r>
      <w:r w:rsidRPr="00E46D74">
        <w:rPr>
          <w:rStyle w:val="apple-converted-space"/>
          <w:rFonts w:asciiTheme="majorBidi" w:hAnsiTheme="majorBidi" w:cstheme="majorBidi"/>
          <w:shd w:val="clear" w:color="auto" w:fill="FFFFFF"/>
        </w:rPr>
        <w:t xml:space="preserve">[8-9]. SSSC has been used to compensate for the effect loading currents connected across the stator terminals of the three-phase SEIG. The SEIG can be safe feeds the applied 3-phase loads the rated power. When the applied load changed according to increase demand or due to any abnormal operation leads to a shortage on reactive </w:t>
      </w:r>
      <w:r w:rsidRPr="005B6BF4">
        <w:rPr>
          <w:rStyle w:val="apple-converted-space"/>
          <w:rFonts w:asciiTheme="majorBidi" w:hAnsiTheme="majorBidi" w:cstheme="majorBidi"/>
          <w:shd w:val="clear" w:color="auto" w:fill="FFFFFF"/>
        </w:rPr>
        <w:t>power</w:t>
      </w:r>
      <w:r>
        <w:rPr>
          <w:rStyle w:val="apple-converted-space"/>
          <w:rFonts w:asciiTheme="majorBidi" w:hAnsiTheme="majorBidi" w:cstheme="majorBidi"/>
          <w:shd w:val="clear" w:color="auto" w:fill="FFFFFF"/>
        </w:rPr>
        <w:t>.</w:t>
      </w:r>
      <w:r w:rsidRPr="005B6BF4">
        <w:rPr>
          <w:rStyle w:val="apple-converted-space"/>
          <w:rFonts w:asciiTheme="majorBidi" w:hAnsiTheme="majorBidi" w:cstheme="majorBidi"/>
          <w:shd w:val="clear" w:color="auto" w:fill="FFFFFF"/>
        </w:rPr>
        <w:t xml:space="preserve"> Additionally</w:t>
      </w:r>
      <w:r w:rsidRPr="00E46D74">
        <w:rPr>
          <w:rStyle w:val="apple-converted-space"/>
          <w:rFonts w:asciiTheme="majorBidi" w:hAnsiTheme="majorBidi" w:cstheme="majorBidi"/>
          <w:shd w:val="clear" w:color="auto" w:fill="FFFFFF"/>
        </w:rPr>
        <w:t>, the SSSC has been used to adjust the terminal voltage of the SEIG by supplying the required reactive compensation power and suppress the injected components of harmonics due to loads</w:t>
      </w:r>
      <w:r>
        <w:rPr>
          <w:rStyle w:val="apple-converted-space"/>
          <w:rFonts w:asciiTheme="majorBidi" w:hAnsiTheme="majorBidi" w:cstheme="majorBidi"/>
          <w:shd w:val="clear" w:color="auto" w:fill="FFFFFF"/>
        </w:rPr>
        <w:t xml:space="preserve"> </w:t>
      </w:r>
      <w:r w:rsidRPr="00E46D74">
        <w:rPr>
          <w:rStyle w:val="apple-converted-space"/>
          <w:rFonts w:asciiTheme="majorBidi" w:hAnsiTheme="majorBidi" w:cstheme="majorBidi"/>
          <w:shd w:val="clear" w:color="auto" w:fill="FFFFFF"/>
        </w:rPr>
        <w:t xml:space="preserve">at the same time. The performance operation of the induction generator–compensator system is </w:t>
      </w:r>
      <w:r>
        <w:rPr>
          <w:rStyle w:val="apple-converted-space"/>
          <w:rFonts w:asciiTheme="majorBidi" w:hAnsiTheme="majorBidi" w:cstheme="majorBidi"/>
          <w:shd w:val="clear" w:color="auto" w:fill="FFFFFF"/>
        </w:rPr>
        <w:t>tested</w:t>
      </w:r>
      <w:r w:rsidRPr="00E46D74">
        <w:rPr>
          <w:rStyle w:val="apple-converted-space"/>
          <w:rFonts w:asciiTheme="majorBidi" w:hAnsiTheme="majorBidi" w:cstheme="majorBidi"/>
          <w:shd w:val="clear" w:color="auto" w:fill="FFFFFF"/>
        </w:rPr>
        <w:t xml:space="preserve"> </w:t>
      </w:r>
      <w:r>
        <w:rPr>
          <w:rStyle w:val="apple-converted-space"/>
          <w:rFonts w:asciiTheme="majorBidi" w:hAnsiTheme="majorBidi" w:cstheme="majorBidi"/>
          <w:shd w:val="clear" w:color="auto" w:fill="FFFFFF"/>
        </w:rPr>
        <w:t>under</w:t>
      </w:r>
      <w:r w:rsidRPr="00E46D74">
        <w:rPr>
          <w:rStyle w:val="apple-converted-space"/>
          <w:rFonts w:asciiTheme="majorBidi" w:hAnsiTheme="majorBidi" w:cstheme="majorBidi"/>
          <w:shd w:val="clear" w:color="auto" w:fill="FFFFFF"/>
        </w:rPr>
        <w:t xml:space="preserve"> both balance</w:t>
      </w:r>
      <w:r>
        <w:rPr>
          <w:rStyle w:val="apple-converted-space"/>
          <w:rFonts w:asciiTheme="majorBidi" w:hAnsiTheme="majorBidi" w:cstheme="majorBidi"/>
          <w:shd w:val="clear" w:color="auto" w:fill="FFFFFF"/>
        </w:rPr>
        <w:t>d</w:t>
      </w:r>
      <w:r w:rsidRPr="00E46D74">
        <w:rPr>
          <w:rStyle w:val="apple-converted-space"/>
          <w:rFonts w:asciiTheme="majorBidi" w:hAnsiTheme="majorBidi" w:cstheme="majorBidi"/>
          <w:shd w:val="clear" w:color="auto" w:fill="FFFFFF"/>
        </w:rPr>
        <w:t xml:space="preserve"> and unbalance</w:t>
      </w:r>
      <w:r>
        <w:rPr>
          <w:rStyle w:val="apple-converted-space"/>
          <w:rFonts w:asciiTheme="majorBidi" w:hAnsiTheme="majorBidi" w:cstheme="majorBidi"/>
          <w:shd w:val="clear" w:color="auto" w:fill="FFFFFF"/>
        </w:rPr>
        <w:t>d</w:t>
      </w:r>
      <w:r w:rsidRPr="00E46D74">
        <w:rPr>
          <w:rStyle w:val="apple-converted-space"/>
          <w:rFonts w:asciiTheme="majorBidi" w:hAnsiTheme="majorBidi" w:cstheme="majorBidi"/>
          <w:shd w:val="clear" w:color="auto" w:fill="FFFFFF"/>
        </w:rPr>
        <w:t xml:space="preserve"> loads. Also, the dynamic performance of the SEIG for different loads has been considering to examine the voltage regulation. Therefore, different methods have been applied to obtain a constant voltage on the terminals of SEIG. These approaches include an arrangement of a constant capacitor and </w:t>
      </w:r>
      <w:proofErr w:type="spellStart"/>
      <w:r w:rsidRPr="00E46D74">
        <w:rPr>
          <w:rStyle w:val="apple-converted-space"/>
          <w:rFonts w:asciiTheme="majorBidi" w:hAnsiTheme="majorBidi" w:cstheme="majorBidi"/>
          <w:shd w:val="clear" w:color="auto" w:fill="FFFFFF"/>
        </w:rPr>
        <w:t>thyristor</w:t>
      </w:r>
      <w:proofErr w:type="spellEnd"/>
      <w:r w:rsidRPr="00E46D74">
        <w:rPr>
          <w:rStyle w:val="apple-converted-space"/>
          <w:rFonts w:asciiTheme="majorBidi" w:hAnsiTheme="majorBidi" w:cstheme="majorBidi"/>
          <w:shd w:val="clear" w:color="auto" w:fill="FFFFFF"/>
        </w:rPr>
        <w:t>-controlled device which is ca</w:t>
      </w:r>
      <w:r>
        <w:rPr>
          <w:rStyle w:val="apple-converted-space"/>
          <w:rFonts w:asciiTheme="majorBidi" w:hAnsiTheme="majorBidi" w:cstheme="majorBidi"/>
          <w:shd w:val="clear" w:color="auto" w:fill="FFFFFF"/>
        </w:rPr>
        <w:t xml:space="preserve">lled the static </w:t>
      </w:r>
      <w:proofErr w:type="spellStart"/>
      <w:r>
        <w:rPr>
          <w:rStyle w:val="apple-converted-space"/>
          <w:rFonts w:asciiTheme="majorBidi" w:hAnsiTheme="majorBidi" w:cstheme="majorBidi"/>
          <w:shd w:val="clear" w:color="auto" w:fill="FFFFFF"/>
        </w:rPr>
        <w:t>var</w:t>
      </w:r>
      <w:proofErr w:type="spellEnd"/>
      <w:r>
        <w:rPr>
          <w:rStyle w:val="apple-converted-space"/>
          <w:rFonts w:asciiTheme="majorBidi" w:hAnsiTheme="majorBidi" w:cstheme="majorBidi"/>
          <w:shd w:val="clear" w:color="auto" w:fill="FFFFFF"/>
        </w:rPr>
        <w:t xml:space="preserve"> compensator, which </w:t>
      </w:r>
      <w:r w:rsidRPr="00E46D74">
        <w:rPr>
          <w:rStyle w:val="apple-converted-space"/>
          <w:rFonts w:asciiTheme="majorBidi" w:hAnsiTheme="majorBidi" w:cstheme="majorBidi"/>
          <w:shd w:val="clear" w:color="auto" w:fill="FFFFFF"/>
        </w:rPr>
        <w:t xml:space="preserve">is </w:t>
      </w:r>
      <w:r>
        <w:rPr>
          <w:rStyle w:val="apple-converted-space"/>
          <w:rFonts w:asciiTheme="majorBidi" w:hAnsiTheme="majorBidi" w:cstheme="majorBidi"/>
          <w:shd w:val="clear" w:color="auto" w:fill="FFFFFF"/>
        </w:rPr>
        <w:t>used</w:t>
      </w:r>
      <w:r w:rsidRPr="00E46D74">
        <w:rPr>
          <w:rStyle w:val="apple-converted-space"/>
          <w:rFonts w:asciiTheme="majorBidi" w:hAnsiTheme="majorBidi" w:cstheme="majorBidi"/>
          <w:shd w:val="clear" w:color="auto" w:fill="FFFFFF"/>
        </w:rPr>
        <w:t xml:space="preserve"> </w:t>
      </w:r>
      <w:r>
        <w:rPr>
          <w:rStyle w:val="apple-converted-space"/>
          <w:rFonts w:asciiTheme="majorBidi" w:hAnsiTheme="majorBidi" w:cstheme="majorBidi"/>
          <w:shd w:val="clear" w:color="auto" w:fill="FFFFFF"/>
        </w:rPr>
        <w:t xml:space="preserve">to </w:t>
      </w:r>
      <w:r w:rsidRPr="00E46D74">
        <w:rPr>
          <w:rStyle w:val="apple-converted-space"/>
          <w:rFonts w:asciiTheme="majorBidi" w:hAnsiTheme="majorBidi" w:cstheme="majorBidi"/>
          <w:shd w:val="clear" w:color="auto" w:fill="FFFFFF"/>
        </w:rPr>
        <w:t xml:space="preserve">improve the voltage regulation of the generator, it produces a low order of harmonics due to line current switching </w:t>
      </w:r>
      <w:r>
        <w:rPr>
          <w:rStyle w:val="apple-converted-space"/>
          <w:rFonts w:asciiTheme="majorBidi" w:hAnsiTheme="majorBidi" w:cstheme="majorBidi"/>
          <w:shd w:val="clear" w:color="auto" w:fill="FFFFFF"/>
        </w:rPr>
        <w:t xml:space="preserve">and </w:t>
      </w:r>
      <w:r w:rsidRPr="00E46D74">
        <w:rPr>
          <w:rStyle w:val="apple-converted-space"/>
          <w:rFonts w:asciiTheme="majorBidi" w:hAnsiTheme="majorBidi" w:cstheme="majorBidi"/>
          <w:shd w:val="clear" w:color="auto" w:fill="FFFFFF"/>
        </w:rPr>
        <w:t xml:space="preserve">heavyweights and large size of capacitors [8-9]. </w:t>
      </w:r>
      <w:r>
        <w:rPr>
          <w:rStyle w:val="apple-converted-space"/>
          <w:rFonts w:asciiTheme="majorBidi" w:hAnsiTheme="majorBidi" w:cstheme="majorBidi"/>
          <w:shd w:val="clear" w:color="auto" w:fill="FFFFFF"/>
        </w:rPr>
        <w:t>Due to</w:t>
      </w:r>
      <w:r w:rsidRPr="00E46D74">
        <w:rPr>
          <w:rStyle w:val="apple-converted-space"/>
          <w:rFonts w:asciiTheme="majorBidi" w:hAnsiTheme="majorBidi" w:cstheme="majorBidi"/>
          <w:shd w:val="clear" w:color="auto" w:fill="FFFFFF"/>
        </w:rPr>
        <w:t xml:space="preserve"> fast improvements on the switching process of power electronic devices, </w:t>
      </w:r>
      <w:r w:rsidR="006240D1" w:rsidRPr="00E46D74">
        <w:rPr>
          <w:rStyle w:val="apple-converted-space"/>
          <w:rFonts w:asciiTheme="majorBidi" w:hAnsiTheme="majorBidi" w:cstheme="majorBidi"/>
          <w:shd w:val="clear" w:color="auto" w:fill="FFFFFF"/>
        </w:rPr>
        <w:t>a voltage</w:t>
      </w:r>
      <w:r w:rsidRPr="00E46D74">
        <w:rPr>
          <w:rStyle w:val="apple-converted-space"/>
          <w:rFonts w:asciiTheme="majorBidi" w:hAnsiTheme="majorBidi" w:cstheme="majorBidi"/>
          <w:shd w:val="clear" w:color="auto" w:fill="FFFFFF"/>
        </w:rPr>
        <w:t xml:space="preserve"> source </w:t>
      </w:r>
      <w:r>
        <w:rPr>
          <w:rStyle w:val="apple-converted-space"/>
          <w:rFonts w:asciiTheme="majorBidi" w:hAnsiTheme="majorBidi" w:cstheme="majorBidi"/>
          <w:shd w:val="clear" w:color="auto" w:fill="FFFFFF"/>
        </w:rPr>
        <w:t xml:space="preserve">multilevel </w:t>
      </w:r>
      <w:r w:rsidRPr="00E46D74">
        <w:rPr>
          <w:rStyle w:val="apple-converted-space"/>
          <w:rFonts w:asciiTheme="majorBidi" w:hAnsiTheme="majorBidi" w:cstheme="majorBidi"/>
          <w:shd w:val="clear" w:color="auto" w:fill="FFFFFF"/>
        </w:rPr>
        <w:t xml:space="preserve">inverter based PWM has been used as </w:t>
      </w:r>
      <w:r>
        <w:rPr>
          <w:rStyle w:val="apple-converted-space"/>
          <w:rFonts w:asciiTheme="majorBidi" w:hAnsiTheme="majorBidi" w:cstheme="majorBidi"/>
          <w:shd w:val="clear" w:color="auto" w:fill="FFFFFF"/>
        </w:rPr>
        <w:t xml:space="preserve">active power filter and </w:t>
      </w:r>
      <w:r w:rsidRPr="00E46D74">
        <w:rPr>
          <w:rStyle w:val="apple-converted-space"/>
          <w:rFonts w:asciiTheme="majorBidi" w:hAnsiTheme="majorBidi" w:cstheme="majorBidi"/>
          <w:shd w:val="clear" w:color="auto" w:fill="FFFFFF"/>
        </w:rPr>
        <w:t xml:space="preserve">static synchronous compensator (STATCOM) to </w:t>
      </w:r>
      <w:r w:rsidR="006240D1" w:rsidRPr="00E46D74">
        <w:rPr>
          <w:rStyle w:val="apple-converted-space"/>
          <w:rFonts w:asciiTheme="majorBidi" w:hAnsiTheme="majorBidi" w:cstheme="majorBidi"/>
          <w:shd w:val="clear" w:color="auto" w:fill="FFFFFF"/>
        </w:rPr>
        <w:t>supply demand</w:t>
      </w:r>
      <w:r w:rsidRPr="00E46D74">
        <w:rPr>
          <w:rStyle w:val="apple-converted-space"/>
          <w:rFonts w:asciiTheme="majorBidi" w:hAnsiTheme="majorBidi" w:cstheme="majorBidi"/>
          <w:shd w:val="clear" w:color="auto" w:fill="FFFFFF"/>
        </w:rPr>
        <w:t xml:space="preserve"> reactive power</w:t>
      </w:r>
      <w:r>
        <w:rPr>
          <w:rStyle w:val="apple-converted-space"/>
          <w:rFonts w:asciiTheme="majorBidi" w:hAnsiTheme="majorBidi" w:cstheme="majorBidi"/>
          <w:shd w:val="clear" w:color="auto" w:fill="FFFFFF"/>
        </w:rPr>
        <w:t xml:space="preserve"> [10]</w:t>
      </w:r>
      <w:r w:rsidRPr="00E46D74">
        <w:rPr>
          <w:rStyle w:val="apple-converted-space"/>
          <w:rFonts w:asciiTheme="majorBidi" w:hAnsiTheme="majorBidi" w:cstheme="majorBidi"/>
          <w:shd w:val="clear" w:color="auto" w:fill="FFFFFF"/>
        </w:rPr>
        <w:t xml:space="preserve">. In </w:t>
      </w:r>
      <w:r>
        <w:rPr>
          <w:rStyle w:val="apple-converted-space"/>
          <w:rFonts w:asciiTheme="majorBidi" w:hAnsiTheme="majorBidi" w:cstheme="majorBidi"/>
          <w:shd w:val="clear" w:color="auto" w:fill="FFFFFF"/>
        </w:rPr>
        <w:t>the last</w:t>
      </w:r>
      <w:r w:rsidRPr="00E46D74">
        <w:rPr>
          <w:rStyle w:val="apple-converted-space"/>
          <w:rFonts w:asciiTheme="majorBidi" w:hAnsiTheme="majorBidi" w:cstheme="majorBidi"/>
          <w:shd w:val="clear" w:color="auto" w:fill="FFFFFF"/>
        </w:rPr>
        <w:t xml:space="preserve"> years, new approaches </w:t>
      </w:r>
      <w:r>
        <w:rPr>
          <w:rStyle w:val="apple-converted-space"/>
          <w:rFonts w:asciiTheme="majorBidi" w:hAnsiTheme="majorBidi" w:cstheme="majorBidi"/>
          <w:shd w:val="clear" w:color="auto" w:fill="FFFFFF"/>
        </w:rPr>
        <w:t>of</w:t>
      </w:r>
      <w:r w:rsidRPr="00E46D74">
        <w:rPr>
          <w:rStyle w:val="apple-converted-space"/>
          <w:rFonts w:asciiTheme="majorBidi" w:hAnsiTheme="majorBidi" w:cstheme="majorBidi"/>
          <w:shd w:val="clear" w:color="auto" w:fill="FFFFFF"/>
        </w:rPr>
        <w:t xml:space="preserve"> artificial intelligence have been recommended to design a FACTS-based controller</w:t>
      </w:r>
      <w:r>
        <w:rPr>
          <w:rStyle w:val="apple-converted-space"/>
          <w:rFonts w:asciiTheme="majorBidi" w:hAnsiTheme="majorBidi" w:cstheme="majorBidi"/>
          <w:shd w:val="clear" w:color="auto" w:fill="FFFFFF"/>
        </w:rPr>
        <w:t xml:space="preserve"> such as</w:t>
      </w:r>
      <w:r w:rsidRPr="00E46D74">
        <w:rPr>
          <w:rStyle w:val="apple-converted-space"/>
          <w:rFonts w:asciiTheme="majorBidi" w:hAnsiTheme="majorBidi" w:cstheme="majorBidi"/>
          <w:shd w:val="clear" w:color="auto" w:fill="FFFFFF"/>
        </w:rPr>
        <w:t xml:space="preserve"> particle swarm optimization [1</w:t>
      </w:r>
      <w:r>
        <w:rPr>
          <w:rStyle w:val="apple-converted-space"/>
          <w:rFonts w:asciiTheme="majorBidi" w:hAnsiTheme="majorBidi" w:cstheme="majorBidi"/>
          <w:shd w:val="clear" w:color="auto" w:fill="FFFFFF"/>
        </w:rPr>
        <w:t>1</w:t>
      </w:r>
      <w:r w:rsidRPr="00E46D74">
        <w:rPr>
          <w:rStyle w:val="apple-converted-space"/>
          <w:rFonts w:asciiTheme="majorBidi" w:hAnsiTheme="majorBidi" w:cstheme="majorBidi"/>
          <w:shd w:val="clear" w:color="auto" w:fill="FFFFFF"/>
        </w:rPr>
        <w:t>], genetic algorithm [1</w:t>
      </w:r>
      <w:r>
        <w:rPr>
          <w:rStyle w:val="apple-converted-space"/>
          <w:rFonts w:asciiTheme="majorBidi" w:hAnsiTheme="majorBidi" w:cstheme="majorBidi"/>
          <w:shd w:val="clear" w:color="auto" w:fill="FFFFFF"/>
        </w:rPr>
        <w:t>2</w:t>
      </w:r>
      <w:r w:rsidRPr="00E46D74">
        <w:rPr>
          <w:rStyle w:val="apple-converted-space"/>
          <w:rFonts w:asciiTheme="majorBidi" w:hAnsiTheme="majorBidi" w:cstheme="majorBidi"/>
          <w:shd w:val="clear" w:color="auto" w:fill="FFFFFF"/>
        </w:rPr>
        <w:t>], differential evolution [1</w:t>
      </w:r>
      <w:r>
        <w:rPr>
          <w:rStyle w:val="apple-converted-space"/>
          <w:rFonts w:asciiTheme="majorBidi" w:hAnsiTheme="majorBidi" w:cstheme="majorBidi"/>
          <w:shd w:val="clear" w:color="auto" w:fill="FFFFFF"/>
        </w:rPr>
        <w:t>3</w:t>
      </w:r>
      <w:r w:rsidRPr="00E46D74">
        <w:rPr>
          <w:rStyle w:val="apple-converted-space"/>
          <w:rFonts w:asciiTheme="majorBidi" w:hAnsiTheme="majorBidi" w:cstheme="majorBidi"/>
          <w:shd w:val="clear" w:color="auto" w:fill="FFFFFF"/>
        </w:rPr>
        <w:t>], and the algorithm of multi-objective evolutionary [1</w:t>
      </w:r>
      <w:r>
        <w:rPr>
          <w:rStyle w:val="apple-converted-space"/>
          <w:rFonts w:asciiTheme="majorBidi" w:hAnsiTheme="majorBidi" w:cstheme="majorBidi"/>
          <w:shd w:val="clear" w:color="auto" w:fill="FFFFFF"/>
        </w:rPr>
        <w:t>4</w:t>
      </w:r>
      <w:r w:rsidRPr="00E46D74">
        <w:rPr>
          <w:rStyle w:val="apple-converted-space"/>
          <w:rFonts w:asciiTheme="majorBidi" w:hAnsiTheme="majorBidi" w:cstheme="majorBidi"/>
          <w:shd w:val="clear" w:color="auto" w:fill="FFFFFF"/>
        </w:rPr>
        <w:t xml:space="preserve">]. Since 1988, the methodology of artificial neural networks (ANN) has </w:t>
      </w:r>
      <w:r>
        <w:rPr>
          <w:rStyle w:val="apple-converted-space"/>
          <w:rFonts w:asciiTheme="majorBidi" w:hAnsiTheme="majorBidi" w:cstheme="majorBidi"/>
          <w:shd w:val="clear" w:color="auto" w:fill="FFFFFF"/>
        </w:rPr>
        <w:t>attracted</w:t>
      </w:r>
      <w:r w:rsidRPr="00E46D74">
        <w:rPr>
          <w:rStyle w:val="apple-converted-space"/>
          <w:rFonts w:asciiTheme="majorBidi" w:hAnsiTheme="majorBidi" w:cstheme="majorBidi"/>
          <w:shd w:val="clear" w:color="auto" w:fill="FFFFFF"/>
        </w:rPr>
        <w:t xml:space="preserve"> the interest in many applications of power engineering. These applications are including power system stabilizers, economical load dispatching, etc. </w:t>
      </w:r>
      <w:r>
        <w:rPr>
          <w:rStyle w:val="apple-converted-space"/>
          <w:rFonts w:asciiTheme="majorBidi" w:hAnsiTheme="majorBidi" w:cstheme="majorBidi"/>
          <w:shd w:val="clear" w:color="auto" w:fill="FFFFFF"/>
        </w:rPr>
        <w:t>R</w:t>
      </w:r>
      <w:r w:rsidRPr="00E46D74">
        <w:rPr>
          <w:rStyle w:val="apple-converted-space"/>
          <w:rFonts w:asciiTheme="majorBidi" w:hAnsiTheme="majorBidi" w:cstheme="majorBidi"/>
          <w:shd w:val="clear" w:color="auto" w:fill="FFFFFF"/>
        </w:rPr>
        <w:t xml:space="preserve">esults of these applications have </w:t>
      </w:r>
      <w:r>
        <w:rPr>
          <w:rStyle w:val="apple-converted-space"/>
          <w:rFonts w:asciiTheme="majorBidi" w:hAnsiTheme="majorBidi" w:cstheme="majorBidi"/>
          <w:shd w:val="clear" w:color="auto" w:fill="FFFFFF"/>
        </w:rPr>
        <w:t>illustrated</w:t>
      </w:r>
      <w:r w:rsidRPr="00E46D74">
        <w:rPr>
          <w:rStyle w:val="apple-converted-space"/>
          <w:rFonts w:asciiTheme="majorBidi" w:hAnsiTheme="majorBidi" w:cstheme="majorBidi"/>
          <w:shd w:val="clear" w:color="auto" w:fill="FFFFFF"/>
        </w:rPr>
        <w:t xml:space="preserve"> that ANN controllers </w:t>
      </w:r>
      <w:r>
        <w:rPr>
          <w:rStyle w:val="apple-converted-space"/>
          <w:rFonts w:asciiTheme="majorBidi" w:hAnsiTheme="majorBidi" w:cstheme="majorBidi"/>
          <w:shd w:val="clear" w:color="auto" w:fill="FFFFFF"/>
        </w:rPr>
        <w:t>enhance</w:t>
      </w:r>
      <w:r w:rsidRPr="00E46D74">
        <w:rPr>
          <w:rStyle w:val="apple-converted-space"/>
          <w:rFonts w:asciiTheme="majorBidi" w:hAnsiTheme="majorBidi" w:cstheme="majorBidi"/>
          <w:shd w:val="clear" w:color="auto" w:fill="FFFFFF"/>
        </w:rPr>
        <w:t xml:space="preserve"> power system </w:t>
      </w:r>
      <w:r>
        <w:rPr>
          <w:rStyle w:val="apple-converted-space"/>
          <w:rFonts w:asciiTheme="majorBidi" w:hAnsiTheme="majorBidi" w:cstheme="majorBidi"/>
          <w:shd w:val="clear" w:color="auto" w:fill="FFFFFF"/>
        </w:rPr>
        <w:t xml:space="preserve">in the </w:t>
      </w:r>
      <w:r w:rsidRPr="00E46D74">
        <w:rPr>
          <w:rStyle w:val="apple-converted-space"/>
          <w:rFonts w:asciiTheme="majorBidi" w:hAnsiTheme="majorBidi" w:cstheme="majorBidi"/>
          <w:shd w:val="clear" w:color="auto" w:fill="FFFFFF"/>
        </w:rPr>
        <w:t>off-line and online applications [1</w:t>
      </w:r>
      <w:r>
        <w:rPr>
          <w:rStyle w:val="apple-converted-space"/>
          <w:rFonts w:asciiTheme="majorBidi" w:hAnsiTheme="majorBidi" w:cstheme="majorBidi"/>
          <w:shd w:val="clear" w:color="auto" w:fill="FFFFFF"/>
        </w:rPr>
        <w:t>5</w:t>
      </w:r>
      <w:r w:rsidRPr="00E46D74">
        <w:rPr>
          <w:rStyle w:val="apple-converted-space"/>
          <w:rFonts w:asciiTheme="majorBidi" w:hAnsiTheme="majorBidi" w:cstheme="majorBidi"/>
          <w:shd w:val="clear" w:color="auto" w:fill="FFFFFF"/>
        </w:rPr>
        <w:t xml:space="preserve">]. The ANN </w:t>
      </w:r>
      <w:r>
        <w:rPr>
          <w:rStyle w:val="apple-converted-space"/>
          <w:rFonts w:asciiTheme="majorBidi" w:hAnsiTheme="majorBidi" w:cstheme="majorBidi"/>
          <w:shd w:val="clear" w:color="auto" w:fill="FFFFFF"/>
        </w:rPr>
        <w:t>with</w:t>
      </w:r>
      <w:r w:rsidRPr="00E46D74">
        <w:rPr>
          <w:rStyle w:val="apple-converted-space"/>
          <w:rFonts w:asciiTheme="majorBidi" w:hAnsiTheme="majorBidi" w:cstheme="majorBidi"/>
          <w:shd w:val="clear" w:color="auto" w:fill="FFFFFF"/>
        </w:rPr>
        <w:t xml:space="preserve"> fuzzy </w:t>
      </w:r>
      <w:r>
        <w:rPr>
          <w:rStyle w:val="apple-converted-space"/>
          <w:rFonts w:asciiTheme="majorBidi" w:hAnsiTheme="majorBidi" w:cstheme="majorBidi"/>
          <w:shd w:val="clear" w:color="auto" w:fill="FFFFFF"/>
        </w:rPr>
        <w:t xml:space="preserve">logic </w:t>
      </w:r>
      <w:r w:rsidRPr="00E46D74">
        <w:rPr>
          <w:rStyle w:val="apple-converted-space"/>
          <w:rFonts w:asciiTheme="majorBidi" w:hAnsiTheme="majorBidi" w:cstheme="majorBidi"/>
          <w:shd w:val="clear" w:color="auto" w:fill="FFFFFF"/>
        </w:rPr>
        <w:t>control</w:t>
      </w:r>
      <w:r>
        <w:rPr>
          <w:rStyle w:val="apple-converted-space"/>
          <w:rFonts w:asciiTheme="majorBidi" w:hAnsiTheme="majorBidi" w:cstheme="majorBidi"/>
          <w:shd w:val="clear" w:color="auto" w:fill="FFFFFF"/>
        </w:rPr>
        <w:t xml:space="preserve">ler </w:t>
      </w:r>
      <w:r w:rsidRPr="00E46D74">
        <w:rPr>
          <w:rStyle w:val="apple-converted-space"/>
          <w:rFonts w:asciiTheme="majorBidi" w:hAnsiTheme="majorBidi" w:cstheme="majorBidi"/>
          <w:shd w:val="clear" w:color="auto" w:fill="FFFFFF"/>
        </w:rPr>
        <w:t>(</w:t>
      </w:r>
      <w:r>
        <w:rPr>
          <w:rStyle w:val="apple-converted-space"/>
          <w:rFonts w:asciiTheme="majorBidi" w:hAnsiTheme="majorBidi" w:cstheme="majorBidi"/>
          <w:shd w:val="clear" w:color="auto" w:fill="FFFFFF"/>
        </w:rPr>
        <w:t>n</w:t>
      </w:r>
      <w:r w:rsidRPr="00E46D74">
        <w:rPr>
          <w:rStyle w:val="apple-converted-space"/>
          <w:rFonts w:asciiTheme="majorBidi" w:hAnsiTheme="majorBidi" w:cstheme="majorBidi"/>
          <w:shd w:val="clear" w:color="auto" w:fill="FFFFFF"/>
        </w:rPr>
        <w:t xml:space="preserve">euro-fuzzy controller) is useful for parallel FACTS devices. The </w:t>
      </w:r>
      <w:r>
        <w:rPr>
          <w:rStyle w:val="apple-converted-space"/>
          <w:rFonts w:asciiTheme="majorBidi" w:hAnsiTheme="majorBidi" w:cstheme="majorBidi"/>
          <w:shd w:val="clear" w:color="auto" w:fill="FFFFFF"/>
        </w:rPr>
        <w:t>aim</w:t>
      </w:r>
      <w:r w:rsidRPr="00E46D74">
        <w:rPr>
          <w:rStyle w:val="apple-converted-space"/>
          <w:rFonts w:asciiTheme="majorBidi" w:hAnsiTheme="majorBidi" w:cstheme="majorBidi"/>
          <w:shd w:val="clear" w:color="auto" w:fill="FFFFFF"/>
        </w:rPr>
        <w:t xml:space="preserve"> of this </w:t>
      </w:r>
      <w:r>
        <w:rPr>
          <w:rStyle w:val="apple-converted-space"/>
          <w:rFonts w:asciiTheme="majorBidi" w:hAnsiTheme="majorBidi" w:cstheme="majorBidi"/>
          <w:shd w:val="clear" w:color="auto" w:fill="FFFFFF"/>
        </w:rPr>
        <w:t>study</w:t>
      </w:r>
      <w:r w:rsidRPr="00E46D74">
        <w:rPr>
          <w:rStyle w:val="apple-converted-space"/>
          <w:rFonts w:asciiTheme="majorBidi" w:hAnsiTheme="majorBidi" w:cstheme="majorBidi"/>
          <w:shd w:val="clear" w:color="auto" w:fill="FFFFFF"/>
        </w:rPr>
        <w:t xml:space="preserve"> is to </w:t>
      </w:r>
      <w:r>
        <w:rPr>
          <w:rStyle w:val="apple-converted-space"/>
          <w:rFonts w:asciiTheme="majorBidi" w:hAnsiTheme="majorBidi" w:cstheme="majorBidi"/>
          <w:shd w:val="clear" w:color="auto" w:fill="FFFFFF"/>
        </w:rPr>
        <w:t>build</w:t>
      </w:r>
      <w:r w:rsidRPr="00E46D74">
        <w:rPr>
          <w:rStyle w:val="apple-converted-space"/>
          <w:rFonts w:asciiTheme="majorBidi" w:hAnsiTheme="majorBidi" w:cstheme="majorBidi"/>
          <w:shd w:val="clear" w:color="auto" w:fill="FFFFFF"/>
        </w:rPr>
        <w:t xml:space="preserve"> </w:t>
      </w:r>
      <w:r>
        <w:rPr>
          <w:rStyle w:val="apple-converted-space"/>
          <w:rFonts w:asciiTheme="majorBidi" w:hAnsiTheme="majorBidi" w:cstheme="majorBidi"/>
          <w:shd w:val="clear" w:color="auto" w:fill="FFFFFF"/>
        </w:rPr>
        <w:t xml:space="preserve">a </w:t>
      </w:r>
      <w:r w:rsidRPr="00E46D74">
        <w:rPr>
          <w:rStyle w:val="apple-converted-space"/>
          <w:rFonts w:asciiTheme="majorBidi" w:hAnsiTheme="majorBidi" w:cstheme="majorBidi"/>
          <w:shd w:val="clear" w:color="auto" w:fill="FFFFFF"/>
        </w:rPr>
        <w:t xml:space="preserve">SSC </w:t>
      </w:r>
      <w:r>
        <w:rPr>
          <w:rStyle w:val="apple-converted-space"/>
          <w:rFonts w:asciiTheme="majorBidi" w:hAnsiTheme="majorBidi" w:cstheme="majorBidi"/>
          <w:shd w:val="clear" w:color="auto" w:fill="FFFFFF"/>
        </w:rPr>
        <w:t>depending</w:t>
      </w:r>
      <w:r w:rsidRPr="00E46D74">
        <w:rPr>
          <w:rStyle w:val="apple-converted-space"/>
          <w:rFonts w:asciiTheme="majorBidi" w:hAnsiTheme="majorBidi" w:cstheme="majorBidi"/>
          <w:shd w:val="clear" w:color="auto" w:fill="FFFFFF"/>
        </w:rPr>
        <w:t xml:space="preserve"> on </w:t>
      </w:r>
      <w:r>
        <w:rPr>
          <w:rStyle w:val="apple-converted-space"/>
          <w:rFonts w:asciiTheme="majorBidi" w:hAnsiTheme="majorBidi" w:cstheme="majorBidi"/>
          <w:shd w:val="clear" w:color="auto" w:fill="FFFFFF"/>
        </w:rPr>
        <w:t>n</w:t>
      </w:r>
      <w:r w:rsidRPr="00E46D74">
        <w:rPr>
          <w:rStyle w:val="apple-converted-space"/>
          <w:rFonts w:asciiTheme="majorBidi" w:hAnsiTheme="majorBidi" w:cstheme="majorBidi"/>
          <w:shd w:val="clear" w:color="auto" w:fill="FFFFFF"/>
        </w:rPr>
        <w:t>euro-fuzzy controller</w:t>
      </w:r>
      <w:r>
        <w:rPr>
          <w:rStyle w:val="apple-converted-space"/>
          <w:rFonts w:asciiTheme="majorBidi" w:hAnsiTheme="majorBidi" w:cstheme="majorBidi"/>
          <w:shd w:val="clear" w:color="auto" w:fill="FFFFFF"/>
        </w:rPr>
        <w:t xml:space="preserve"> (NFC)</w:t>
      </w:r>
      <w:r w:rsidRPr="00E46D74">
        <w:rPr>
          <w:rStyle w:val="apple-converted-space"/>
          <w:rFonts w:asciiTheme="majorBidi" w:hAnsiTheme="majorBidi" w:cstheme="majorBidi"/>
          <w:shd w:val="clear" w:color="auto" w:fill="FFFFFF"/>
        </w:rPr>
        <w:t xml:space="preserve"> to control power flow and </w:t>
      </w:r>
      <w:r>
        <w:rPr>
          <w:rStyle w:val="apple-converted-space"/>
          <w:rFonts w:asciiTheme="majorBidi" w:hAnsiTheme="majorBidi" w:cstheme="majorBidi"/>
          <w:shd w:val="clear" w:color="auto" w:fill="FFFFFF"/>
        </w:rPr>
        <w:t xml:space="preserve">regulate </w:t>
      </w:r>
      <w:r w:rsidRPr="00E46D74">
        <w:rPr>
          <w:rStyle w:val="apple-converted-space"/>
          <w:rFonts w:asciiTheme="majorBidi" w:hAnsiTheme="majorBidi" w:cstheme="majorBidi"/>
          <w:shd w:val="clear" w:color="auto" w:fill="FFFFFF"/>
        </w:rPr>
        <w:t>voltage</w:t>
      </w:r>
      <w:r>
        <w:rPr>
          <w:rStyle w:val="apple-converted-space"/>
          <w:rFonts w:asciiTheme="majorBidi" w:hAnsiTheme="majorBidi" w:cstheme="majorBidi"/>
          <w:shd w:val="clear" w:color="auto" w:fill="FFFFFF"/>
        </w:rPr>
        <w:t>s</w:t>
      </w:r>
      <w:r w:rsidRPr="00E46D74">
        <w:rPr>
          <w:rStyle w:val="apple-converted-space"/>
          <w:rFonts w:asciiTheme="majorBidi" w:hAnsiTheme="majorBidi" w:cstheme="majorBidi"/>
          <w:shd w:val="clear" w:color="auto" w:fill="FFFFFF"/>
        </w:rPr>
        <w:t xml:space="preserve"> in </w:t>
      </w:r>
      <w:r>
        <w:rPr>
          <w:rStyle w:val="apple-converted-space"/>
          <w:rFonts w:asciiTheme="majorBidi" w:hAnsiTheme="majorBidi" w:cstheme="majorBidi"/>
          <w:shd w:val="clear" w:color="auto" w:fill="FFFFFF"/>
        </w:rPr>
        <w:t>the</w:t>
      </w:r>
      <w:r w:rsidRPr="00E46D74">
        <w:rPr>
          <w:rStyle w:val="apple-converted-space"/>
          <w:rFonts w:asciiTheme="majorBidi" w:hAnsiTheme="majorBidi" w:cstheme="majorBidi"/>
          <w:shd w:val="clear" w:color="auto" w:fill="FFFFFF"/>
        </w:rPr>
        <w:t xml:space="preserve"> transmission line.</w:t>
      </w:r>
    </w:p>
    <w:p w:rsidR="00904D6D" w:rsidRPr="003D5B84" w:rsidRDefault="00904D6D" w:rsidP="0010046E">
      <w:pPr>
        <w:jc w:val="both"/>
      </w:pPr>
    </w:p>
    <w:p w:rsidR="006F4A52" w:rsidRPr="0033367E" w:rsidRDefault="006F4A52" w:rsidP="006240D1">
      <w:pPr>
        <w:pStyle w:val="HTMLPreformatted"/>
        <w:numPr>
          <w:ilvl w:val="0"/>
          <w:numId w:val="15"/>
        </w:numPr>
        <w:shd w:val="clear" w:color="auto" w:fill="FFFFFF"/>
        <w:spacing w:line="276" w:lineRule="auto"/>
        <w:ind w:left="360"/>
        <w:jc w:val="both"/>
        <w:rPr>
          <w:rStyle w:val="Strong"/>
          <w:rFonts w:asciiTheme="majorBidi" w:hAnsiTheme="majorBidi" w:cstheme="majorBidi"/>
          <w:shd w:val="clear" w:color="auto" w:fill="FFFFFF"/>
        </w:rPr>
      </w:pPr>
      <w:r w:rsidRPr="0033367E">
        <w:rPr>
          <w:rStyle w:val="Strong"/>
          <w:rFonts w:asciiTheme="majorBidi" w:hAnsiTheme="majorBidi" w:cstheme="majorBidi"/>
          <w:shd w:val="clear" w:color="auto" w:fill="FFFFFF"/>
        </w:rPr>
        <w:t xml:space="preserve">MATHEMATICAL MODEL OF SELF-EXCITED INDUCTION GENERATOR </w:t>
      </w:r>
    </w:p>
    <w:p w:rsidR="009D75E3" w:rsidRDefault="00A51892" w:rsidP="009D75E3">
      <w:pPr>
        <w:ind w:firstLine="630"/>
        <w:jc w:val="both"/>
        <w:rPr>
          <w:rFonts w:asciiTheme="majorBidi" w:hAnsiTheme="majorBidi" w:cstheme="majorBidi"/>
        </w:rPr>
      </w:pPr>
      <w:r w:rsidRPr="003D5B84">
        <w:rPr>
          <w:lang w:val="id-ID"/>
        </w:rPr>
        <w:t xml:space="preserve">Explaining </w:t>
      </w:r>
      <w:r w:rsidR="009D75E3" w:rsidRPr="005B6BF4">
        <w:rPr>
          <w:rFonts w:asciiTheme="majorBidi" w:hAnsiTheme="majorBidi" w:cstheme="majorBidi"/>
        </w:rPr>
        <w:t xml:space="preserve">The dynamic model of SEIG in stationary reference frame theory (d-q axis) </w:t>
      </w:r>
      <w:r w:rsidR="009D75E3">
        <w:rPr>
          <w:rFonts w:asciiTheme="majorBidi" w:hAnsiTheme="majorBidi" w:cstheme="majorBidi"/>
        </w:rPr>
        <w:t>is</w:t>
      </w:r>
      <w:r w:rsidR="009D75E3" w:rsidRPr="005B6BF4">
        <w:rPr>
          <w:rFonts w:asciiTheme="majorBidi" w:hAnsiTheme="majorBidi" w:cstheme="majorBidi"/>
        </w:rPr>
        <w:t xml:space="preserve"> given </w:t>
      </w:r>
      <w:r w:rsidR="009D75E3">
        <w:rPr>
          <w:rFonts w:asciiTheme="majorBidi" w:hAnsiTheme="majorBidi" w:cstheme="majorBidi"/>
        </w:rPr>
        <w:t>below</w:t>
      </w:r>
      <w:r w:rsidR="009D75E3" w:rsidRPr="00E46D74">
        <w:rPr>
          <w:rFonts w:asciiTheme="majorBidi" w:hAnsiTheme="majorBidi" w:cstheme="majorBidi"/>
        </w:rPr>
        <w:t xml:space="preserve"> </w:t>
      </w:r>
      <w:r w:rsidR="009D75E3">
        <w:rPr>
          <w:rFonts w:asciiTheme="majorBidi" w:hAnsiTheme="majorBidi" w:cstheme="majorBidi"/>
        </w:rPr>
        <w:t xml:space="preserve">depending on the in the </w:t>
      </w:r>
      <w:r w:rsidR="009D75E3" w:rsidRPr="00E46D74">
        <w:rPr>
          <w:rFonts w:asciiTheme="majorBidi" w:hAnsiTheme="majorBidi" w:cstheme="majorBidi"/>
        </w:rPr>
        <w:t>figure1 [1</w:t>
      </w:r>
      <w:r w:rsidR="009D75E3">
        <w:rPr>
          <w:rFonts w:asciiTheme="majorBidi" w:hAnsiTheme="majorBidi" w:cstheme="majorBidi"/>
        </w:rPr>
        <w:t>6</w:t>
      </w:r>
      <w:r w:rsidR="009D75E3" w:rsidRPr="00E46D74">
        <w:rPr>
          <w:rFonts w:asciiTheme="majorBidi" w:hAnsiTheme="majorBidi" w:cstheme="majorBidi"/>
        </w:rPr>
        <w:t>-1</w:t>
      </w:r>
      <w:r w:rsidR="009D75E3">
        <w:rPr>
          <w:rFonts w:asciiTheme="majorBidi" w:hAnsiTheme="majorBidi" w:cstheme="majorBidi"/>
        </w:rPr>
        <w:t>7</w:t>
      </w:r>
      <w:r w:rsidR="009D75E3" w:rsidRPr="005B6BF4">
        <w:rPr>
          <w:rFonts w:asciiTheme="majorBidi" w:hAnsiTheme="majorBidi" w:cstheme="majorBidi"/>
        </w:rPr>
        <w:t>]:</w:t>
      </w:r>
    </w:p>
    <w:p w:rsidR="00E50BD3" w:rsidRPr="009D75E3" w:rsidRDefault="00E50BD3" w:rsidP="009D75E3">
      <w:pPr>
        <w:ind w:firstLine="720"/>
        <w:jc w:val="both"/>
      </w:pPr>
    </w:p>
    <w:p w:rsidR="009D75E3" w:rsidRDefault="00AD1DD1" w:rsidP="009D75E3">
      <w:pPr>
        <w:jc w:val="both"/>
        <w:rPr>
          <w:rFonts w:asciiTheme="majorBidi" w:hAnsiTheme="majorBidi" w:cstheme="majorBidi"/>
        </w:rPr>
      </w:pPr>
      <m:oMath>
        <m:d>
          <m:dPr>
            <m:begChr m:val="["/>
            <m:endChr m:val="]"/>
            <m:ctrlPr>
              <w:rPr>
                <w:rFonts w:ascii="Cambria Math" w:hAnsi="Cambria Math" w:cstheme="majorBidi"/>
              </w:rPr>
            </m:ctrlPr>
          </m:dPr>
          <m:e>
            <m:r>
              <m:rPr>
                <m:sty m:val="p"/>
              </m:rPr>
              <w:rPr>
                <w:rFonts w:ascii="Cambria Math" w:hAnsi="Cambria Math" w:cstheme="majorBidi"/>
              </w:rPr>
              <m:t>V</m:t>
            </m:r>
          </m:e>
        </m:d>
        <m:r>
          <m:rPr>
            <m:sty m:val="p"/>
          </m:rPr>
          <w:rPr>
            <w:rFonts w:ascii="Cambria Math" w:hAnsi="Cambria Math" w:cstheme="majorBidi"/>
          </w:rPr>
          <m:t>=</m:t>
        </m:r>
        <m:d>
          <m:dPr>
            <m:begChr m:val="["/>
            <m:endChr m:val="]"/>
            <m:ctrlPr>
              <w:rPr>
                <w:rFonts w:ascii="Cambria Math" w:hAnsi="Cambria Math" w:cstheme="majorBidi"/>
              </w:rPr>
            </m:ctrlPr>
          </m:dPr>
          <m:e>
            <m:r>
              <m:rPr>
                <m:sty m:val="p"/>
              </m:rPr>
              <w:rPr>
                <w:rFonts w:ascii="Cambria Math" w:hAnsi="Cambria Math" w:cstheme="majorBidi"/>
              </w:rPr>
              <m:t>R</m:t>
            </m:r>
          </m:e>
        </m:d>
        <m:d>
          <m:dPr>
            <m:begChr m:val="["/>
            <m:endChr m:val="]"/>
            <m:ctrlPr>
              <w:rPr>
                <w:rFonts w:ascii="Cambria Math" w:hAnsi="Cambria Math" w:cstheme="majorBidi"/>
              </w:rPr>
            </m:ctrlPr>
          </m:dPr>
          <m:e>
            <m:r>
              <m:rPr>
                <m:sty m:val="p"/>
              </m:rPr>
              <w:rPr>
                <w:rFonts w:ascii="Cambria Math" w:hAnsi="Cambria Math" w:cstheme="majorBidi"/>
              </w:rPr>
              <m:t>i</m:t>
            </m:r>
          </m:e>
        </m:d>
        <m:r>
          <m:rPr>
            <m:sty m:val="p"/>
          </m:rPr>
          <w:rPr>
            <w:rFonts w:ascii="Cambria Math" w:hAnsi="Cambria Math" w:cstheme="majorBidi"/>
          </w:rPr>
          <m:t xml:space="preserve">+ </m:t>
        </m:r>
        <m:d>
          <m:dPr>
            <m:begChr m:val="["/>
            <m:endChr m:val="]"/>
            <m:ctrlPr>
              <w:rPr>
                <w:rFonts w:ascii="Cambria Math" w:hAnsi="Cambria Math" w:cstheme="majorBidi"/>
              </w:rPr>
            </m:ctrlPr>
          </m:dPr>
          <m:e>
            <m:r>
              <m:rPr>
                <m:sty m:val="p"/>
              </m:rPr>
              <w:rPr>
                <w:rFonts w:ascii="Cambria Math" w:hAnsi="Cambria Math" w:cstheme="majorBidi"/>
              </w:rPr>
              <m:t>L</m:t>
            </m:r>
          </m:e>
        </m:d>
        <m:f>
          <m:fPr>
            <m:ctrlPr>
              <w:rPr>
                <w:rFonts w:ascii="Cambria Math" w:hAnsi="Cambria Math" w:cstheme="majorBidi"/>
              </w:rPr>
            </m:ctrlPr>
          </m:fPr>
          <m:num>
            <m:r>
              <m:rPr>
                <m:sty m:val="p"/>
              </m:rPr>
              <w:rPr>
                <w:rFonts w:ascii="Cambria Math" w:hAnsi="Cambria Math" w:cstheme="majorBidi"/>
              </w:rPr>
              <m:t>d</m:t>
            </m:r>
          </m:num>
          <m:den>
            <m:r>
              <m:rPr>
                <m:sty m:val="p"/>
              </m:rPr>
              <w:rPr>
                <w:rFonts w:ascii="Cambria Math" w:hAnsi="Cambria Math" w:cstheme="majorBidi"/>
              </w:rPr>
              <m:t>dt</m:t>
            </m:r>
          </m:den>
        </m:f>
        <m:d>
          <m:dPr>
            <m:begChr m:val="["/>
            <m:endChr m:val="]"/>
            <m:ctrlPr>
              <w:rPr>
                <w:rFonts w:ascii="Cambria Math" w:hAnsi="Cambria Math" w:cstheme="majorBidi"/>
              </w:rPr>
            </m:ctrlPr>
          </m:dPr>
          <m:e>
            <m:r>
              <m:rPr>
                <m:sty m:val="p"/>
              </m:rPr>
              <w:rPr>
                <w:rFonts w:ascii="Cambria Math" w:hAnsi="Cambria Math" w:cstheme="majorBidi"/>
              </w:rPr>
              <m:t>i</m:t>
            </m:r>
          </m:e>
        </m:d>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r</m:t>
            </m:r>
          </m:sub>
        </m:sSub>
        <m:d>
          <m:dPr>
            <m:begChr m:val="["/>
            <m:endChr m:val="]"/>
            <m:ctrlPr>
              <w:rPr>
                <w:rFonts w:ascii="Cambria Math" w:hAnsi="Cambria Math" w:cstheme="majorBidi"/>
              </w:rPr>
            </m:ctrlPr>
          </m:dPr>
          <m:e>
            <m:r>
              <m:rPr>
                <m:sty m:val="p"/>
              </m:rPr>
              <w:rPr>
                <w:rFonts w:ascii="Cambria Math" w:hAnsi="Cambria Math" w:cstheme="majorBidi"/>
              </w:rPr>
              <m:t>G</m:t>
            </m:r>
          </m:e>
        </m:d>
        <m:d>
          <m:dPr>
            <m:begChr m:val="["/>
            <m:endChr m:val="]"/>
            <m:ctrlPr>
              <w:rPr>
                <w:rFonts w:ascii="Cambria Math" w:hAnsi="Cambria Math" w:cstheme="majorBidi"/>
              </w:rPr>
            </m:ctrlPr>
          </m:dPr>
          <m:e>
            <m:r>
              <m:rPr>
                <m:sty m:val="p"/>
              </m:rPr>
              <w:rPr>
                <w:rFonts w:ascii="Cambria Math" w:hAnsi="Cambria Math" w:cstheme="majorBidi"/>
              </w:rPr>
              <m:t>i</m:t>
            </m:r>
          </m:e>
        </m:d>
      </m:oMath>
      <w:r w:rsidR="009D75E3" w:rsidRPr="005B6BF4">
        <w:rPr>
          <w:rFonts w:asciiTheme="majorBidi" w:hAnsiTheme="majorBidi" w:cstheme="majorBidi"/>
        </w:rPr>
        <w:t xml:space="preserve">                                                    </w:t>
      </w:r>
      <w:r w:rsidR="003D01B1">
        <w:rPr>
          <w:rFonts w:asciiTheme="majorBidi" w:hAnsiTheme="majorBidi" w:cstheme="majorBidi"/>
        </w:rPr>
        <w:t xml:space="preserve">                                                           </w:t>
      </w:r>
      <w:r w:rsidR="009D75E3" w:rsidRPr="005B6BF4">
        <w:rPr>
          <w:rFonts w:asciiTheme="majorBidi" w:hAnsiTheme="majorBidi" w:cstheme="majorBidi"/>
        </w:rPr>
        <w:t xml:space="preserve">   (1)</w:t>
      </w:r>
    </w:p>
    <w:p w:rsidR="009D75E3" w:rsidRPr="005B6BF4" w:rsidRDefault="009D75E3" w:rsidP="009D75E3">
      <w:pPr>
        <w:jc w:val="both"/>
        <w:rPr>
          <w:rFonts w:asciiTheme="majorBidi" w:hAnsiTheme="majorBidi" w:cstheme="majorBidi"/>
        </w:rPr>
      </w:pPr>
    </w:p>
    <w:p w:rsidR="009D75E3" w:rsidRDefault="009D75E3" w:rsidP="009D75E3">
      <w:pPr>
        <w:jc w:val="both"/>
        <w:rPr>
          <w:rFonts w:asciiTheme="majorBidi" w:hAnsiTheme="majorBidi" w:cstheme="majorBidi"/>
        </w:rPr>
      </w:pPr>
      <w:r w:rsidRPr="005B6BF4">
        <w:rPr>
          <w:rFonts w:asciiTheme="majorBidi" w:hAnsiTheme="majorBidi" w:cstheme="majorBidi"/>
        </w:rPr>
        <w:t>Then based on</w:t>
      </w:r>
      <w:r w:rsidRPr="00E46D74">
        <w:rPr>
          <w:rFonts w:asciiTheme="majorBidi" w:hAnsiTheme="majorBidi" w:cstheme="majorBidi"/>
        </w:rPr>
        <w:t xml:space="preserve"> </w:t>
      </w:r>
      <w:r w:rsidRPr="005B6BF4">
        <w:rPr>
          <w:rFonts w:asciiTheme="majorBidi" w:hAnsiTheme="majorBidi" w:cstheme="majorBidi"/>
        </w:rPr>
        <w:t>(1), the derivative currents matrix can be written by:</w:t>
      </w:r>
    </w:p>
    <w:p w:rsidR="009D75E3" w:rsidRPr="005B6BF4" w:rsidRDefault="009D75E3" w:rsidP="009D75E3">
      <w:pPr>
        <w:jc w:val="both"/>
        <w:rPr>
          <w:rFonts w:asciiTheme="majorBidi" w:hAnsiTheme="majorBidi" w:cstheme="majorBidi"/>
        </w:rPr>
      </w:pPr>
    </w:p>
    <w:p w:rsidR="009D75E3" w:rsidRDefault="00AD1DD1" w:rsidP="009D75E3">
      <w:pPr>
        <w:jc w:val="both"/>
        <w:rPr>
          <w:rFonts w:asciiTheme="majorBidi" w:hAnsiTheme="majorBidi" w:cstheme="majorBidi"/>
        </w:rPr>
      </w:pPr>
      <m:oMath>
        <m:f>
          <m:fPr>
            <m:ctrlPr>
              <w:rPr>
                <w:rFonts w:ascii="Cambria Math" w:hAnsi="Cambria Math" w:cstheme="majorBidi"/>
              </w:rPr>
            </m:ctrlPr>
          </m:fPr>
          <m:num>
            <m:r>
              <m:rPr>
                <m:sty m:val="p"/>
              </m:rPr>
              <w:rPr>
                <w:rFonts w:ascii="Cambria Math" w:hAnsi="Cambria Math" w:cstheme="majorBidi"/>
              </w:rPr>
              <m:t>d</m:t>
            </m:r>
          </m:num>
          <m:den>
            <m:r>
              <m:rPr>
                <m:sty m:val="p"/>
              </m:rPr>
              <w:rPr>
                <w:rFonts w:ascii="Cambria Math" w:hAnsi="Cambria Math" w:cstheme="majorBidi"/>
              </w:rPr>
              <m:t>dt</m:t>
            </m:r>
          </m:den>
        </m:f>
        <m:d>
          <m:dPr>
            <m:begChr m:val="["/>
            <m:endChr m:val="]"/>
            <m:ctrlPr>
              <w:rPr>
                <w:rFonts w:ascii="Cambria Math" w:hAnsi="Cambria Math" w:cstheme="majorBidi"/>
              </w:rPr>
            </m:ctrlPr>
          </m:dPr>
          <m:e>
            <m:r>
              <m:rPr>
                <m:sty m:val="p"/>
              </m:rPr>
              <w:rPr>
                <w:rFonts w:ascii="Cambria Math" w:hAnsi="Cambria Math" w:cstheme="majorBidi"/>
              </w:rPr>
              <m:t>i</m:t>
            </m:r>
          </m:e>
        </m:d>
        <m:r>
          <m:rPr>
            <m:sty m:val="p"/>
          </m:rPr>
          <w:rPr>
            <w:rFonts w:ascii="Cambria Math" w:hAnsi="Cambria Math" w:cstheme="majorBidi"/>
          </w:rPr>
          <m:t>=</m:t>
        </m:r>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L</m:t>
                </m:r>
              </m:e>
            </m:d>
          </m:e>
          <m:sup>
            <m:r>
              <m:rPr>
                <m:sty m:val="p"/>
              </m:rPr>
              <w:rPr>
                <w:rFonts w:ascii="Cambria Math" w:hAnsi="Cambria Math" w:cstheme="majorBidi"/>
              </w:rPr>
              <m:t>-1</m:t>
            </m:r>
          </m:sup>
        </m:sSup>
        <m:r>
          <m:rPr>
            <m:sty m:val="p"/>
          </m:rPr>
          <w:rPr>
            <w:rFonts w:ascii="Cambria Math" w:hAnsi="Cambria Math" w:cstheme="majorBidi"/>
          </w:rPr>
          <m:t>{</m:t>
        </m:r>
        <m:d>
          <m:dPr>
            <m:begChr m:val="["/>
            <m:endChr m:val="]"/>
            <m:ctrlPr>
              <w:rPr>
                <w:rFonts w:ascii="Cambria Math" w:hAnsi="Cambria Math" w:cstheme="majorBidi"/>
              </w:rPr>
            </m:ctrlPr>
          </m:dPr>
          <m:e>
            <m:r>
              <m:rPr>
                <m:sty m:val="p"/>
              </m:rPr>
              <w:rPr>
                <w:rFonts w:ascii="Cambria Math" w:hAnsi="Cambria Math" w:cstheme="majorBidi"/>
              </w:rPr>
              <m:t>V</m:t>
            </m:r>
          </m:e>
        </m:d>
        <m:r>
          <m:rPr>
            <m:sty m:val="p"/>
          </m:rPr>
          <w:rPr>
            <w:rFonts w:ascii="Cambria Math" w:hAnsi="Cambria Math" w:cstheme="majorBidi"/>
          </w:rPr>
          <m:t>-</m:t>
        </m:r>
        <m:d>
          <m:dPr>
            <m:begChr m:val="["/>
            <m:endChr m:val="]"/>
            <m:ctrlPr>
              <w:rPr>
                <w:rFonts w:ascii="Cambria Math" w:hAnsi="Cambria Math" w:cstheme="majorBidi"/>
              </w:rPr>
            </m:ctrlPr>
          </m:dPr>
          <m:e>
            <m:r>
              <m:rPr>
                <m:sty m:val="p"/>
              </m:rPr>
              <w:rPr>
                <w:rFonts w:ascii="Cambria Math" w:hAnsi="Cambria Math" w:cstheme="majorBidi"/>
              </w:rPr>
              <m:t>R</m:t>
            </m:r>
          </m:e>
        </m:d>
        <m:d>
          <m:dPr>
            <m:begChr m:val="["/>
            <m:endChr m:val="]"/>
            <m:ctrlPr>
              <w:rPr>
                <w:rFonts w:ascii="Cambria Math" w:hAnsi="Cambria Math" w:cstheme="majorBidi"/>
              </w:rPr>
            </m:ctrlPr>
          </m:dPr>
          <m:e>
            <m:r>
              <m:rPr>
                <m:sty m:val="p"/>
              </m:rPr>
              <w:rPr>
                <w:rFonts w:ascii="Cambria Math" w:hAnsi="Cambria Math" w:cstheme="majorBidi"/>
              </w:rPr>
              <m:t>i</m:t>
            </m:r>
          </m:e>
        </m:d>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w</m:t>
            </m:r>
          </m:e>
          <m:sub>
            <m:r>
              <m:rPr>
                <m:sty m:val="p"/>
              </m:rPr>
              <w:rPr>
                <w:rFonts w:ascii="Cambria Math" w:hAnsi="Cambria Math" w:cstheme="majorBidi"/>
              </w:rPr>
              <m:t>r</m:t>
            </m:r>
          </m:sub>
        </m:sSub>
        <m:d>
          <m:dPr>
            <m:begChr m:val="["/>
            <m:endChr m:val="]"/>
            <m:ctrlPr>
              <w:rPr>
                <w:rFonts w:ascii="Cambria Math" w:hAnsi="Cambria Math" w:cstheme="majorBidi"/>
              </w:rPr>
            </m:ctrlPr>
          </m:dPr>
          <m:e>
            <m:r>
              <m:rPr>
                <m:sty m:val="p"/>
              </m:rPr>
              <w:rPr>
                <w:rFonts w:ascii="Cambria Math" w:hAnsi="Cambria Math" w:cstheme="majorBidi"/>
              </w:rPr>
              <m:t>G</m:t>
            </m:r>
          </m:e>
        </m:d>
        <m:d>
          <m:dPr>
            <m:begChr m:val="["/>
            <m:endChr m:val="]"/>
            <m:ctrlPr>
              <w:rPr>
                <w:rFonts w:ascii="Cambria Math" w:hAnsi="Cambria Math" w:cstheme="majorBidi"/>
              </w:rPr>
            </m:ctrlPr>
          </m:dPr>
          <m:e>
            <m:r>
              <m:rPr>
                <m:sty m:val="p"/>
              </m:rPr>
              <w:rPr>
                <w:rFonts w:ascii="Cambria Math" w:hAnsi="Cambria Math" w:cstheme="majorBidi"/>
              </w:rPr>
              <m:t>i</m:t>
            </m:r>
          </m:e>
        </m:d>
      </m:oMath>
      <w:r w:rsidR="009D75E3" w:rsidRPr="005B6BF4">
        <w:rPr>
          <w:rFonts w:asciiTheme="majorBidi" w:hAnsiTheme="majorBidi" w:cstheme="majorBidi"/>
        </w:rPr>
        <w:t xml:space="preserve">                                                   </w:t>
      </w:r>
      <w:r w:rsidR="003D01B1">
        <w:rPr>
          <w:rFonts w:asciiTheme="majorBidi" w:hAnsiTheme="majorBidi" w:cstheme="majorBidi"/>
        </w:rPr>
        <w:t xml:space="preserve">                                                      </w:t>
      </w:r>
      <w:r w:rsidR="009D75E3" w:rsidRPr="005B6BF4">
        <w:rPr>
          <w:rFonts w:asciiTheme="majorBidi" w:hAnsiTheme="majorBidi" w:cstheme="majorBidi"/>
        </w:rPr>
        <w:t xml:space="preserve">    (2)</w:t>
      </w:r>
    </w:p>
    <w:p w:rsidR="009D75E3" w:rsidRPr="005B6BF4" w:rsidRDefault="009D75E3" w:rsidP="009D75E3">
      <w:pPr>
        <w:jc w:val="both"/>
        <w:rPr>
          <w:rFonts w:asciiTheme="majorBidi" w:hAnsiTheme="majorBidi" w:cstheme="majorBidi"/>
        </w:rPr>
      </w:pPr>
    </w:p>
    <w:p w:rsidR="009D75E3" w:rsidRPr="005B6BF4" w:rsidRDefault="009D75E3" w:rsidP="009D75E3">
      <w:pPr>
        <w:jc w:val="both"/>
        <w:rPr>
          <w:rFonts w:asciiTheme="majorBidi" w:hAnsiTheme="majorBidi" w:cstheme="majorBidi"/>
        </w:rPr>
      </w:pPr>
      <w:r w:rsidRPr="005B6BF4">
        <w:rPr>
          <w:rFonts w:asciiTheme="majorBidi" w:hAnsiTheme="majorBidi" w:cstheme="majorBidi"/>
        </w:rPr>
        <w:t xml:space="preserve">Where V, </w:t>
      </w:r>
      <w:proofErr w:type="spellStart"/>
      <w:r w:rsidRPr="005B6BF4">
        <w:rPr>
          <w:rFonts w:asciiTheme="majorBidi" w:hAnsiTheme="majorBidi" w:cstheme="majorBidi"/>
        </w:rPr>
        <w:t>i</w:t>
      </w:r>
      <w:proofErr w:type="spellEnd"/>
      <w:r w:rsidRPr="005B6BF4">
        <w:rPr>
          <w:rFonts w:asciiTheme="majorBidi" w:hAnsiTheme="majorBidi" w:cstheme="majorBidi"/>
        </w:rPr>
        <w:t xml:space="preserve">, </w:t>
      </w:r>
      <w:r w:rsidRPr="00E46D74">
        <w:rPr>
          <w:rFonts w:asciiTheme="majorBidi" w:hAnsiTheme="majorBidi" w:cstheme="majorBidi"/>
        </w:rPr>
        <w:t>R, L</w:t>
      </w:r>
      <w:r w:rsidRPr="005B6BF4">
        <w:rPr>
          <w:rFonts w:asciiTheme="majorBidi" w:hAnsiTheme="majorBidi" w:cstheme="majorBidi"/>
        </w:rPr>
        <w:t>,</w:t>
      </w:r>
      <w:r>
        <w:rPr>
          <w:rFonts w:asciiTheme="majorBidi" w:hAnsiTheme="majorBidi" w:cstheme="majorBidi"/>
        </w:rPr>
        <w:t xml:space="preserve"> and </w:t>
      </w:r>
      <w:r w:rsidRPr="005B6BF4">
        <w:rPr>
          <w:rFonts w:asciiTheme="majorBidi" w:hAnsiTheme="majorBidi" w:cstheme="majorBidi"/>
        </w:rPr>
        <w:t>G are voltage, current, resistance, inductance and rotational inductance matrices which are given by:</w:t>
      </w:r>
    </w:p>
    <w:p w:rsidR="009D75E3" w:rsidRDefault="00AD1DD1" w:rsidP="009D75E3">
      <w:pPr>
        <w:jc w:val="both"/>
        <w:rPr>
          <w:rFonts w:asciiTheme="majorBidi" w:hAnsiTheme="majorBidi" w:cstheme="majorBidi"/>
        </w:rPr>
      </w:pPr>
      <m:oMath>
        <m:d>
          <m:dPr>
            <m:begChr m:val="["/>
            <m:endChr m:val="]"/>
            <m:ctrlPr>
              <w:rPr>
                <w:rFonts w:ascii="Cambria Math" w:hAnsi="Cambria Math" w:cstheme="majorBidi"/>
              </w:rPr>
            </m:ctrlPr>
          </m:dPr>
          <m:e>
            <m:r>
              <m:rPr>
                <m:sty m:val="p"/>
              </m:rPr>
              <w:rPr>
                <w:rFonts w:ascii="Cambria Math" w:hAnsi="Cambria Math" w:cstheme="majorBidi"/>
              </w:rPr>
              <m:t>V</m:t>
            </m:r>
          </m:e>
        </m:d>
        <m:r>
          <m:rPr>
            <m:sty m:val="p"/>
          </m:rPr>
          <w:rPr>
            <w:rFonts w:ascii="Cambria Math" w:hAnsi="Cambria Math" w:cstheme="majorBidi"/>
          </w:rPr>
          <m:t>=</m:t>
        </m:r>
        <m:sSup>
          <m:sSupPr>
            <m:ctrlPr>
              <w:rPr>
                <w:rFonts w:ascii="Cambria Math" w:hAnsi="Cambria Math" w:cstheme="majorBidi"/>
              </w:rPr>
            </m:ctrlPr>
          </m:sSupPr>
          <m:e>
            <m:d>
              <m:dPr>
                <m:begChr m:val="["/>
                <m:endChr m:val="]"/>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v</m:t>
                    </m:r>
                  </m:e>
                  <m:sub>
                    <m:r>
                      <m:rPr>
                        <m:sty m:val="p"/>
                      </m:rPr>
                      <w:rPr>
                        <w:rFonts w:ascii="Cambria Math" w:hAnsi="Cambria Math" w:cstheme="majorBidi"/>
                      </w:rPr>
                      <m:t>ds</m:t>
                    </m:r>
                  </m:sub>
                </m:sSub>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v</m:t>
                    </m:r>
                  </m:e>
                  <m:sub>
                    <m:r>
                      <m:rPr>
                        <m:sty m:val="p"/>
                      </m:rPr>
                      <w:rPr>
                        <w:rFonts w:ascii="Cambria Math" w:hAnsi="Cambria Math" w:cstheme="majorBidi"/>
                      </w:rPr>
                      <m:t xml:space="preserve">qs   </m:t>
                    </m:r>
                  </m:sub>
                </m:sSub>
                <m:sSub>
                  <m:sSubPr>
                    <m:ctrlPr>
                      <w:rPr>
                        <w:rFonts w:ascii="Cambria Math" w:hAnsi="Cambria Math" w:cstheme="majorBidi"/>
                      </w:rPr>
                    </m:ctrlPr>
                  </m:sSubPr>
                  <m:e>
                    <m:r>
                      <m:rPr>
                        <m:sty m:val="p"/>
                      </m:rPr>
                      <w:rPr>
                        <w:rFonts w:ascii="Cambria Math" w:hAnsi="Cambria Math" w:cstheme="majorBidi"/>
                      </w:rPr>
                      <m:t>v</m:t>
                    </m:r>
                  </m:e>
                  <m:sub>
                    <m:r>
                      <m:rPr>
                        <m:sty m:val="p"/>
                      </m:rPr>
                      <w:rPr>
                        <w:rFonts w:ascii="Cambria Math" w:hAnsi="Cambria Math" w:cstheme="majorBidi"/>
                      </w:rPr>
                      <m:t>dr</m:t>
                    </m:r>
                  </m:sub>
                </m:sSub>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v</m:t>
                    </m:r>
                  </m:e>
                  <m:sub>
                    <m:r>
                      <m:rPr>
                        <m:sty m:val="p"/>
                      </m:rPr>
                      <w:rPr>
                        <w:rFonts w:ascii="Cambria Math" w:hAnsi="Cambria Math" w:cstheme="majorBidi"/>
                      </w:rPr>
                      <m:t>qr</m:t>
                    </m:r>
                  </m:sub>
                </m:sSub>
              </m:e>
            </m:d>
          </m:e>
          <m:sup>
            <m:r>
              <m:rPr>
                <m:sty m:val="p"/>
              </m:rPr>
              <w:rPr>
                <w:rFonts w:ascii="Cambria Math" w:hAnsi="Cambria Math" w:cstheme="majorBidi"/>
              </w:rPr>
              <m:t>T</m:t>
            </m:r>
          </m:sup>
        </m:sSup>
      </m:oMath>
      <w:r w:rsidR="009D75E3" w:rsidRPr="00E46D74">
        <w:rPr>
          <w:rFonts w:asciiTheme="majorBidi" w:hAnsiTheme="majorBidi" w:cstheme="majorBidi"/>
        </w:rPr>
        <w:t xml:space="preserve">, </w:t>
      </w:r>
      <m:oMath>
        <m:d>
          <m:dPr>
            <m:begChr m:val="["/>
            <m:endChr m:val="]"/>
            <m:ctrlPr>
              <w:rPr>
                <w:rFonts w:ascii="Cambria Math" w:hAnsi="Cambria Math" w:cstheme="majorBidi"/>
              </w:rPr>
            </m:ctrlPr>
          </m:dPr>
          <m:e>
            <m:r>
              <m:rPr>
                <m:sty m:val="p"/>
              </m:rPr>
              <w:rPr>
                <w:rFonts w:ascii="Cambria Math" w:hAnsi="Cambria Math" w:cstheme="majorBidi"/>
              </w:rPr>
              <m:t>i</m:t>
            </m:r>
          </m:e>
        </m:d>
        <m:r>
          <m:rPr>
            <m:sty m:val="p"/>
          </m:rPr>
          <w:rPr>
            <w:rFonts w:ascii="Cambria Math" w:hAnsi="Cambria Math" w:cstheme="majorBidi"/>
          </w:rPr>
          <m:t>=</m:t>
        </m:r>
        <m:sSup>
          <m:sSupPr>
            <m:ctrlPr>
              <w:rPr>
                <w:rFonts w:ascii="Cambria Math" w:hAnsi="Cambria Math" w:cstheme="majorBidi"/>
              </w:rPr>
            </m:ctrlPr>
          </m:sSupPr>
          <m:e>
            <m:d>
              <m:dPr>
                <m:begChr m:val="["/>
                <m:endChr m:val="]"/>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i</m:t>
                    </m:r>
                  </m:e>
                  <m:sub>
                    <m:r>
                      <m:rPr>
                        <m:sty m:val="p"/>
                      </m:rPr>
                      <w:rPr>
                        <w:rFonts w:ascii="Cambria Math" w:hAnsi="Cambria Math" w:cstheme="majorBidi"/>
                      </w:rPr>
                      <m:t>ds</m:t>
                    </m:r>
                  </m:sub>
                </m:sSub>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i</m:t>
                    </m:r>
                  </m:e>
                  <m:sub>
                    <m:r>
                      <m:rPr>
                        <m:sty m:val="p"/>
                      </m:rPr>
                      <w:rPr>
                        <w:rFonts w:ascii="Cambria Math" w:hAnsi="Cambria Math" w:cstheme="majorBidi"/>
                      </w:rPr>
                      <m:t xml:space="preserve">qs   </m:t>
                    </m:r>
                  </m:sub>
                </m:sSub>
                <m:sSub>
                  <m:sSubPr>
                    <m:ctrlPr>
                      <w:rPr>
                        <w:rFonts w:ascii="Cambria Math" w:hAnsi="Cambria Math" w:cstheme="majorBidi"/>
                      </w:rPr>
                    </m:ctrlPr>
                  </m:sSubPr>
                  <m:e>
                    <m:r>
                      <m:rPr>
                        <m:sty m:val="p"/>
                      </m:rPr>
                      <w:rPr>
                        <w:rFonts w:ascii="Cambria Math" w:hAnsi="Cambria Math" w:cstheme="majorBidi"/>
                      </w:rPr>
                      <m:t>i</m:t>
                    </m:r>
                  </m:e>
                  <m:sub>
                    <m:r>
                      <m:rPr>
                        <m:sty m:val="p"/>
                      </m:rPr>
                      <w:rPr>
                        <w:rFonts w:ascii="Cambria Math" w:hAnsi="Cambria Math" w:cstheme="majorBidi"/>
                      </w:rPr>
                      <m:t>dr</m:t>
                    </m:r>
                  </m:sub>
                </m:sSub>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i</m:t>
                    </m:r>
                  </m:e>
                  <m:sub>
                    <m:r>
                      <m:rPr>
                        <m:sty m:val="p"/>
                      </m:rPr>
                      <w:rPr>
                        <w:rFonts w:ascii="Cambria Math" w:hAnsi="Cambria Math" w:cstheme="majorBidi"/>
                      </w:rPr>
                      <m:t>qr</m:t>
                    </m:r>
                  </m:sub>
                </m:sSub>
              </m:e>
            </m:d>
          </m:e>
          <m:sup>
            <m:r>
              <m:rPr>
                <m:sty m:val="p"/>
              </m:rPr>
              <w:rPr>
                <w:rFonts w:ascii="Cambria Math" w:hAnsi="Cambria Math" w:cstheme="majorBidi"/>
              </w:rPr>
              <m:t>T</m:t>
            </m:r>
          </m:sup>
        </m:sSup>
      </m:oMath>
    </w:p>
    <w:p w:rsidR="009D75E3" w:rsidRPr="00E46D74" w:rsidRDefault="009D75E3" w:rsidP="009D75E3">
      <w:pPr>
        <w:jc w:val="both"/>
        <w:rPr>
          <w:rFonts w:asciiTheme="majorBidi" w:hAnsiTheme="majorBidi" w:cstheme="majorBidi"/>
        </w:rPr>
      </w:pPr>
    </w:p>
    <w:p w:rsidR="009D75E3" w:rsidRPr="00E46D74" w:rsidRDefault="00AD1DD1" w:rsidP="009D75E3">
      <w:pPr>
        <w:jc w:val="both"/>
        <w:rPr>
          <w:rFonts w:asciiTheme="majorBidi" w:hAnsiTheme="majorBidi" w:cstheme="majorBidi"/>
        </w:rPr>
      </w:pPr>
      <m:oMathPara>
        <m:oMathParaPr>
          <m:jc m:val="left"/>
        </m:oMathParaPr>
        <m:oMath>
          <m:d>
            <m:dPr>
              <m:begChr m:val="["/>
              <m:endChr m:val="]"/>
              <m:ctrlPr>
                <w:rPr>
                  <w:rFonts w:ascii="Cambria Math" w:hAnsi="Cambria Math" w:cstheme="majorBidi"/>
                </w:rPr>
              </m:ctrlPr>
            </m:dPr>
            <m:e>
              <m:r>
                <m:rPr>
                  <m:sty m:val="p"/>
                </m:rPr>
                <w:rPr>
                  <w:rFonts w:ascii="Cambria Math" w:hAnsi="Cambria Math" w:cstheme="majorBidi"/>
                </w:rPr>
                <m:t>R</m:t>
              </m:r>
            </m:e>
          </m:d>
          <m:r>
            <m:rPr>
              <m:sty m:val="p"/>
            </m:rPr>
            <w:rPr>
              <w:rFonts w:ascii="Cambria Math" w:hAnsi="Cambria Math" w:cstheme="majorBidi"/>
            </w:rPr>
            <m:t>=Diag</m:t>
          </m:r>
          <m:d>
            <m:dPr>
              <m:begChr m:val="["/>
              <m:endChr m:val="]"/>
              <m:ctrlPr>
                <w:rPr>
                  <w:rFonts w:ascii="Cambria Math" w:hAnsi="Cambria Math" w:cstheme="majorBidi"/>
                </w:rPr>
              </m:ctrlPr>
            </m:dPr>
            <m:e>
              <m:m>
                <m:mPr>
                  <m:mcs>
                    <m:mc>
                      <m:mcPr>
                        <m:count m:val="3"/>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s</m:t>
                        </m:r>
                      </m:sub>
                    </m:sSub>
                  </m:e>
                  <m:e>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s</m:t>
                        </m:r>
                      </m:sub>
                    </m:sSub>
                  </m:e>
                  <m:e>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r</m:t>
                        </m:r>
                      </m:sub>
                    </m:sSub>
                  </m:e>
                </m:mr>
              </m:m>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R</m:t>
                  </m:r>
                </m:e>
                <m:sub>
                  <m:r>
                    <m:rPr>
                      <m:sty m:val="p"/>
                    </m:rPr>
                    <w:rPr>
                      <w:rFonts w:ascii="Cambria Math" w:hAnsi="Cambria Math" w:cstheme="majorBidi"/>
                    </w:rPr>
                    <m:t>r</m:t>
                  </m:r>
                </m:sub>
              </m:sSub>
            </m:e>
          </m:d>
        </m:oMath>
      </m:oMathPara>
    </w:p>
    <w:p w:rsidR="009D75E3" w:rsidRPr="009D75E3" w:rsidRDefault="00AD1DD1" w:rsidP="009D75E3">
      <w:pPr>
        <w:jc w:val="both"/>
        <w:rPr>
          <w:rFonts w:asciiTheme="majorBidi" w:hAnsiTheme="majorBidi" w:cstheme="majorBidi"/>
        </w:rPr>
      </w:pPr>
      <m:oMathPara>
        <m:oMathParaPr>
          <m:jc m:val="left"/>
        </m:oMathParaPr>
        <m:oMath>
          <m:d>
            <m:dPr>
              <m:begChr m:val="["/>
              <m:endChr m:val="]"/>
              <m:ctrlPr>
                <w:rPr>
                  <w:rFonts w:ascii="Cambria Math" w:hAnsi="Cambria Math" w:cstheme="majorBidi"/>
                </w:rPr>
              </m:ctrlPr>
            </m:dPr>
            <m:e>
              <m:r>
                <m:rPr>
                  <m:sty m:val="p"/>
                </m:rPr>
                <w:rPr>
                  <w:rFonts w:ascii="Cambria Math" w:hAnsi="Cambria Math" w:cstheme="majorBidi"/>
                </w:rPr>
                <m:t>L</m:t>
              </m:r>
            </m:e>
          </m:d>
          <m:r>
            <m:rPr>
              <m:sty m:val="p"/>
            </m:rPr>
            <w:rPr>
              <w:rFonts w:ascii="Cambria Math" w:hAnsi="Cambria Math" w:cstheme="majorBidi"/>
            </w:rPr>
            <m:t>=</m:t>
          </m:r>
          <m:d>
            <m:dPr>
              <m:begChr m:val="["/>
              <m:endChr m:val="]"/>
              <m:ctrlPr>
                <w:rPr>
                  <w:rFonts w:ascii="Cambria Math" w:hAnsi="Cambria Math" w:cstheme="majorBidi"/>
                </w:rPr>
              </m:ctrlPr>
            </m:dPr>
            <m:e>
              <m:m>
                <m:mPr>
                  <m:mcs>
                    <m:mc>
                      <m:mcPr>
                        <m:count m:val="3"/>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ls+</m:t>
                        </m:r>
                      </m:sub>
                    </m:sSub>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m</m:t>
                        </m:r>
                      </m:sub>
                    </m:sSub>
                  </m:e>
                  <m:e>
                    <m:r>
                      <m:rPr>
                        <m:sty m:val="p"/>
                      </m:rPr>
                      <w:rPr>
                        <w:rFonts w:ascii="Cambria Math" w:hAnsi="Cambria Math" w:cstheme="majorBidi"/>
                      </w:rPr>
                      <m:t>0</m:t>
                    </m:r>
                  </m:e>
                  <m:e>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m</m:t>
                        </m:r>
                      </m:sub>
                    </m:sSub>
                  </m:e>
                </m:mr>
                <m:mr>
                  <m:e>
                    <m:r>
                      <m:rPr>
                        <m:sty m:val="p"/>
                      </m:rPr>
                      <w:rPr>
                        <w:rFonts w:ascii="Cambria Math" w:hAnsi="Cambria Math" w:cstheme="majorBidi"/>
                      </w:rPr>
                      <m:t>0</m:t>
                    </m:r>
                  </m:e>
                  <m:e>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ls+</m:t>
                        </m:r>
                      </m:sub>
                    </m:sSub>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m</m:t>
                        </m:r>
                      </m:sub>
                    </m:sSub>
                  </m:e>
                  <m:e>
                    <m:r>
                      <m:rPr>
                        <m:sty m:val="p"/>
                      </m:rPr>
                      <w:rPr>
                        <w:rFonts w:ascii="Cambria Math" w:hAnsi="Cambria Math" w:cstheme="majorBidi"/>
                      </w:rPr>
                      <m:t>0</m:t>
                    </m:r>
                  </m:e>
                </m:mr>
                <m:mr>
                  <m:e>
                    <m:m>
                      <m:mPr>
                        <m:mcs>
                          <m:mc>
                            <m:mcPr>
                              <m:count m:val="1"/>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m</m:t>
                              </m:r>
                            </m:sub>
                          </m:sSub>
                        </m:e>
                      </m:mr>
                      <m:mr>
                        <m:e>
                          <m:r>
                            <m:rPr>
                              <m:sty m:val="p"/>
                            </m:rPr>
                            <w:rPr>
                              <w:rFonts w:ascii="Cambria Math" w:hAnsi="Cambria Math" w:cstheme="majorBidi"/>
                            </w:rPr>
                            <m:t>0</m:t>
                          </m:r>
                        </m:e>
                      </m:mr>
                    </m:m>
                  </m:e>
                  <m:e>
                    <m:m>
                      <m:mPr>
                        <m:mcs>
                          <m:mc>
                            <m:mcPr>
                              <m:count m:val="1"/>
                              <m:mcJc m:val="center"/>
                            </m:mcPr>
                          </m:mc>
                        </m:mcs>
                        <m:ctrlPr>
                          <w:rPr>
                            <w:rFonts w:ascii="Cambria Math" w:hAnsi="Cambria Math" w:cstheme="majorBidi"/>
                          </w:rPr>
                        </m:ctrlPr>
                      </m:mPr>
                      <m:mr>
                        <m:e>
                          <m:r>
                            <m:rPr>
                              <m:sty m:val="p"/>
                            </m:rPr>
                            <w:rPr>
                              <w:rFonts w:ascii="Cambria Math" w:hAnsi="Cambria Math" w:cstheme="majorBidi"/>
                            </w:rPr>
                            <m:t>0</m:t>
                          </m:r>
                        </m:e>
                      </m:mr>
                      <m:mr>
                        <m:e>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m</m:t>
                              </m:r>
                            </m:sub>
                          </m:sSub>
                        </m:e>
                      </m:mr>
                    </m:m>
                  </m:e>
                  <m:e>
                    <m:m>
                      <m:mPr>
                        <m:mcs>
                          <m:mc>
                            <m:mcPr>
                              <m:count m:val="1"/>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ls+</m:t>
                              </m:r>
                            </m:sub>
                          </m:sSub>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m</m:t>
                              </m:r>
                            </m:sub>
                          </m:sSub>
                        </m:e>
                      </m:mr>
                      <m:mr>
                        <m:e>
                          <m:r>
                            <m:rPr>
                              <m:sty m:val="p"/>
                            </m:rPr>
                            <w:rPr>
                              <w:rFonts w:ascii="Cambria Math" w:hAnsi="Cambria Math" w:cstheme="majorBidi"/>
                            </w:rPr>
                            <m:t>0</m:t>
                          </m:r>
                        </m:e>
                      </m:mr>
                    </m:m>
                  </m:e>
                </m:mr>
              </m:m>
              <m:m>
                <m:mPr>
                  <m:mcs>
                    <m:mc>
                      <m:mcPr>
                        <m:count m:val="1"/>
                        <m:mcJc m:val="center"/>
                      </m:mcPr>
                    </m:mc>
                  </m:mcs>
                  <m:ctrlPr>
                    <w:rPr>
                      <w:rFonts w:ascii="Cambria Math" w:hAnsi="Cambria Math" w:cstheme="majorBidi"/>
                    </w:rPr>
                  </m:ctrlPr>
                </m:mPr>
                <m:mr>
                  <m:e>
                    <m:r>
                      <m:rPr>
                        <m:sty m:val="p"/>
                      </m:rPr>
                      <w:rPr>
                        <w:rFonts w:ascii="Cambria Math" w:hAnsi="Cambria Math" w:cstheme="majorBidi"/>
                      </w:rPr>
                      <m:t>0</m:t>
                    </m:r>
                  </m:e>
                </m:mr>
                <m:mr>
                  <m:e>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m</m:t>
                        </m:r>
                      </m:sub>
                    </m:sSub>
                  </m:e>
                </m:mr>
                <m:mr>
                  <m:e>
                    <m:m>
                      <m:mPr>
                        <m:mcs>
                          <m:mc>
                            <m:mcPr>
                              <m:count m:val="1"/>
                              <m:mcJc m:val="center"/>
                            </m:mcPr>
                          </m:mc>
                        </m:mcs>
                        <m:ctrlPr>
                          <w:rPr>
                            <w:rFonts w:ascii="Cambria Math" w:hAnsi="Cambria Math" w:cstheme="majorBidi"/>
                          </w:rPr>
                        </m:ctrlPr>
                      </m:mPr>
                      <m:mr>
                        <m:e>
                          <m:r>
                            <m:rPr>
                              <m:sty m:val="p"/>
                            </m:rPr>
                            <w:rPr>
                              <w:rFonts w:ascii="Cambria Math" w:hAnsi="Cambria Math" w:cstheme="majorBidi"/>
                            </w:rPr>
                            <m:t>0</m:t>
                          </m:r>
                        </m:e>
                      </m:mr>
                      <m:mr>
                        <m:e>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ls+</m:t>
                              </m:r>
                            </m:sub>
                          </m:sSub>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m</m:t>
                              </m:r>
                            </m:sub>
                          </m:sSub>
                        </m:e>
                      </m:mr>
                    </m:m>
                  </m:e>
                </m:mr>
              </m:m>
            </m:e>
          </m:d>
        </m:oMath>
      </m:oMathPara>
    </w:p>
    <w:p w:rsidR="009D75E3" w:rsidRPr="00E46D74" w:rsidRDefault="00AD1DD1" w:rsidP="009D75E3">
      <w:pPr>
        <w:jc w:val="center"/>
        <w:rPr>
          <w:rFonts w:asciiTheme="majorBidi" w:hAnsiTheme="majorBidi" w:cstheme="majorBidi"/>
        </w:rPr>
      </w:pPr>
      <m:oMathPara>
        <m:oMathParaPr>
          <m:jc m:val="left"/>
        </m:oMathParaPr>
        <m:oMath>
          <m:d>
            <m:dPr>
              <m:begChr m:val="["/>
              <m:endChr m:val="]"/>
              <m:ctrlPr>
                <w:rPr>
                  <w:rFonts w:ascii="Cambria Math" w:hAnsi="Cambria Math" w:cstheme="majorBidi"/>
                </w:rPr>
              </m:ctrlPr>
            </m:dPr>
            <m:e>
              <m:r>
                <m:rPr>
                  <m:sty m:val="p"/>
                </m:rPr>
                <w:rPr>
                  <w:rFonts w:ascii="Cambria Math" w:hAnsi="Cambria Math" w:cstheme="majorBidi"/>
                </w:rPr>
                <m:t>G</m:t>
              </m:r>
            </m:e>
          </m:d>
          <m:r>
            <m:rPr>
              <m:sty m:val="p"/>
            </m:rPr>
            <w:rPr>
              <w:rFonts w:ascii="Cambria Math" w:hAnsi="Cambria Math" w:cstheme="majorBidi"/>
            </w:rPr>
            <m:t>=</m:t>
          </m:r>
          <m:d>
            <m:dPr>
              <m:begChr m:val="["/>
              <m:endChr m:val="]"/>
              <m:ctrlPr>
                <w:rPr>
                  <w:rFonts w:ascii="Cambria Math" w:hAnsi="Cambria Math" w:cstheme="majorBidi"/>
                </w:rPr>
              </m:ctrlPr>
            </m:dPr>
            <m:e>
              <m:m>
                <m:mPr>
                  <m:mcs>
                    <m:mc>
                      <m:mcPr>
                        <m:count m:val="3"/>
                        <m:mcJc m:val="center"/>
                      </m:mcPr>
                    </m:mc>
                  </m:mcs>
                  <m:ctrlPr>
                    <w:rPr>
                      <w:rFonts w:ascii="Cambria Math" w:hAnsi="Cambria Math" w:cstheme="majorBidi"/>
                    </w:rPr>
                  </m:ctrlPr>
                </m:mPr>
                <m:mr>
                  <m:e>
                    <m:r>
                      <m:rPr>
                        <m:sty m:val="p"/>
                      </m:rPr>
                      <w:rPr>
                        <w:rFonts w:ascii="Cambria Math" w:hAnsi="Cambria Math" w:cstheme="majorBidi"/>
                      </w:rPr>
                      <m:t>0</m:t>
                    </m:r>
                  </m:e>
                  <m:e>
                    <m:r>
                      <m:rPr>
                        <m:sty m:val="p"/>
                      </m:rPr>
                      <w:rPr>
                        <w:rFonts w:ascii="Cambria Math" w:hAnsi="Cambria Math" w:cstheme="majorBidi"/>
                      </w:rPr>
                      <m:t>0</m:t>
                    </m:r>
                  </m:e>
                  <m:e>
                    <m:r>
                      <m:rPr>
                        <m:sty m:val="p"/>
                      </m:rPr>
                      <w:rPr>
                        <w:rFonts w:ascii="Cambria Math" w:hAnsi="Cambria Math" w:cstheme="majorBidi"/>
                      </w:rPr>
                      <m:t>0</m:t>
                    </m:r>
                  </m:e>
                </m:mr>
                <m:mr>
                  <m:e>
                    <m:r>
                      <m:rPr>
                        <m:sty m:val="p"/>
                      </m:rPr>
                      <w:rPr>
                        <w:rFonts w:ascii="Cambria Math" w:hAnsi="Cambria Math" w:cstheme="majorBidi"/>
                      </w:rPr>
                      <m:t>0</m:t>
                    </m:r>
                  </m:e>
                  <m:e>
                    <m:r>
                      <m:rPr>
                        <m:sty m:val="p"/>
                      </m:rPr>
                      <w:rPr>
                        <w:rFonts w:ascii="Cambria Math" w:hAnsi="Cambria Math" w:cstheme="majorBidi"/>
                      </w:rPr>
                      <m:t>0</m:t>
                    </m:r>
                  </m:e>
                  <m:e>
                    <m:r>
                      <m:rPr>
                        <m:sty m:val="p"/>
                      </m:rPr>
                      <w:rPr>
                        <w:rFonts w:ascii="Cambria Math" w:hAnsi="Cambria Math" w:cstheme="majorBidi"/>
                      </w:rPr>
                      <m:t>0</m:t>
                    </m:r>
                  </m:e>
                </m:mr>
                <m:mr>
                  <m:e>
                    <m:m>
                      <m:mPr>
                        <m:mcs>
                          <m:mc>
                            <m:mcPr>
                              <m:count m:val="1"/>
                              <m:mcJc m:val="center"/>
                            </m:mcPr>
                          </m:mc>
                        </m:mcs>
                        <m:ctrlPr>
                          <w:rPr>
                            <w:rFonts w:ascii="Cambria Math" w:hAnsi="Cambria Math" w:cstheme="majorBidi"/>
                          </w:rPr>
                        </m:ctrlPr>
                      </m:mPr>
                      <m:mr>
                        <m:e>
                          <m:r>
                            <m:rPr>
                              <m:sty m:val="p"/>
                            </m:rPr>
                            <w:rPr>
                              <w:rFonts w:ascii="Cambria Math" w:hAnsi="Cambria Math" w:cstheme="majorBidi"/>
                            </w:rPr>
                            <m:t>0</m:t>
                          </m:r>
                        </m:e>
                      </m:mr>
                      <m:mr>
                        <m:e>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m</m:t>
                              </m:r>
                            </m:sub>
                          </m:sSub>
                        </m:e>
                      </m:mr>
                    </m:m>
                  </m:e>
                  <m:e>
                    <m:m>
                      <m:mPr>
                        <m:mcs>
                          <m:mc>
                            <m:mcPr>
                              <m:count m:val="1"/>
                              <m:mcJc m:val="center"/>
                            </m:mcPr>
                          </m:mc>
                        </m:mcs>
                        <m:ctrlPr>
                          <w:rPr>
                            <w:rFonts w:ascii="Cambria Math" w:hAnsi="Cambria Math" w:cstheme="majorBidi"/>
                          </w:rPr>
                        </m:ctrlPr>
                      </m:mPr>
                      <m:mr>
                        <m:e>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m</m:t>
                              </m:r>
                            </m:sub>
                          </m:sSub>
                        </m:e>
                      </m:mr>
                      <m:mr>
                        <m:e>
                          <m:r>
                            <m:rPr>
                              <m:sty m:val="p"/>
                            </m:rPr>
                            <w:rPr>
                              <w:rFonts w:ascii="Cambria Math" w:hAnsi="Cambria Math" w:cstheme="majorBidi"/>
                            </w:rPr>
                            <m:t>0</m:t>
                          </m:r>
                        </m:e>
                      </m:mr>
                    </m:m>
                  </m:e>
                  <m:e>
                    <m:m>
                      <m:mPr>
                        <m:mcs>
                          <m:mc>
                            <m:mcPr>
                              <m:count m:val="1"/>
                              <m:mcJc m:val="center"/>
                            </m:mcPr>
                          </m:mc>
                        </m:mcs>
                        <m:ctrlPr>
                          <w:rPr>
                            <w:rFonts w:ascii="Cambria Math" w:hAnsi="Cambria Math" w:cstheme="majorBidi"/>
                          </w:rPr>
                        </m:ctrlPr>
                      </m:mPr>
                      <m:mr>
                        <m:e>
                          <m:r>
                            <m:rPr>
                              <m:sty m:val="p"/>
                            </m:rPr>
                            <w:rPr>
                              <w:rFonts w:ascii="Cambria Math" w:hAnsi="Cambria Math" w:cstheme="majorBidi"/>
                            </w:rPr>
                            <m:t>0</m:t>
                          </m:r>
                        </m:e>
                      </m:mr>
                      <m:mr>
                        <m:e>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ls+</m:t>
                              </m:r>
                            </m:sub>
                          </m:sSub>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m</m:t>
                              </m:r>
                            </m:sub>
                          </m:sSub>
                        </m:e>
                      </m:mr>
                    </m:m>
                  </m:e>
                </m:mr>
              </m:m>
              <m:m>
                <m:mPr>
                  <m:mcs>
                    <m:mc>
                      <m:mcPr>
                        <m:count m:val="1"/>
                        <m:mcJc m:val="center"/>
                      </m:mcPr>
                    </m:mc>
                  </m:mcs>
                  <m:ctrlPr>
                    <w:rPr>
                      <w:rFonts w:ascii="Cambria Math" w:hAnsi="Cambria Math" w:cstheme="majorBidi"/>
                    </w:rPr>
                  </m:ctrlPr>
                </m:mPr>
                <m:mr>
                  <m:e>
                    <m:r>
                      <m:rPr>
                        <m:sty m:val="p"/>
                      </m:rPr>
                      <w:rPr>
                        <w:rFonts w:ascii="Cambria Math" w:hAnsi="Cambria Math" w:cstheme="majorBidi"/>
                      </w:rPr>
                      <m:t>0</m:t>
                    </m:r>
                  </m:e>
                </m:mr>
                <m:mr>
                  <m:e>
                    <m:r>
                      <m:rPr>
                        <m:sty m:val="p"/>
                      </m:rPr>
                      <w:rPr>
                        <w:rFonts w:ascii="Cambria Math" w:hAnsi="Cambria Math" w:cstheme="majorBidi"/>
                      </w:rPr>
                      <m:t>0</m:t>
                    </m:r>
                  </m:e>
                </m:mr>
                <m:mr>
                  <m:e>
                    <m:m>
                      <m:mPr>
                        <m:mcs>
                          <m:mc>
                            <m:mcPr>
                              <m:count m:val="1"/>
                              <m:mcJc m:val="center"/>
                            </m:mcPr>
                          </m:mc>
                        </m:mcs>
                        <m:ctrlPr>
                          <w:rPr>
                            <w:rFonts w:ascii="Cambria Math" w:hAnsi="Cambria Math" w:cstheme="majorBidi"/>
                          </w:rPr>
                        </m:ctrlPr>
                      </m:mPr>
                      <m:mr>
                        <m:e>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ls+</m:t>
                              </m:r>
                            </m:sub>
                          </m:sSub>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m</m:t>
                              </m:r>
                            </m:sub>
                          </m:sSub>
                        </m:e>
                      </m:mr>
                      <m:mr>
                        <m:e>
                          <m:r>
                            <m:rPr>
                              <m:sty m:val="p"/>
                            </m:rPr>
                            <w:rPr>
                              <w:rFonts w:ascii="Cambria Math" w:hAnsi="Cambria Math" w:cstheme="majorBidi"/>
                            </w:rPr>
                            <m:t>0</m:t>
                          </m:r>
                        </m:e>
                      </m:mr>
                    </m:m>
                  </m:e>
                </m:mr>
              </m:m>
            </m:e>
          </m:d>
        </m:oMath>
      </m:oMathPara>
    </w:p>
    <w:p w:rsidR="009D75E3" w:rsidRDefault="009D75E3" w:rsidP="009D75E3">
      <w:pPr>
        <w:jc w:val="both"/>
        <w:rPr>
          <w:rFonts w:asciiTheme="majorBidi" w:hAnsiTheme="majorBidi" w:cstheme="majorBidi"/>
        </w:rPr>
      </w:pPr>
    </w:p>
    <w:p w:rsidR="009D75E3" w:rsidRDefault="009D75E3" w:rsidP="009D75E3">
      <w:pPr>
        <w:jc w:val="both"/>
        <w:rPr>
          <w:rFonts w:asciiTheme="majorBidi" w:hAnsiTheme="majorBidi" w:cstheme="majorBidi"/>
        </w:rPr>
      </w:pPr>
      <w:r w:rsidRPr="00E46D74">
        <w:rPr>
          <w:rFonts w:asciiTheme="majorBidi" w:hAnsiTheme="majorBidi" w:cstheme="majorBidi"/>
        </w:rPr>
        <w:t>The developed electromagnetic torque of the induction generator is computed based on the following formula:</w:t>
      </w:r>
    </w:p>
    <w:p w:rsidR="009D75E3" w:rsidRPr="00E46D74" w:rsidRDefault="009D75E3" w:rsidP="009D75E3">
      <w:pPr>
        <w:jc w:val="both"/>
        <w:rPr>
          <w:rFonts w:asciiTheme="majorBidi" w:hAnsiTheme="majorBidi" w:cstheme="majorBidi"/>
        </w:rPr>
      </w:pPr>
    </w:p>
    <w:p w:rsidR="009D75E3" w:rsidRDefault="00AD1DD1" w:rsidP="009D75E3">
      <w:pPr>
        <w:jc w:val="both"/>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T</m:t>
            </m:r>
          </m:e>
          <m:sub>
            <m:r>
              <m:rPr>
                <m:sty m:val="p"/>
              </m:rPr>
              <w:rPr>
                <w:rFonts w:ascii="Cambria Math" w:hAnsi="Cambria Math" w:cstheme="majorBidi"/>
              </w:rPr>
              <m:t>e</m:t>
            </m:r>
          </m:sub>
        </m:sSub>
        <m:r>
          <m:rPr>
            <m:sty m:val="p"/>
          </m:rPr>
          <w:rPr>
            <w:rFonts w:ascii="Cambria Math" w:hAnsi="Cambria Math" w:cstheme="majorBidi"/>
          </w:rPr>
          <m:t>=</m:t>
        </m:r>
        <m:f>
          <m:fPr>
            <m:ctrlPr>
              <w:rPr>
                <w:rFonts w:ascii="Cambria Math" w:hAnsi="Cambria Math" w:cstheme="majorBidi"/>
              </w:rPr>
            </m:ctrlPr>
          </m:fPr>
          <m:num>
            <m:r>
              <m:rPr>
                <m:sty m:val="p"/>
              </m:rPr>
              <w:rPr>
                <w:rFonts w:ascii="Cambria Math" w:hAnsi="Cambria Math" w:cstheme="majorBidi"/>
              </w:rPr>
              <m:t>3</m:t>
            </m:r>
          </m:num>
          <m:den>
            <m:r>
              <m:rPr>
                <m:sty m:val="p"/>
              </m:rPr>
              <w:rPr>
                <w:rFonts w:ascii="Cambria Math" w:hAnsi="Cambria Math" w:cstheme="majorBidi"/>
              </w:rPr>
              <m:t>2</m:t>
            </m:r>
          </m:den>
        </m:f>
        <m:f>
          <m:fPr>
            <m:ctrlPr>
              <w:rPr>
                <w:rFonts w:ascii="Cambria Math" w:hAnsi="Cambria Math" w:cstheme="majorBidi"/>
              </w:rPr>
            </m:ctrlPr>
          </m:fPr>
          <m:num>
            <m:r>
              <m:rPr>
                <m:sty m:val="p"/>
              </m:rPr>
              <w:rPr>
                <w:rFonts w:ascii="Cambria Math" w:hAnsi="Cambria Math" w:cstheme="majorBidi"/>
              </w:rPr>
              <m:t>P</m:t>
            </m:r>
          </m:num>
          <m:den>
            <m:r>
              <m:rPr>
                <m:sty m:val="p"/>
              </m:rPr>
              <w:rPr>
                <w:rFonts w:ascii="Cambria Math" w:hAnsi="Cambria Math" w:cstheme="majorBidi"/>
              </w:rPr>
              <m:t>2</m:t>
            </m:r>
          </m:den>
        </m:f>
        <m:sSub>
          <m:sSubPr>
            <m:ctrlPr>
              <w:rPr>
                <w:rFonts w:ascii="Cambria Math" w:hAnsi="Cambria Math" w:cstheme="majorBidi"/>
              </w:rPr>
            </m:ctrlPr>
          </m:sSubPr>
          <m:e>
            <m:r>
              <m:rPr>
                <m:sty m:val="p"/>
              </m:rPr>
              <w:rPr>
                <w:rFonts w:ascii="Cambria Math" w:hAnsi="Cambria Math" w:cstheme="majorBidi"/>
              </w:rPr>
              <m:t>L</m:t>
            </m:r>
          </m:e>
          <m:sub>
            <m:r>
              <m:rPr>
                <m:sty m:val="p"/>
              </m:rPr>
              <w:rPr>
                <w:rFonts w:ascii="Cambria Math" w:hAnsi="Cambria Math" w:cstheme="majorBidi"/>
              </w:rPr>
              <m:t>m</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i</m:t>
            </m:r>
          </m:e>
          <m:sub>
            <m:r>
              <m:rPr>
                <m:sty m:val="p"/>
              </m:rPr>
              <w:rPr>
                <w:rFonts w:ascii="Cambria Math" w:hAnsi="Cambria Math" w:cstheme="majorBidi"/>
              </w:rPr>
              <m:t>qs</m:t>
            </m:r>
          </m:sub>
        </m:sSub>
        <m:sSub>
          <m:sSubPr>
            <m:ctrlPr>
              <w:rPr>
                <w:rFonts w:ascii="Cambria Math" w:hAnsi="Cambria Math" w:cstheme="majorBidi"/>
              </w:rPr>
            </m:ctrlPr>
          </m:sSubPr>
          <m:e>
            <m:r>
              <m:rPr>
                <m:sty m:val="p"/>
              </m:rPr>
              <w:rPr>
                <w:rFonts w:ascii="Cambria Math" w:hAnsi="Cambria Math" w:cstheme="majorBidi"/>
              </w:rPr>
              <m:t>i</m:t>
            </m:r>
          </m:e>
          <m:sub>
            <m:r>
              <m:rPr>
                <m:sty m:val="p"/>
              </m:rPr>
              <w:rPr>
                <w:rFonts w:ascii="Cambria Math" w:hAnsi="Cambria Math" w:cstheme="majorBidi"/>
              </w:rPr>
              <m:t>dr</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i</m:t>
            </m:r>
          </m:e>
          <m:sub>
            <m:r>
              <m:rPr>
                <m:sty m:val="p"/>
              </m:rPr>
              <w:rPr>
                <w:rFonts w:ascii="Cambria Math" w:hAnsi="Cambria Math" w:cstheme="majorBidi"/>
              </w:rPr>
              <m:t>qr</m:t>
            </m:r>
          </m:sub>
        </m:sSub>
        <m:sSub>
          <m:sSubPr>
            <m:ctrlPr>
              <w:rPr>
                <w:rFonts w:ascii="Cambria Math" w:hAnsi="Cambria Math" w:cstheme="majorBidi"/>
              </w:rPr>
            </m:ctrlPr>
          </m:sSubPr>
          <m:e>
            <m:r>
              <m:rPr>
                <m:sty m:val="p"/>
              </m:rPr>
              <w:rPr>
                <w:rFonts w:ascii="Cambria Math" w:hAnsi="Cambria Math" w:cstheme="majorBidi"/>
              </w:rPr>
              <m:t>i</m:t>
            </m:r>
          </m:e>
          <m:sub>
            <m:r>
              <m:rPr>
                <m:sty m:val="p"/>
              </m:rPr>
              <w:rPr>
                <w:rFonts w:ascii="Cambria Math" w:hAnsi="Cambria Math" w:cstheme="majorBidi"/>
              </w:rPr>
              <m:t>ds</m:t>
            </m:r>
          </m:sub>
        </m:sSub>
        <m:r>
          <m:rPr>
            <m:sty m:val="p"/>
          </m:rPr>
          <w:rPr>
            <w:rFonts w:ascii="Cambria Math" w:hAnsi="Cambria Math" w:cstheme="majorBidi"/>
          </w:rPr>
          <m:t>)</m:t>
        </m:r>
      </m:oMath>
      <w:r w:rsidR="009D75E3" w:rsidRPr="00E46D74">
        <w:rPr>
          <w:rFonts w:asciiTheme="majorBidi" w:hAnsiTheme="majorBidi" w:cstheme="majorBidi"/>
        </w:rPr>
        <w:t xml:space="preserve">                                                       </w:t>
      </w:r>
      <w:r w:rsidR="003D01B1">
        <w:rPr>
          <w:rFonts w:asciiTheme="majorBidi" w:hAnsiTheme="majorBidi" w:cstheme="majorBidi"/>
        </w:rPr>
        <w:t xml:space="preserve">                                                                      </w:t>
      </w:r>
      <w:r w:rsidR="009D75E3" w:rsidRPr="00E46D74">
        <w:rPr>
          <w:rFonts w:asciiTheme="majorBidi" w:hAnsiTheme="majorBidi" w:cstheme="majorBidi"/>
        </w:rPr>
        <w:t xml:space="preserve">  (3)</w:t>
      </w:r>
    </w:p>
    <w:p w:rsidR="009D75E3" w:rsidRPr="00E46D74" w:rsidRDefault="009D75E3" w:rsidP="009D75E3">
      <w:pPr>
        <w:jc w:val="both"/>
        <w:rPr>
          <w:rFonts w:asciiTheme="majorBidi" w:hAnsiTheme="majorBidi" w:cstheme="majorBidi"/>
        </w:rPr>
      </w:pPr>
    </w:p>
    <w:p w:rsidR="009D75E3" w:rsidRPr="005B6BF4" w:rsidRDefault="002610ED" w:rsidP="009D75E3">
      <w:pPr>
        <w:jc w:val="center"/>
        <w:rPr>
          <w:rFonts w:asciiTheme="majorBidi" w:hAnsiTheme="majorBidi" w:cstheme="majorBidi"/>
        </w:rPr>
      </w:pPr>
      <w:r w:rsidRPr="00E46D74">
        <w:rPr>
          <w:rFonts w:asciiTheme="majorBidi" w:hAnsiTheme="majorBidi" w:cstheme="majorBidi"/>
          <w:noProof/>
        </w:rPr>
        <w:drawing>
          <wp:inline distT="0" distB="0" distL="0" distR="0" wp14:anchorId="4F586DB9" wp14:editId="0E762934">
            <wp:extent cx="1862219" cy="708264"/>
            <wp:effectExtent l="0" t="0" r="5080" b="0"/>
            <wp:docPr id="16"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3107" cy="742832"/>
                    </a:xfrm>
                    <a:prstGeom prst="rect">
                      <a:avLst/>
                    </a:prstGeom>
                    <a:noFill/>
                    <a:ln>
                      <a:noFill/>
                    </a:ln>
                  </pic:spPr>
                </pic:pic>
              </a:graphicData>
            </a:graphic>
          </wp:inline>
        </w:drawing>
      </w:r>
      <w:r>
        <w:rPr>
          <w:rFonts w:asciiTheme="majorBidi" w:hAnsiTheme="majorBidi" w:cstheme="majorBidi"/>
          <w:noProof/>
        </w:rPr>
        <w:t xml:space="preserve">     </w:t>
      </w:r>
      <w:r w:rsidR="009D75E3" w:rsidRPr="00E46D74">
        <w:rPr>
          <w:rFonts w:asciiTheme="majorBidi" w:hAnsiTheme="majorBidi" w:cstheme="majorBidi"/>
          <w:noProof/>
        </w:rPr>
        <w:drawing>
          <wp:inline distT="0" distB="0" distL="0" distR="0" wp14:anchorId="46159DAB" wp14:editId="464E8F8C">
            <wp:extent cx="1829796" cy="705244"/>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532" cy="730965"/>
                    </a:xfrm>
                    <a:prstGeom prst="rect">
                      <a:avLst/>
                    </a:prstGeom>
                    <a:noFill/>
                    <a:ln>
                      <a:noFill/>
                    </a:ln>
                  </pic:spPr>
                </pic:pic>
              </a:graphicData>
            </a:graphic>
          </wp:inline>
        </w:drawing>
      </w:r>
    </w:p>
    <w:p w:rsidR="009D75E3" w:rsidRPr="002610ED" w:rsidRDefault="002610ED" w:rsidP="002610ED">
      <w:pPr>
        <w:pStyle w:val="ListParagraph"/>
        <w:numPr>
          <w:ilvl w:val="0"/>
          <w:numId w:val="22"/>
        </w:numPr>
        <w:jc w:val="center"/>
        <w:rPr>
          <w:rFonts w:asciiTheme="majorBidi" w:hAnsiTheme="majorBidi" w:cstheme="majorBidi"/>
        </w:rPr>
      </w:pPr>
      <w:r>
        <w:rPr>
          <w:rFonts w:asciiTheme="majorBidi" w:hAnsiTheme="majorBidi" w:cstheme="majorBidi"/>
        </w:rPr>
        <w:t xml:space="preserve">                                                </w:t>
      </w:r>
      <w:r w:rsidR="009D75E3" w:rsidRPr="002610ED">
        <w:rPr>
          <w:rFonts w:asciiTheme="majorBidi" w:hAnsiTheme="majorBidi" w:cstheme="majorBidi"/>
        </w:rPr>
        <w:t>(b)</w:t>
      </w:r>
    </w:p>
    <w:p w:rsidR="009D75E3" w:rsidRPr="005B6BF4" w:rsidRDefault="009D75E3" w:rsidP="009D75E3">
      <w:pPr>
        <w:jc w:val="center"/>
        <w:rPr>
          <w:rFonts w:asciiTheme="majorBidi" w:hAnsiTheme="majorBidi" w:cstheme="majorBidi"/>
        </w:rPr>
      </w:pPr>
      <w:r w:rsidRPr="005B6BF4">
        <w:rPr>
          <w:rFonts w:asciiTheme="majorBidi" w:hAnsiTheme="majorBidi" w:cstheme="majorBidi"/>
        </w:rPr>
        <w:t>Figure 1</w:t>
      </w:r>
      <w:r>
        <w:rPr>
          <w:rFonts w:asciiTheme="majorBidi" w:hAnsiTheme="majorBidi" w:cstheme="majorBidi"/>
        </w:rPr>
        <w:t>.</w:t>
      </w:r>
      <w:r w:rsidRPr="005B6BF4">
        <w:rPr>
          <w:rFonts w:asciiTheme="majorBidi" w:hAnsiTheme="majorBidi" w:cstheme="majorBidi"/>
        </w:rPr>
        <w:t xml:space="preserve"> d–q model of SEIG. (a) d</w:t>
      </w:r>
      <w:r>
        <w:rPr>
          <w:rFonts w:asciiTheme="majorBidi" w:hAnsiTheme="majorBidi" w:cstheme="majorBidi"/>
        </w:rPr>
        <w:t>-</w:t>
      </w:r>
      <w:r w:rsidRPr="005B6BF4">
        <w:rPr>
          <w:rFonts w:asciiTheme="majorBidi" w:hAnsiTheme="majorBidi" w:cstheme="majorBidi"/>
        </w:rPr>
        <w:t>axis. (b) q</w:t>
      </w:r>
      <w:r>
        <w:rPr>
          <w:rFonts w:asciiTheme="majorBidi" w:hAnsiTheme="majorBidi" w:cstheme="majorBidi"/>
        </w:rPr>
        <w:t>-</w:t>
      </w:r>
      <w:r w:rsidRPr="005B6BF4">
        <w:rPr>
          <w:rFonts w:asciiTheme="majorBidi" w:hAnsiTheme="majorBidi" w:cstheme="majorBidi"/>
        </w:rPr>
        <w:t>axis.</w:t>
      </w:r>
    </w:p>
    <w:p w:rsidR="000E0E3C" w:rsidRDefault="000E0E3C" w:rsidP="00904D6D">
      <w:pPr>
        <w:jc w:val="center"/>
      </w:pPr>
    </w:p>
    <w:p w:rsidR="00904D6D" w:rsidRPr="00092BE9" w:rsidRDefault="009D75E3" w:rsidP="00092BE9">
      <w:pPr>
        <w:pStyle w:val="ListParagraph"/>
        <w:numPr>
          <w:ilvl w:val="0"/>
          <w:numId w:val="15"/>
        </w:numPr>
        <w:ind w:left="360"/>
        <w:rPr>
          <w:rFonts w:asciiTheme="majorBidi" w:hAnsiTheme="majorBidi" w:cstheme="majorBidi"/>
          <w:b/>
          <w:bCs/>
          <w:sz w:val="20"/>
          <w:szCs w:val="20"/>
        </w:rPr>
      </w:pPr>
      <w:r w:rsidRPr="00092BE9">
        <w:rPr>
          <w:rFonts w:asciiTheme="majorBidi" w:hAnsiTheme="majorBidi" w:cstheme="majorBidi"/>
          <w:b/>
          <w:bCs/>
          <w:sz w:val="20"/>
          <w:szCs w:val="20"/>
        </w:rPr>
        <w:t>SSSC MODEL AND CONTROL</w:t>
      </w:r>
    </w:p>
    <w:p w:rsidR="003D01B1" w:rsidRPr="00E46D74" w:rsidRDefault="003D01B1" w:rsidP="003D01B1">
      <w:pPr>
        <w:ind w:firstLine="450"/>
        <w:jc w:val="both"/>
        <w:rPr>
          <w:rFonts w:asciiTheme="majorBidi" w:hAnsiTheme="majorBidi" w:cstheme="majorBidi"/>
        </w:rPr>
      </w:pPr>
      <w:r w:rsidRPr="00E46D74">
        <w:rPr>
          <w:rFonts w:asciiTheme="majorBidi" w:hAnsiTheme="majorBidi" w:cstheme="majorBidi"/>
        </w:rPr>
        <w:t xml:space="preserve">The SSC injects almost sinusoidal voltage with variable amplitude. The heart of SSC is a VSC that is supplied by a DC source. The fundamental configuration of SSC with SEIG is illustrated in Figure 2. </w:t>
      </w:r>
      <w:r>
        <w:rPr>
          <w:rFonts w:asciiTheme="majorBidi" w:hAnsiTheme="majorBidi" w:cstheme="majorBidi"/>
        </w:rPr>
        <w:t>T</w:t>
      </w:r>
      <w:r w:rsidRPr="00E46D74">
        <w:rPr>
          <w:rFonts w:asciiTheme="majorBidi" w:hAnsiTheme="majorBidi" w:cstheme="majorBidi"/>
        </w:rPr>
        <w:t>he injected voltage without external DC link is in quadrature with the line current and follows an inductive or capacitive reactance in parallel with the transmission line</w:t>
      </w:r>
      <w:r>
        <w:rPr>
          <w:rFonts w:asciiTheme="majorBidi" w:hAnsiTheme="majorBidi" w:cstheme="majorBidi"/>
        </w:rPr>
        <w:t>.</w:t>
      </w:r>
      <w:r w:rsidRPr="00E46D74">
        <w:rPr>
          <w:rFonts w:asciiTheme="majorBidi" w:hAnsiTheme="majorBidi" w:cstheme="majorBidi"/>
        </w:rPr>
        <w:t xml:space="preserve"> </w:t>
      </w:r>
      <w:r>
        <w:rPr>
          <w:rFonts w:asciiTheme="majorBidi" w:hAnsiTheme="majorBidi" w:cstheme="majorBidi"/>
        </w:rPr>
        <w:t xml:space="preserve">Also, </w:t>
      </w:r>
      <w:r w:rsidRPr="00E46D74">
        <w:rPr>
          <w:rFonts w:asciiTheme="majorBidi" w:hAnsiTheme="majorBidi" w:cstheme="majorBidi"/>
        </w:rPr>
        <w:t>a small part of the injected voltage is in</w:t>
      </w:r>
      <w:r>
        <w:rPr>
          <w:rFonts w:asciiTheme="majorBidi" w:hAnsiTheme="majorBidi" w:cstheme="majorBidi"/>
        </w:rPr>
        <w:t>-</w:t>
      </w:r>
      <w:r w:rsidRPr="00E46D74">
        <w:rPr>
          <w:rFonts w:asciiTheme="majorBidi" w:hAnsiTheme="majorBidi" w:cstheme="majorBidi"/>
        </w:rPr>
        <w:t xml:space="preserve">phase with the line current to cover the losses of the inverter. </w:t>
      </w:r>
      <w:r>
        <w:rPr>
          <w:rFonts w:asciiTheme="majorBidi" w:hAnsiTheme="majorBidi" w:cstheme="majorBidi"/>
        </w:rPr>
        <w:t xml:space="preserve">The injected voltage </w:t>
      </w:r>
      <w:r w:rsidRPr="00E46D74">
        <w:rPr>
          <w:rFonts w:asciiTheme="majorBidi" w:hAnsiTheme="majorBidi" w:cstheme="majorBidi"/>
        </w:rPr>
        <w:t xml:space="preserve">will </w:t>
      </w:r>
      <w:r>
        <w:rPr>
          <w:rFonts w:asciiTheme="majorBidi" w:hAnsiTheme="majorBidi" w:cstheme="majorBidi"/>
        </w:rPr>
        <w:t>compete with</w:t>
      </w:r>
      <w:r w:rsidRPr="00E46D74">
        <w:rPr>
          <w:rFonts w:asciiTheme="majorBidi" w:hAnsiTheme="majorBidi" w:cstheme="majorBidi"/>
        </w:rPr>
        <w:t xml:space="preserve"> a capacitive reactance in parallel with the line</w:t>
      </w:r>
      <w:r w:rsidRPr="00935599">
        <w:rPr>
          <w:rFonts w:asciiTheme="majorBidi" w:hAnsiTheme="majorBidi" w:cstheme="majorBidi"/>
        </w:rPr>
        <w:t xml:space="preserve"> </w:t>
      </w:r>
      <w:r>
        <w:rPr>
          <w:rFonts w:asciiTheme="majorBidi" w:hAnsiTheme="majorBidi" w:cstheme="majorBidi"/>
        </w:rPr>
        <w:t>if</w:t>
      </w:r>
      <w:r w:rsidRPr="00E46D74">
        <w:rPr>
          <w:rFonts w:asciiTheme="majorBidi" w:hAnsiTheme="majorBidi" w:cstheme="majorBidi"/>
        </w:rPr>
        <w:t xml:space="preserve"> </w:t>
      </w:r>
      <w:r>
        <w:rPr>
          <w:rFonts w:asciiTheme="majorBidi" w:hAnsiTheme="majorBidi" w:cstheme="majorBidi"/>
        </w:rPr>
        <w:t xml:space="preserve">it is leading the line current that </w:t>
      </w:r>
      <w:r w:rsidRPr="00E46D74">
        <w:rPr>
          <w:rFonts w:asciiTheme="majorBidi" w:hAnsiTheme="majorBidi" w:cstheme="majorBidi"/>
        </w:rPr>
        <w:t xml:space="preserve">causing the line current as well as power flow through the line to increase. When the injected voltage is lagging the line current, which will emulate an inductive reactance in parallel with the line, causing the line current as well as power flow through the line to decrease. The controller can adjust the magnitude and phase of this inserted compensating voltage rapidly. The transmitted active </w:t>
      </w:r>
      <w:r>
        <w:rPr>
          <w:rFonts w:asciiTheme="majorBidi" w:hAnsiTheme="majorBidi" w:cstheme="majorBidi"/>
        </w:rPr>
        <w:t xml:space="preserve">power </w:t>
      </w:r>
      <w:r w:rsidRPr="00E46D74">
        <w:rPr>
          <w:rFonts w:asciiTheme="majorBidi" w:hAnsiTheme="majorBidi" w:cstheme="majorBidi"/>
        </w:rPr>
        <w:t xml:space="preserve">(P) and load voltage (V) become a parametric function of the injected voltage. Therefore, the transmittable power can increase or decrease by </w:t>
      </w:r>
      <w:r>
        <w:rPr>
          <w:rFonts w:asciiTheme="majorBidi" w:hAnsiTheme="majorBidi" w:cstheme="majorBidi"/>
        </w:rPr>
        <w:t>inversing</w:t>
      </w:r>
      <w:r w:rsidRPr="00E46D74">
        <w:rPr>
          <w:rFonts w:asciiTheme="majorBidi" w:hAnsiTheme="majorBidi" w:cstheme="majorBidi"/>
        </w:rPr>
        <w:t xml:space="preserve"> the injected ac voltage</w:t>
      </w:r>
      <w:r>
        <w:rPr>
          <w:rFonts w:asciiTheme="majorBidi" w:hAnsiTheme="majorBidi" w:cstheme="majorBidi"/>
        </w:rPr>
        <w:t xml:space="preserve"> polarity</w:t>
      </w:r>
      <w:r w:rsidRPr="00E46D74">
        <w:rPr>
          <w:rFonts w:asciiTheme="majorBidi" w:hAnsiTheme="majorBidi" w:cstheme="majorBidi"/>
        </w:rPr>
        <w:t xml:space="preserve">. The </w:t>
      </w:r>
      <w:r>
        <w:rPr>
          <w:rFonts w:asciiTheme="majorBidi" w:hAnsiTheme="majorBidi" w:cstheme="majorBidi"/>
        </w:rPr>
        <w:t xml:space="preserve">inversed </w:t>
      </w:r>
      <w:r w:rsidRPr="00E46D74">
        <w:rPr>
          <w:rFonts w:asciiTheme="majorBidi" w:hAnsiTheme="majorBidi" w:cstheme="majorBidi"/>
        </w:rPr>
        <w:t xml:space="preserve">voltage </w:t>
      </w:r>
      <w:r>
        <w:rPr>
          <w:rFonts w:asciiTheme="majorBidi" w:hAnsiTheme="majorBidi" w:cstheme="majorBidi"/>
        </w:rPr>
        <w:t xml:space="preserve">will </w:t>
      </w:r>
      <w:r w:rsidRPr="00E46D74">
        <w:rPr>
          <w:rFonts w:asciiTheme="majorBidi" w:hAnsiTheme="majorBidi" w:cstheme="majorBidi"/>
        </w:rPr>
        <w:t xml:space="preserve">add straight to the reactive voltage drop of the line, if the reactive line impedance </w:t>
      </w:r>
      <w:r>
        <w:rPr>
          <w:rFonts w:asciiTheme="majorBidi" w:hAnsiTheme="majorBidi" w:cstheme="majorBidi"/>
        </w:rPr>
        <w:t>is</w:t>
      </w:r>
      <w:r w:rsidRPr="00E46D74">
        <w:rPr>
          <w:rFonts w:asciiTheme="majorBidi" w:hAnsiTheme="majorBidi" w:cstheme="majorBidi"/>
        </w:rPr>
        <w:t xml:space="preserve"> increased. Also, if the injected voltage is larger than the voltage impressed across the uncompensated line (|</w:t>
      </w:r>
      <w:proofErr w:type="spellStart"/>
      <w:r w:rsidRPr="00E46D74">
        <w:rPr>
          <w:rFonts w:asciiTheme="majorBidi" w:hAnsiTheme="majorBidi" w:cstheme="majorBidi"/>
        </w:rPr>
        <w:t>Vcomp</w:t>
      </w:r>
      <w:proofErr w:type="spellEnd"/>
      <w:r w:rsidRPr="00E46D74">
        <w:rPr>
          <w:rFonts w:asciiTheme="majorBidi" w:hAnsiTheme="majorBidi" w:cstheme="majorBidi"/>
        </w:rPr>
        <w:t xml:space="preserve">| &gt; |Vs - </w:t>
      </w:r>
      <w:proofErr w:type="spellStart"/>
      <w:r w:rsidRPr="00E46D74">
        <w:rPr>
          <w:rFonts w:asciiTheme="majorBidi" w:hAnsiTheme="majorBidi" w:cstheme="majorBidi"/>
        </w:rPr>
        <w:t>Vr</w:t>
      </w:r>
      <w:proofErr w:type="spellEnd"/>
      <w:r w:rsidRPr="00E46D74">
        <w:rPr>
          <w:rFonts w:asciiTheme="majorBidi" w:hAnsiTheme="majorBidi" w:cstheme="majorBidi"/>
        </w:rPr>
        <w:t>|)</w:t>
      </w:r>
      <w:r>
        <w:rPr>
          <w:rFonts w:asciiTheme="majorBidi" w:hAnsiTheme="majorBidi" w:cstheme="majorBidi"/>
        </w:rPr>
        <w:t>,</w:t>
      </w:r>
      <w:r w:rsidRPr="00E46D74">
        <w:rPr>
          <w:rFonts w:asciiTheme="majorBidi" w:hAnsiTheme="majorBidi" w:cstheme="majorBidi"/>
        </w:rPr>
        <w:t xml:space="preserve"> then the power flow can reverse. The stable operation of the system with both positive and negative power flow can also be observed. The SSC has an excellent (sub-cycle) response time and the transition from positive to negative power flow through zero voltage injection is perfectly smooth and continuous [1</w:t>
      </w:r>
      <w:r>
        <w:rPr>
          <w:rFonts w:asciiTheme="majorBidi" w:hAnsiTheme="majorBidi" w:cstheme="majorBidi"/>
        </w:rPr>
        <w:t>8</w:t>
      </w:r>
      <w:r w:rsidRPr="00E46D74">
        <w:rPr>
          <w:rFonts w:asciiTheme="majorBidi" w:hAnsiTheme="majorBidi" w:cstheme="majorBidi"/>
        </w:rPr>
        <w:t>]. A typical voltage enhancement using SSC is shown in Figure 3.</w:t>
      </w:r>
    </w:p>
    <w:p w:rsidR="003D01B1" w:rsidRPr="00E46D74" w:rsidRDefault="003D01B1" w:rsidP="003D01B1">
      <w:pPr>
        <w:jc w:val="both"/>
        <w:rPr>
          <w:rFonts w:asciiTheme="majorBidi" w:hAnsiTheme="majorBidi" w:cstheme="majorBidi"/>
        </w:rPr>
      </w:pPr>
    </w:p>
    <w:p w:rsidR="003D01B1" w:rsidRPr="00E46D74" w:rsidRDefault="003D01B1" w:rsidP="003D01B1">
      <w:pPr>
        <w:jc w:val="center"/>
        <w:rPr>
          <w:rFonts w:asciiTheme="majorBidi" w:hAnsiTheme="majorBidi" w:cstheme="majorBidi"/>
        </w:rPr>
      </w:pPr>
      <w:r w:rsidRPr="00E46D74">
        <w:rPr>
          <w:rFonts w:asciiTheme="majorBidi" w:hAnsiTheme="majorBidi" w:cstheme="majorBidi"/>
          <w:noProof/>
        </w:rPr>
        <w:drawing>
          <wp:inline distT="0" distB="0" distL="0" distR="0" wp14:anchorId="0740CDE9" wp14:editId="5C280908">
            <wp:extent cx="2604639" cy="819871"/>
            <wp:effectExtent l="0" t="0" r="5715"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662730" cy="838157"/>
                    </a:xfrm>
                    <a:prstGeom prst="rect">
                      <a:avLst/>
                    </a:prstGeom>
                    <a:noFill/>
                    <a:ln w="9525">
                      <a:noFill/>
                      <a:miter lim="800000"/>
                      <a:headEnd/>
                      <a:tailEnd/>
                    </a:ln>
                  </pic:spPr>
                </pic:pic>
              </a:graphicData>
            </a:graphic>
          </wp:inline>
        </w:drawing>
      </w:r>
    </w:p>
    <w:p w:rsidR="003D01B1" w:rsidRDefault="003D01B1" w:rsidP="003D01B1">
      <w:pPr>
        <w:jc w:val="center"/>
        <w:rPr>
          <w:rFonts w:asciiTheme="majorBidi" w:hAnsiTheme="majorBidi" w:cstheme="majorBidi"/>
        </w:rPr>
      </w:pPr>
    </w:p>
    <w:p w:rsidR="003D01B1" w:rsidRPr="005B6BF4" w:rsidRDefault="003D01B1" w:rsidP="003D01B1">
      <w:pPr>
        <w:jc w:val="center"/>
        <w:rPr>
          <w:rFonts w:asciiTheme="majorBidi" w:hAnsiTheme="majorBidi" w:cstheme="majorBidi"/>
        </w:rPr>
      </w:pPr>
      <w:r w:rsidRPr="005B6BF4">
        <w:rPr>
          <w:rFonts w:asciiTheme="majorBidi" w:hAnsiTheme="majorBidi" w:cstheme="majorBidi"/>
        </w:rPr>
        <w:t>Figure 2</w:t>
      </w:r>
      <w:r>
        <w:rPr>
          <w:rFonts w:asciiTheme="majorBidi" w:hAnsiTheme="majorBidi" w:cstheme="majorBidi"/>
        </w:rPr>
        <w:t>.</w:t>
      </w:r>
      <w:r w:rsidRPr="005B6BF4">
        <w:rPr>
          <w:rFonts w:asciiTheme="majorBidi" w:hAnsiTheme="majorBidi" w:cstheme="majorBidi"/>
        </w:rPr>
        <w:t xml:space="preserve"> Fundamental configuration of SSC with SEIG</w:t>
      </w:r>
    </w:p>
    <w:p w:rsidR="003D01B1" w:rsidRPr="005B6BF4" w:rsidRDefault="003D01B1" w:rsidP="003D01B1">
      <w:pPr>
        <w:ind w:right="-11"/>
        <w:jc w:val="center"/>
        <w:rPr>
          <w:rFonts w:asciiTheme="majorBidi" w:hAnsiTheme="majorBidi" w:cstheme="majorBidi"/>
          <w:rtl/>
          <w:lang w:bidi="ar-IQ"/>
        </w:rPr>
      </w:pPr>
      <w:r w:rsidRPr="00E46D74">
        <w:rPr>
          <w:rFonts w:asciiTheme="majorBidi" w:hAnsiTheme="majorBidi" w:cstheme="majorBidi"/>
          <w:i/>
          <w:iCs/>
        </w:rPr>
        <w:t xml:space="preserve">                                </w:t>
      </w:r>
    </w:p>
    <w:p w:rsidR="003D01B1" w:rsidRPr="005B6BF4" w:rsidRDefault="003D01B1" w:rsidP="003D01B1">
      <w:pPr>
        <w:ind w:right="-14"/>
        <w:jc w:val="center"/>
        <w:rPr>
          <w:rFonts w:asciiTheme="majorBidi" w:hAnsiTheme="majorBidi" w:cstheme="majorBidi"/>
          <w:b/>
          <w:rtl/>
          <w:lang w:bidi="ar-IQ"/>
        </w:rPr>
      </w:pPr>
      <w:r w:rsidRPr="00E46D74">
        <w:rPr>
          <w:rFonts w:asciiTheme="majorBidi" w:hAnsiTheme="majorBidi" w:cstheme="majorBidi"/>
          <w:b/>
          <w:noProof/>
        </w:rPr>
        <w:drawing>
          <wp:inline distT="0" distB="0" distL="0" distR="0" wp14:anchorId="06EF6A40" wp14:editId="29CBD3C5">
            <wp:extent cx="1665724" cy="835117"/>
            <wp:effectExtent l="0" t="0" r="0" b="3175"/>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1682985" cy="843771"/>
                    </a:xfrm>
                    <a:prstGeom prst="rect">
                      <a:avLst/>
                    </a:prstGeom>
                    <a:noFill/>
                    <a:ln w="9525">
                      <a:noFill/>
                      <a:miter lim="800000"/>
                      <a:headEnd/>
                      <a:tailEnd/>
                    </a:ln>
                  </pic:spPr>
                </pic:pic>
              </a:graphicData>
            </a:graphic>
          </wp:inline>
        </w:drawing>
      </w:r>
    </w:p>
    <w:p w:rsidR="003D01B1" w:rsidRDefault="003D01B1" w:rsidP="003D01B1">
      <w:pPr>
        <w:jc w:val="center"/>
        <w:rPr>
          <w:rFonts w:asciiTheme="majorBidi" w:hAnsiTheme="majorBidi" w:cstheme="majorBidi"/>
        </w:rPr>
      </w:pPr>
    </w:p>
    <w:p w:rsidR="003D01B1" w:rsidRPr="00E46D74" w:rsidRDefault="003D01B1" w:rsidP="003D01B1">
      <w:pPr>
        <w:jc w:val="center"/>
        <w:rPr>
          <w:rFonts w:asciiTheme="majorBidi" w:hAnsiTheme="majorBidi" w:cstheme="majorBidi"/>
        </w:rPr>
      </w:pPr>
      <w:r w:rsidRPr="005B6BF4">
        <w:rPr>
          <w:rFonts w:asciiTheme="majorBidi" w:hAnsiTheme="majorBidi" w:cstheme="majorBidi"/>
        </w:rPr>
        <w:t>Figure 3</w:t>
      </w:r>
      <w:r>
        <w:rPr>
          <w:rFonts w:asciiTheme="majorBidi" w:hAnsiTheme="majorBidi" w:cstheme="majorBidi"/>
        </w:rPr>
        <w:t>.</w:t>
      </w:r>
      <w:r w:rsidRPr="005B6BF4">
        <w:rPr>
          <w:rFonts w:asciiTheme="majorBidi" w:hAnsiTheme="majorBidi" w:cstheme="majorBidi"/>
        </w:rPr>
        <w:t xml:space="preserve"> The restored voltage after injection</w:t>
      </w:r>
      <w:r>
        <w:rPr>
          <w:rFonts w:asciiTheme="majorBidi" w:hAnsiTheme="majorBidi" w:cstheme="majorBidi"/>
        </w:rPr>
        <w:t>.</w:t>
      </w:r>
    </w:p>
    <w:p w:rsidR="000F279B" w:rsidRPr="003D5B84" w:rsidRDefault="000F279B" w:rsidP="000F279B">
      <w:pPr>
        <w:ind w:firstLine="720"/>
        <w:jc w:val="both"/>
        <w:rPr>
          <w:bCs/>
          <w:lang w:val="id-ID"/>
        </w:rPr>
      </w:pPr>
    </w:p>
    <w:p w:rsidR="00904D6D" w:rsidRPr="00092BE9" w:rsidRDefault="003D01B1" w:rsidP="00092BE9">
      <w:pPr>
        <w:pStyle w:val="ListParagraph"/>
        <w:numPr>
          <w:ilvl w:val="0"/>
          <w:numId w:val="15"/>
        </w:numPr>
        <w:ind w:left="360"/>
        <w:rPr>
          <w:rFonts w:asciiTheme="majorBidi" w:hAnsiTheme="majorBidi" w:cstheme="majorBidi"/>
          <w:b/>
          <w:bCs/>
          <w:sz w:val="20"/>
          <w:szCs w:val="20"/>
        </w:rPr>
      </w:pPr>
      <w:r w:rsidRPr="00092BE9">
        <w:rPr>
          <w:rFonts w:asciiTheme="majorBidi" w:hAnsiTheme="majorBidi" w:cstheme="majorBidi"/>
          <w:b/>
          <w:bCs/>
          <w:sz w:val="20"/>
          <w:szCs w:val="20"/>
        </w:rPr>
        <w:t>MEASURING LOAD VOLTAGE</w:t>
      </w:r>
    </w:p>
    <w:p w:rsidR="003D01B1" w:rsidRPr="00E46D74" w:rsidRDefault="003D01B1" w:rsidP="003D01B1">
      <w:pPr>
        <w:ind w:firstLine="360"/>
        <w:jc w:val="both"/>
        <w:rPr>
          <w:rFonts w:asciiTheme="majorBidi" w:hAnsiTheme="majorBidi" w:cstheme="majorBidi"/>
          <w:rtl/>
          <w:lang w:bidi="ar-IQ"/>
        </w:rPr>
      </w:pPr>
      <w:r w:rsidRPr="00E46D74">
        <w:rPr>
          <w:rFonts w:asciiTheme="majorBidi" w:hAnsiTheme="majorBidi" w:cstheme="majorBidi"/>
        </w:rPr>
        <w:t xml:space="preserve">For measuring </w:t>
      </w:r>
      <w:r>
        <w:rPr>
          <w:rFonts w:asciiTheme="majorBidi" w:hAnsiTheme="majorBidi" w:cstheme="majorBidi"/>
        </w:rPr>
        <w:t>l</w:t>
      </w:r>
      <w:r w:rsidRPr="00E46D74">
        <w:rPr>
          <w:rFonts w:asciiTheme="majorBidi" w:hAnsiTheme="majorBidi" w:cstheme="majorBidi"/>
        </w:rPr>
        <w:t xml:space="preserve">oad voltage and active power, </w:t>
      </w:r>
      <w:proofErr w:type="spellStart"/>
      <w:r w:rsidRPr="00E46D74">
        <w:rPr>
          <w:rFonts w:asciiTheme="majorBidi" w:hAnsiTheme="majorBidi" w:cstheme="majorBidi"/>
        </w:rPr>
        <w:t>dq</w:t>
      </w:r>
      <w:proofErr w:type="spellEnd"/>
      <w:r w:rsidRPr="00E46D74">
        <w:rPr>
          <w:rFonts w:asciiTheme="majorBidi" w:hAnsiTheme="majorBidi" w:cstheme="majorBidi"/>
        </w:rPr>
        <w:t xml:space="preserve"> theory is </w:t>
      </w:r>
      <w:r>
        <w:rPr>
          <w:rFonts w:asciiTheme="majorBidi" w:hAnsiTheme="majorBidi" w:cstheme="majorBidi"/>
        </w:rPr>
        <w:t>applied, which is suitable</w:t>
      </w:r>
      <w:r w:rsidRPr="00E46D74">
        <w:rPr>
          <w:rFonts w:asciiTheme="majorBidi" w:hAnsiTheme="majorBidi" w:cstheme="majorBidi"/>
        </w:rPr>
        <w:t xml:space="preserve"> </w:t>
      </w:r>
      <w:r>
        <w:rPr>
          <w:rFonts w:asciiTheme="majorBidi" w:hAnsiTheme="majorBidi" w:cstheme="majorBidi"/>
        </w:rPr>
        <w:t xml:space="preserve">for </w:t>
      </w:r>
      <w:r w:rsidRPr="00E46D74">
        <w:rPr>
          <w:rFonts w:asciiTheme="majorBidi" w:hAnsiTheme="majorBidi" w:cstheme="majorBidi"/>
        </w:rPr>
        <w:t xml:space="preserve">transient </w:t>
      </w:r>
      <w:r>
        <w:rPr>
          <w:rFonts w:asciiTheme="majorBidi" w:hAnsiTheme="majorBidi" w:cstheme="majorBidi"/>
        </w:rPr>
        <w:t xml:space="preserve">or steady </w:t>
      </w:r>
      <w:r w:rsidRPr="00E46D74">
        <w:rPr>
          <w:rFonts w:asciiTheme="majorBidi" w:hAnsiTheme="majorBidi" w:cstheme="majorBidi"/>
        </w:rPr>
        <w:t>state</w:t>
      </w:r>
      <w:r>
        <w:rPr>
          <w:rFonts w:asciiTheme="majorBidi" w:hAnsiTheme="majorBidi" w:cstheme="majorBidi"/>
        </w:rPr>
        <w:t xml:space="preserve"> operation. Also</w:t>
      </w:r>
      <w:r w:rsidRPr="00E46D74">
        <w:rPr>
          <w:rFonts w:asciiTheme="majorBidi" w:hAnsiTheme="majorBidi" w:cstheme="majorBidi"/>
        </w:rPr>
        <w:t xml:space="preserve">, </w:t>
      </w:r>
      <w:r>
        <w:rPr>
          <w:rFonts w:asciiTheme="majorBidi" w:hAnsiTheme="majorBidi" w:cstheme="majorBidi"/>
        </w:rPr>
        <w:t>it is valid for</w:t>
      </w:r>
      <w:r w:rsidRPr="00E46D74">
        <w:rPr>
          <w:rFonts w:asciiTheme="majorBidi" w:hAnsiTheme="majorBidi" w:cstheme="majorBidi"/>
        </w:rPr>
        <w:t xml:space="preserve"> generic voltage and current power system waveforms. Another important </w:t>
      </w:r>
      <w:r w:rsidRPr="00E46D74">
        <w:rPr>
          <w:rFonts w:asciiTheme="majorBidi" w:hAnsiTheme="majorBidi" w:cstheme="majorBidi"/>
        </w:rPr>
        <w:lastRenderedPageBreak/>
        <w:t>characteristic of this theory is the simplicity of the calculations, which involves algebraic calculation exception to the need of separating the mean and alternated values of the calculated power component [1</w:t>
      </w:r>
      <w:r>
        <w:rPr>
          <w:rFonts w:asciiTheme="majorBidi" w:hAnsiTheme="majorBidi" w:cstheme="majorBidi"/>
        </w:rPr>
        <w:t>9</w:t>
      </w:r>
      <w:r w:rsidRPr="00E46D74">
        <w:rPr>
          <w:rFonts w:asciiTheme="majorBidi" w:hAnsiTheme="majorBidi" w:cstheme="majorBidi"/>
        </w:rPr>
        <w:t xml:space="preserve">]. The </w:t>
      </w:r>
      <w:proofErr w:type="spellStart"/>
      <w:r w:rsidRPr="00E46D74">
        <w:rPr>
          <w:rFonts w:asciiTheme="majorBidi" w:hAnsiTheme="majorBidi" w:cstheme="majorBidi"/>
        </w:rPr>
        <w:t>dq</w:t>
      </w:r>
      <w:proofErr w:type="spellEnd"/>
      <w:r>
        <w:rPr>
          <w:rFonts w:asciiTheme="majorBidi" w:hAnsiTheme="majorBidi" w:cstheme="majorBidi"/>
        </w:rPr>
        <w:t>-</w:t>
      </w:r>
      <w:r w:rsidRPr="00E46D74">
        <w:rPr>
          <w:rFonts w:asciiTheme="majorBidi" w:hAnsiTheme="majorBidi" w:cstheme="majorBidi"/>
        </w:rPr>
        <w:t xml:space="preserve">theory performs a transformation known as “park transformation” of a stationary reference system of coordinates </w:t>
      </w:r>
      <w:proofErr w:type="spellStart"/>
      <w:r w:rsidRPr="00E46D74">
        <w:rPr>
          <w:rFonts w:asciiTheme="majorBidi" w:hAnsiTheme="majorBidi" w:cstheme="majorBidi"/>
        </w:rPr>
        <w:t>abc</w:t>
      </w:r>
      <w:proofErr w:type="spellEnd"/>
      <w:r w:rsidRPr="00E46D74">
        <w:rPr>
          <w:rFonts w:asciiTheme="majorBidi" w:hAnsiTheme="majorBidi" w:cstheme="majorBidi"/>
        </w:rPr>
        <w:t xml:space="preserve"> to d-q rotating coordinates [</w:t>
      </w:r>
      <w:r>
        <w:rPr>
          <w:rFonts w:asciiTheme="majorBidi" w:hAnsiTheme="majorBidi" w:cstheme="majorBidi"/>
        </w:rPr>
        <w:t>20</w:t>
      </w:r>
      <w:r w:rsidRPr="00E46D74">
        <w:rPr>
          <w:rFonts w:asciiTheme="majorBidi" w:hAnsiTheme="majorBidi" w:cstheme="majorBidi"/>
        </w:rPr>
        <w:t xml:space="preserve">]. The transform applied to time-domain voltages in the natural frame (i.e.  </w:t>
      </w:r>
      <w:proofErr w:type="spellStart"/>
      <w:r w:rsidRPr="00E46D74">
        <w:rPr>
          <w:rFonts w:asciiTheme="majorBidi" w:hAnsiTheme="majorBidi" w:cstheme="majorBidi"/>
        </w:rPr>
        <w:t>va</w:t>
      </w:r>
      <w:proofErr w:type="spellEnd"/>
      <w:r w:rsidRPr="00E46D74">
        <w:rPr>
          <w:rFonts w:asciiTheme="majorBidi" w:hAnsiTheme="majorBidi" w:cstheme="majorBidi"/>
        </w:rPr>
        <w:t xml:space="preserve">, </w:t>
      </w:r>
      <w:proofErr w:type="spellStart"/>
      <w:r w:rsidRPr="00E46D74">
        <w:rPr>
          <w:rFonts w:asciiTheme="majorBidi" w:hAnsiTheme="majorBidi" w:cstheme="majorBidi"/>
        </w:rPr>
        <w:t>vb</w:t>
      </w:r>
      <w:proofErr w:type="spellEnd"/>
      <w:r w:rsidRPr="00E46D74">
        <w:rPr>
          <w:rFonts w:asciiTheme="majorBidi" w:hAnsiTheme="majorBidi" w:cstheme="majorBidi"/>
        </w:rPr>
        <w:t xml:space="preserve"> and </w:t>
      </w:r>
      <w:proofErr w:type="spellStart"/>
      <w:r w:rsidRPr="00E46D74">
        <w:rPr>
          <w:rFonts w:asciiTheme="majorBidi" w:hAnsiTheme="majorBidi" w:cstheme="majorBidi"/>
        </w:rPr>
        <w:t>vc</w:t>
      </w:r>
      <w:proofErr w:type="spellEnd"/>
      <w:r w:rsidRPr="00E46D74">
        <w:rPr>
          <w:rFonts w:asciiTheme="majorBidi" w:hAnsiTheme="majorBidi" w:cstheme="majorBidi"/>
        </w:rPr>
        <w:t xml:space="preserve">) is </w:t>
      </w:r>
      <w:r>
        <w:rPr>
          <w:rFonts w:asciiTheme="majorBidi" w:hAnsiTheme="majorBidi" w:cstheme="majorBidi"/>
        </w:rPr>
        <w:t xml:space="preserve">explained </w:t>
      </w:r>
      <w:r w:rsidRPr="00E46D74">
        <w:rPr>
          <w:rFonts w:asciiTheme="majorBidi" w:hAnsiTheme="majorBidi" w:cstheme="majorBidi"/>
        </w:rPr>
        <w:t>as:</w:t>
      </w:r>
    </w:p>
    <w:p w:rsidR="0088233C" w:rsidRDefault="0088233C" w:rsidP="00904D6D">
      <w:pPr>
        <w:rPr>
          <w:b/>
          <w:bCs/>
        </w:rPr>
      </w:pPr>
    </w:p>
    <w:p w:rsidR="003D01B1" w:rsidRPr="00E46D74" w:rsidRDefault="00AD1DD1" w:rsidP="003D01B1">
      <w:pPr>
        <w:rPr>
          <w:rFonts w:asciiTheme="majorBidi" w:hAnsiTheme="majorBidi" w:cstheme="majorBidi"/>
          <w:lang w:bidi="ar-IQ"/>
        </w:rPr>
      </w:pPr>
      <m:oMath>
        <m:d>
          <m:dPr>
            <m:begChr m:val="["/>
            <m:endChr m:val="]"/>
            <m:ctrlPr>
              <w:rPr>
                <w:rFonts w:ascii="Cambria Math" w:hAnsi="Cambria Math" w:cstheme="majorBidi"/>
                <w:i/>
                <w:lang w:bidi="ar-IQ"/>
              </w:rPr>
            </m:ctrlPr>
          </m:dPr>
          <m:e>
            <m:m>
              <m:mPr>
                <m:mcs>
                  <m:mc>
                    <m:mcPr>
                      <m:count m:val="1"/>
                      <m:mcJc m:val="center"/>
                    </m:mcPr>
                  </m:mc>
                </m:mcs>
                <m:ctrlPr>
                  <w:rPr>
                    <w:rFonts w:ascii="Cambria Math" w:hAnsi="Cambria Math" w:cstheme="majorBidi"/>
                    <w:i/>
                    <w:lang w:bidi="ar-IQ"/>
                  </w:rPr>
                </m:ctrlPr>
              </m:mPr>
              <m:mr>
                <m:e>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d</m:t>
                      </m:r>
                    </m:sub>
                  </m:sSub>
                </m:e>
              </m:mr>
              <m:mr>
                <m:e>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q</m:t>
                      </m:r>
                    </m:sub>
                  </m:sSub>
                </m:e>
              </m:mr>
              <m:mr>
                <m:e>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0</m:t>
                      </m:r>
                    </m:sub>
                  </m:sSub>
                </m:e>
              </m:mr>
            </m:m>
          </m:e>
        </m:d>
        <m:r>
          <w:rPr>
            <w:rFonts w:ascii="Cambria Math" w:hAnsi="Cambria Math" w:cstheme="majorBidi"/>
            <w:lang w:bidi="ar-IQ"/>
          </w:rPr>
          <m:t>=</m:t>
        </m:r>
        <m:f>
          <m:fPr>
            <m:ctrlPr>
              <w:rPr>
                <w:rFonts w:ascii="Cambria Math" w:hAnsi="Cambria Math" w:cstheme="majorBidi"/>
                <w:i/>
                <w:lang w:bidi="ar-IQ"/>
              </w:rPr>
            </m:ctrlPr>
          </m:fPr>
          <m:num>
            <m:r>
              <w:rPr>
                <w:rFonts w:ascii="Cambria Math" w:hAnsi="Cambria Math" w:cstheme="majorBidi"/>
                <w:lang w:bidi="ar-IQ"/>
              </w:rPr>
              <m:t>2</m:t>
            </m:r>
          </m:num>
          <m:den>
            <m:r>
              <w:rPr>
                <w:rFonts w:ascii="Cambria Math" w:hAnsi="Cambria Math" w:cstheme="majorBidi"/>
                <w:lang w:bidi="ar-IQ"/>
              </w:rPr>
              <m:t>3</m:t>
            </m:r>
          </m:den>
        </m:f>
        <m:d>
          <m:dPr>
            <m:begChr m:val="["/>
            <m:endChr m:val="]"/>
            <m:ctrlPr>
              <w:rPr>
                <w:rFonts w:ascii="Cambria Math" w:hAnsi="Cambria Math" w:cstheme="majorBidi"/>
                <w:i/>
                <w:lang w:bidi="ar-IQ"/>
              </w:rPr>
            </m:ctrlPr>
          </m:dPr>
          <m:e>
            <m:m>
              <m:mPr>
                <m:mcs>
                  <m:mc>
                    <m:mcPr>
                      <m:count m:val="3"/>
                      <m:mcJc m:val="center"/>
                    </m:mcPr>
                  </m:mc>
                </m:mcs>
                <m:ctrlPr>
                  <w:rPr>
                    <w:rFonts w:ascii="Cambria Math" w:hAnsi="Cambria Math" w:cstheme="majorBidi"/>
                    <w:i/>
                    <w:lang w:bidi="ar-IQ"/>
                  </w:rPr>
                </m:ctrlPr>
              </m:mPr>
              <m:mr>
                <m:e>
                  <m:func>
                    <m:funcPr>
                      <m:ctrlPr>
                        <w:rPr>
                          <w:rFonts w:ascii="Cambria Math" w:hAnsi="Cambria Math" w:cstheme="majorBidi"/>
                          <w:i/>
                          <w:lang w:bidi="ar-IQ"/>
                        </w:rPr>
                      </m:ctrlPr>
                    </m:funcPr>
                    <m:fName>
                      <m:r>
                        <m:rPr>
                          <m:sty m:val="p"/>
                        </m:rPr>
                        <w:rPr>
                          <w:rFonts w:ascii="Cambria Math" w:hAnsi="Cambria Math" w:cstheme="majorBidi"/>
                          <w:lang w:bidi="ar-IQ"/>
                        </w:rPr>
                        <m:t>cos</m:t>
                      </m:r>
                    </m:fName>
                    <m:e>
                      <m:r>
                        <w:rPr>
                          <w:rFonts w:ascii="Cambria Math" w:hAnsi="Cambria Math" w:cstheme="majorBidi"/>
                          <w:lang w:bidi="ar-IQ"/>
                        </w:rPr>
                        <m:t>(∅)</m:t>
                      </m:r>
                    </m:e>
                  </m:func>
                </m:e>
                <m:e>
                  <m:func>
                    <m:funcPr>
                      <m:ctrlPr>
                        <w:rPr>
                          <w:rFonts w:ascii="Cambria Math" w:hAnsi="Cambria Math" w:cstheme="majorBidi"/>
                          <w:i/>
                          <w:lang w:bidi="ar-IQ"/>
                        </w:rPr>
                      </m:ctrlPr>
                    </m:funcPr>
                    <m:fName>
                      <m:r>
                        <m:rPr>
                          <m:sty m:val="p"/>
                        </m:rPr>
                        <w:rPr>
                          <w:rFonts w:ascii="Cambria Math" w:hAnsi="Cambria Math" w:cstheme="majorBidi"/>
                          <w:lang w:bidi="ar-IQ"/>
                        </w:rPr>
                        <m:t>cos(</m:t>
                      </m:r>
                    </m:fName>
                    <m:e>
                      <m:r>
                        <w:rPr>
                          <w:rFonts w:ascii="Cambria Math" w:hAnsi="Cambria Math" w:cstheme="majorBidi"/>
                          <w:lang w:bidi="ar-IQ"/>
                        </w:rPr>
                        <m:t>∅-</m:t>
                      </m:r>
                      <m:f>
                        <m:fPr>
                          <m:ctrlPr>
                            <w:rPr>
                              <w:rFonts w:ascii="Cambria Math" w:hAnsi="Cambria Math" w:cstheme="majorBidi"/>
                              <w:i/>
                              <w:lang w:bidi="ar-IQ"/>
                            </w:rPr>
                          </m:ctrlPr>
                        </m:fPr>
                        <m:num>
                          <m:r>
                            <w:rPr>
                              <w:rFonts w:ascii="Cambria Math" w:hAnsi="Cambria Math" w:cstheme="majorBidi"/>
                              <w:lang w:bidi="ar-IQ"/>
                            </w:rPr>
                            <m:t>2π</m:t>
                          </m:r>
                        </m:num>
                        <m:den>
                          <m:r>
                            <w:rPr>
                              <w:rFonts w:ascii="Cambria Math" w:hAnsi="Cambria Math" w:cstheme="majorBidi"/>
                              <w:lang w:bidi="ar-IQ"/>
                            </w:rPr>
                            <m:t>3</m:t>
                          </m:r>
                        </m:den>
                      </m:f>
                    </m:e>
                  </m:func>
                  <m:r>
                    <w:rPr>
                      <w:rFonts w:ascii="Cambria Math" w:hAnsi="Cambria Math" w:cstheme="majorBidi"/>
                      <w:lang w:bidi="ar-IQ"/>
                    </w:rPr>
                    <m:t>)</m:t>
                  </m:r>
                </m:e>
                <m:e>
                  <m:func>
                    <m:funcPr>
                      <m:ctrlPr>
                        <w:rPr>
                          <w:rFonts w:ascii="Cambria Math" w:hAnsi="Cambria Math" w:cstheme="majorBidi"/>
                          <w:i/>
                          <w:lang w:bidi="ar-IQ"/>
                        </w:rPr>
                      </m:ctrlPr>
                    </m:funcPr>
                    <m:fName>
                      <m:r>
                        <m:rPr>
                          <m:sty m:val="p"/>
                        </m:rPr>
                        <w:rPr>
                          <w:rFonts w:ascii="Cambria Math" w:hAnsi="Cambria Math" w:cstheme="majorBidi"/>
                          <w:lang w:bidi="ar-IQ"/>
                        </w:rPr>
                        <m:t>cos</m:t>
                      </m:r>
                    </m:fName>
                    <m:e>
                      <m:r>
                        <w:rPr>
                          <w:rFonts w:ascii="Cambria Math" w:hAnsi="Cambria Math" w:cstheme="majorBidi"/>
                          <w:lang w:bidi="ar-IQ"/>
                        </w:rPr>
                        <m:t>(∅+</m:t>
                      </m:r>
                      <m:f>
                        <m:fPr>
                          <m:ctrlPr>
                            <w:rPr>
                              <w:rFonts w:ascii="Cambria Math" w:hAnsi="Cambria Math" w:cstheme="majorBidi"/>
                              <w:i/>
                              <w:lang w:bidi="ar-IQ"/>
                            </w:rPr>
                          </m:ctrlPr>
                        </m:fPr>
                        <m:num>
                          <m:r>
                            <w:rPr>
                              <w:rFonts w:ascii="Cambria Math" w:hAnsi="Cambria Math" w:cstheme="majorBidi"/>
                              <w:lang w:bidi="ar-IQ"/>
                            </w:rPr>
                            <m:t>2π</m:t>
                          </m:r>
                        </m:num>
                        <m:den>
                          <m:r>
                            <w:rPr>
                              <w:rFonts w:ascii="Cambria Math" w:hAnsi="Cambria Math" w:cstheme="majorBidi"/>
                              <w:lang w:bidi="ar-IQ"/>
                            </w:rPr>
                            <m:t>3</m:t>
                          </m:r>
                        </m:den>
                      </m:f>
                      <m:r>
                        <w:rPr>
                          <w:rFonts w:ascii="Cambria Math" w:hAnsi="Cambria Math" w:cstheme="majorBidi"/>
                          <w:lang w:bidi="ar-IQ"/>
                        </w:rPr>
                        <m:t>)</m:t>
                      </m:r>
                    </m:e>
                  </m:func>
                </m:e>
              </m:mr>
              <m:mr>
                <m:e>
                  <m:r>
                    <w:rPr>
                      <w:rFonts w:ascii="Cambria Math" w:hAnsi="Cambria Math" w:cstheme="majorBidi"/>
                      <w:lang w:bidi="ar-IQ"/>
                    </w:rPr>
                    <m:t>-</m:t>
                  </m:r>
                  <m:r>
                    <m:rPr>
                      <m:sty m:val="p"/>
                    </m:rPr>
                    <w:rPr>
                      <w:rFonts w:ascii="Cambria Math" w:hAnsi="Cambria Math" w:cstheme="majorBidi"/>
                      <w:lang w:bidi="ar-IQ"/>
                    </w:rPr>
                    <m:t>sin⁡</m:t>
                  </m:r>
                  <m:r>
                    <w:rPr>
                      <w:rFonts w:ascii="Cambria Math" w:hAnsi="Cambria Math" w:cstheme="majorBidi"/>
                      <w:lang w:bidi="ar-IQ"/>
                    </w:rPr>
                    <m:t>(∅)</m:t>
                  </m:r>
                </m:e>
                <m:e>
                  <m:r>
                    <w:rPr>
                      <w:rFonts w:ascii="Cambria Math" w:hAnsi="Cambria Math" w:cstheme="majorBidi"/>
                      <w:lang w:bidi="ar-IQ"/>
                    </w:rPr>
                    <m:t>-</m:t>
                  </m:r>
                  <m:r>
                    <m:rPr>
                      <m:sty m:val="p"/>
                    </m:rPr>
                    <w:rPr>
                      <w:rFonts w:ascii="Cambria Math" w:hAnsi="Cambria Math" w:cstheme="majorBidi"/>
                      <w:lang w:bidi="ar-IQ"/>
                    </w:rPr>
                    <m:t>sin⁡</m:t>
                  </m:r>
                  <m:r>
                    <w:rPr>
                      <w:rFonts w:ascii="Cambria Math" w:hAnsi="Cambria Math" w:cstheme="majorBidi"/>
                      <w:lang w:bidi="ar-IQ"/>
                    </w:rPr>
                    <m:t>(∅-</m:t>
                  </m:r>
                  <m:f>
                    <m:fPr>
                      <m:ctrlPr>
                        <w:rPr>
                          <w:rFonts w:ascii="Cambria Math" w:hAnsi="Cambria Math" w:cstheme="majorBidi"/>
                          <w:i/>
                          <w:lang w:bidi="ar-IQ"/>
                        </w:rPr>
                      </m:ctrlPr>
                    </m:fPr>
                    <m:num>
                      <m:r>
                        <w:rPr>
                          <w:rFonts w:ascii="Cambria Math" w:hAnsi="Cambria Math" w:cstheme="majorBidi"/>
                          <w:lang w:bidi="ar-IQ"/>
                        </w:rPr>
                        <m:t>2π</m:t>
                      </m:r>
                    </m:num>
                    <m:den>
                      <m:r>
                        <w:rPr>
                          <w:rFonts w:ascii="Cambria Math" w:hAnsi="Cambria Math" w:cstheme="majorBidi"/>
                          <w:lang w:bidi="ar-IQ"/>
                        </w:rPr>
                        <m:t>3</m:t>
                      </m:r>
                    </m:den>
                  </m:f>
                  <m:r>
                    <w:rPr>
                      <w:rFonts w:ascii="Cambria Math" w:hAnsi="Cambria Math" w:cstheme="majorBidi"/>
                      <w:lang w:bidi="ar-IQ"/>
                    </w:rPr>
                    <m:t>)</m:t>
                  </m:r>
                </m:e>
                <m:e>
                  <m:r>
                    <w:rPr>
                      <w:rFonts w:ascii="Cambria Math" w:hAnsi="Cambria Math" w:cstheme="majorBidi"/>
                      <w:lang w:bidi="ar-IQ"/>
                    </w:rPr>
                    <m:t>-sin(∅+</m:t>
                  </m:r>
                  <m:f>
                    <m:fPr>
                      <m:ctrlPr>
                        <w:rPr>
                          <w:rFonts w:ascii="Cambria Math" w:hAnsi="Cambria Math" w:cstheme="majorBidi"/>
                          <w:i/>
                          <w:lang w:bidi="ar-IQ"/>
                        </w:rPr>
                      </m:ctrlPr>
                    </m:fPr>
                    <m:num>
                      <m:r>
                        <w:rPr>
                          <w:rFonts w:ascii="Cambria Math" w:hAnsi="Cambria Math" w:cstheme="majorBidi"/>
                          <w:lang w:bidi="ar-IQ"/>
                        </w:rPr>
                        <m:t>2π</m:t>
                      </m:r>
                    </m:num>
                    <m:den>
                      <m:r>
                        <w:rPr>
                          <w:rFonts w:ascii="Cambria Math" w:hAnsi="Cambria Math" w:cstheme="majorBidi"/>
                          <w:lang w:bidi="ar-IQ"/>
                        </w:rPr>
                        <m:t>3</m:t>
                      </m:r>
                    </m:den>
                  </m:f>
                  <m:r>
                    <w:rPr>
                      <w:rFonts w:ascii="Cambria Math" w:hAnsi="Cambria Math" w:cstheme="majorBidi"/>
                      <w:lang w:bidi="ar-IQ"/>
                    </w:rPr>
                    <m:t>)</m:t>
                  </m:r>
                </m:e>
              </m:mr>
              <m:mr>
                <m:e>
                  <m:f>
                    <m:fPr>
                      <m:ctrlPr>
                        <w:rPr>
                          <w:rFonts w:ascii="Cambria Math" w:hAnsi="Cambria Math" w:cstheme="majorBidi"/>
                          <w:i/>
                          <w:lang w:bidi="ar-IQ"/>
                        </w:rPr>
                      </m:ctrlPr>
                    </m:fPr>
                    <m:num>
                      <m:r>
                        <w:rPr>
                          <w:rFonts w:ascii="Cambria Math" w:hAnsi="Cambria Math" w:cstheme="majorBidi"/>
                          <w:lang w:bidi="ar-IQ"/>
                        </w:rPr>
                        <m:t>1</m:t>
                      </m:r>
                    </m:num>
                    <m:den>
                      <m:r>
                        <w:rPr>
                          <w:rFonts w:ascii="Cambria Math" w:hAnsi="Cambria Math" w:cstheme="majorBidi"/>
                          <w:lang w:bidi="ar-IQ"/>
                        </w:rPr>
                        <m:t>2</m:t>
                      </m:r>
                    </m:den>
                  </m:f>
                </m:e>
                <m:e>
                  <m:f>
                    <m:fPr>
                      <m:ctrlPr>
                        <w:rPr>
                          <w:rFonts w:ascii="Cambria Math" w:hAnsi="Cambria Math" w:cstheme="majorBidi"/>
                          <w:i/>
                          <w:lang w:bidi="ar-IQ"/>
                        </w:rPr>
                      </m:ctrlPr>
                    </m:fPr>
                    <m:num>
                      <m:r>
                        <w:rPr>
                          <w:rFonts w:ascii="Cambria Math" w:hAnsi="Cambria Math" w:cstheme="majorBidi"/>
                          <w:lang w:bidi="ar-IQ"/>
                        </w:rPr>
                        <m:t>1</m:t>
                      </m:r>
                    </m:num>
                    <m:den>
                      <m:r>
                        <w:rPr>
                          <w:rFonts w:ascii="Cambria Math" w:hAnsi="Cambria Math" w:cstheme="majorBidi"/>
                          <w:lang w:bidi="ar-IQ"/>
                        </w:rPr>
                        <m:t>2</m:t>
                      </m:r>
                    </m:den>
                  </m:f>
                </m:e>
                <m:e>
                  <m:f>
                    <m:fPr>
                      <m:ctrlPr>
                        <w:rPr>
                          <w:rFonts w:ascii="Cambria Math" w:hAnsi="Cambria Math" w:cstheme="majorBidi"/>
                          <w:i/>
                          <w:lang w:bidi="ar-IQ"/>
                        </w:rPr>
                      </m:ctrlPr>
                    </m:fPr>
                    <m:num>
                      <m:r>
                        <w:rPr>
                          <w:rFonts w:ascii="Cambria Math" w:hAnsi="Cambria Math" w:cstheme="majorBidi"/>
                          <w:lang w:bidi="ar-IQ"/>
                        </w:rPr>
                        <m:t>1</m:t>
                      </m:r>
                    </m:num>
                    <m:den>
                      <m:r>
                        <w:rPr>
                          <w:rFonts w:ascii="Cambria Math" w:hAnsi="Cambria Math" w:cstheme="majorBidi"/>
                          <w:lang w:bidi="ar-IQ"/>
                        </w:rPr>
                        <m:t>2</m:t>
                      </m:r>
                    </m:den>
                  </m:f>
                </m:e>
              </m:mr>
            </m:m>
          </m:e>
        </m:d>
        <m:d>
          <m:dPr>
            <m:begChr m:val="["/>
            <m:endChr m:val="]"/>
            <m:ctrlPr>
              <w:rPr>
                <w:rFonts w:ascii="Cambria Math" w:hAnsi="Cambria Math" w:cstheme="majorBidi"/>
                <w:i/>
                <w:lang w:bidi="ar-IQ"/>
              </w:rPr>
            </m:ctrlPr>
          </m:dPr>
          <m:e>
            <m:m>
              <m:mPr>
                <m:mcs>
                  <m:mc>
                    <m:mcPr>
                      <m:count m:val="1"/>
                      <m:mcJc m:val="center"/>
                    </m:mcPr>
                  </m:mc>
                </m:mcs>
                <m:ctrlPr>
                  <w:rPr>
                    <w:rFonts w:ascii="Cambria Math" w:hAnsi="Cambria Math" w:cstheme="majorBidi"/>
                    <w:i/>
                    <w:lang w:bidi="ar-IQ"/>
                  </w:rPr>
                </m:ctrlPr>
              </m:mPr>
              <m:mr>
                <m:e>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a</m:t>
                      </m:r>
                    </m:sub>
                  </m:sSub>
                </m:e>
              </m:mr>
              <m:mr>
                <m:e>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b</m:t>
                      </m:r>
                    </m:sub>
                  </m:sSub>
                </m:e>
              </m:mr>
              <m:mr>
                <m:e>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c</m:t>
                      </m:r>
                    </m:sub>
                  </m:sSub>
                </m:e>
              </m:mr>
            </m:m>
          </m:e>
        </m:d>
      </m:oMath>
      <w:r w:rsidR="003D01B1" w:rsidRPr="00E46D74">
        <w:rPr>
          <w:rFonts w:asciiTheme="majorBidi" w:hAnsiTheme="majorBidi" w:cstheme="majorBidi"/>
          <w:lang w:bidi="ar-IQ"/>
        </w:rPr>
        <w:t xml:space="preserve">                             </w:t>
      </w:r>
      <w:r w:rsidR="003D01B1">
        <w:rPr>
          <w:rFonts w:asciiTheme="majorBidi" w:hAnsiTheme="majorBidi" w:cstheme="majorBidi"/>
          <w:lang w:bidi="ar-IQ"/>
        </w:rPr>
        <w:t xml:space="preserve">                                    </w:t>
      </w:r>
      <w:r w:rsidR="003D01B1" w:rsidRPr="00E46D74">
        <w:rPr>
          <w:rFonts w:asciiTheme="majorBidi" w:hAnsiTheme="majorBidi" w:cstheme="majorBidi"/>
          <w:lang w:bidi="ar-IQ"/>
        </w:rPr>
        <w:t xml:space="preserve">            (4)</w:t>
      </w:r>
    </w:p>
    <w:p w:rsidR="003D01B1" w:rsidRPr="00E46D74" w:rsidRDefault="003D01B1" w:rsidP="003D01B1">
      <w:pPr>
        <w:jc w:val="center"/>
        <w:rPr>
          <w:rFonts w:asciiTheme="majorBidi" w:hAnsiTheme="majorBidi" w:cstheme="majorBidi"/>
          <w:lang w:bidi="ar-IQ"/>
        </w:rPr>
      </w:pPr>
    </w:p>
    <w:p w:rsidR="003D01B1" w:rsidRPr="00E46D74" w:rsidRDefault="003D01B1" w:rsidP="003D01B1">
      <w:pPr>
        <w:rPr>
          <w:rFonts w:asciiTheme="majorBidi" w:hAnsiTheme="majorBidi" w:cstheme="majorBidi"/>
          <w:lang w:bidi="ar-IQ"/>
        </w:rPr>
      </w:pPr>
      <w:r w:rsidRPr="00E46D74">
        <w:rPr>
          <w:rFonts w:asciiTheme="majorBidi" w:hAnsiTheme="majorBidi" w:cstheme="majorBidi"/>
        </w:rPr>
        <w:t xml:space="preserve">  </w:t>
      </w:r>
      <m:oMath>
        <m:d>
          <m:dPr>
            <m:begChr m:val="["/>
            <m:endChr m:val="]"/>
            <m:ctrlPr>
              <w:rPr>
                <w:rFonts w:ascii="Cambria Math" w:hAnsi="Cambria Math" w:cstheme="majorBidi"/>
                <w:i/>
                <w:lang w:bidi="ar-IQ"/>
              </w:rPr>
            </m:ctrlPr>
          </m:dPr>
          <m:e>
            <m:m>
              <m:mPr>
                <m:mcs>
                  <m:mc>
                    <m:mcPr>
                      <m:count m:val="1"/>
                      <m:mcJc m:val="center"/>
                    </m:mcPr>
                  </m:mc>
                </m:mcs>
                <m:ctrlPr>
                  <w:rPr>
                    <w:rFonts w:ascii="Cambria Math" w:hAnsi="Cambria Math" w:cstheme="majorBidi"/>
                    <w:i/>
                    <w:lang w:bidi="ar-IQ"/>
                  </w:rPr>
                </m:ctrlPr>
              </m:mPr>
              <m:mr>
                <m:e>
                  <m:sSub>
                    <m:sSubPr>
                      <m:ctrlPr>
                        <w:rPr>
                          <w:rFonts w:ascii="Cambria Math" w:hAnsi="Cambria Math" w:cstheme="majorBidi"/>
                          <w:i/>
                          <w:lang w:bidi="ar-IQ"/>
                        </w:rPr>
                      </m:ctrlPr>
                    </m:sSubPr>
                    <m:e>
                      <m:r>
                        <w:rPr>
                          <w:rFonts w:ascii="Cambria Math" w:hAnsi="Cambria Math" w:cstheme="majorBidi"/>
                          <w:lang w:bidi="ar-IQ"/>
                        </w:rPr>
                        <m:t>i</m:t>
                      </m:r>
                    </m:e>
                    <m:sub>
                      <m:r>
                        <w:rPr>
                          <w:rFonts w:ascii="Cambria Math" w:hAnsi="Cambria Math" w:cstheme="majorBidi"/>
                          <w:lang w:bidi="ar-IQ"/>
                        </w:rPr>
                        <m:t>d</m:t>
                      </m:r>
                    </m:sub>
                  </m:sSub>
                </m:e>
              </m:mr>
              <m:mr>
                <m:e>
                  <m:sSub>
                    <m:sSubPr>
                      <m:ctrlPr>
                        <w:rPr>
                          <w:rFonts w:ascii="Cambria Math" w:hAnsi="Cambria Math" w:cstheme="majorBidi"/>
                          <w:i/>
                          <w:lang w:bidi="ar-IQ"/>
                        </w:rPr>
                      </m:ctrlPr>
                    </m:sSubPr>
                    <m:e>
                      <m:r>
                        <w:rPr>
                          <w:rFonts w:ascii="Cambria Math" w:hAnsi="Cambria Math" w:cstheme="majorBidi"/>
                          <w:lang w:bidi="ar-IQ"/>
                        </w:rPr>
                        <m:t>i</m:t>
                      </m:r>
                    </m:e>
                    <m:sub>
                      <m:r>
                        <w:rPr>
                          <w:rFonts w:ascii="Cambria Math" w:hAnsi="Cambria Math" w:cstheme="majorBidi"/>
                          <w:lang w:bidi="ar-IQ"/>
                        </w:rPr>
                        <m:t>q</m:t>
                      </m:r>
                    </m:sub>
                  </m:sSub>
                </m:e>
              </m:mr>
              <m:mr>
                <m:e>
                  <m:sSub>
                    <m:sSubPr>
                      <m:ctrlPr>
                        <w:rPr>
                          <w:rFonts w:ascii="Cambria Math" w:hAnsi="Cambria Math" w:cstheme="majorBidi"/>
                          <w:i/>
                          <w:lang w:bidi="ar-IQ"/>
                        </w:rPr>
                      </m:ctrlPr>
                    </m:sSubPr>
                    <m:e>
                      <m:r>
                        <w:rPr>
                          <w:rFonts w:ascii="Cambria Math" w:hAnsi="Cambria Math" w:cstheme="majorBidi"/>
                          <w:lang w:bidi="ar-IQ"/>
                        </w:rPr>
                        <m:t>i</m:t>
                      </m:r>
                    </m:e>
                    <m:sub>
                      <m:r>
                        <w:rPr>
                          <w:rFonts w:ascii="Cambria Math" w:hAnsi="Cambria Math" w:cstheme="majorBidi"/>
                          <w:lang w:bidi="ar-IQ"/>
                        </w:rPr>
                        <m:t>0</m:t>
                      </m:r>
                    </m:sub>
                  </m:sSub>
                </m:e>
              </m:mr>
            </m:m>
          </m:e>
        </m:d>
        <m:r>
          <w:rPr>
            <w:rFonts w:ascii="Cambria Math" w:hAnsi="Cambria Math" w:cstheme="majorBidi"/>
            <w:lang w:bidi="ar-IQ"/>
          </w:rPr>
          <m:t>=</m:t>
        </m:r>
        <m:f>
          <m:fPr>
            <m:ctrlPr>
              <w:rPr>
                <w:rFonts w:ascii="Cambria Math" w:hAnsi="Cambria Math" w:cstheme="majorBidi"/>
                <w:i/>
                <w:lang w:bidi="ar-IQ"/>
              </w:rPr>
            </m:ctrlPr>
          </m:fPr>
          <m:num>
            <m:r>
              <w:rPr>
                <w:rFonts w:ascii="Cambria Math" w:hAnsi="Cambria Math" w:cstheme="majorBidi"/>
                <w:lang w:bidi="ar-IQ"/>
              </w:rPr>
              <m:t>2</m:t>
            </m:r>
          </m:num>
          <m:den>
            <m:r>
              <w:rPr>
                <w:rFonts w:ascii="Cambria Math" w:hAnsi="Cambria Math" w:cstheme="majorBidi"/>
                <w:lang w:bidi="ar-IQ"/>
              </w:rPr>
              <m:t>3</m:t>
            </m:r>
          </m:den>
        </m:f>
        <m:d>
          <m:dPr>
            <m:begChr m:val="["/>
            <m:endChr m:val="]"/>
            <m:ctrlPr>
              <w:rPr>
                <w:rFonts w:ascii="Cambria Math" w:hAnsi="Cambria Math" w:cstheme="majorBidi"/>
                <w:i/>
                <w:lang w:bidi="ar-IQ"/>
              </w:rPr>
            </m:ctrlPr>
          </m:dPr>
          <m:e>
            <m:m>
              <m:mPr>
                <m:mcs>
                  <m:mc>
                    <m:mcPr>
                      <m:count m:val="3"/>
                      <m:mcJc m:val="center"/>
                    </m:mcPr>
                  </m:mc>
                </m:mcs>
                <m:ctrlPr>
                  <w:rPr>
                    <w:rFonts w:ascii="Cambria Math" w:hAnsi="Cambria Math" w:cstheme="majorBidi"/>
                    <w:i/>
                    <w:lang w:bidi="ar-IQ"/>
                  </w:rPr>
                </m:ctrlPr>
              </m:mPr>
              <m:mr>
                <m:e>
                  <m:func>
                    <m:funcPr>
                      <m:ctrlPr>
                        <w:rPr>
                          <w:rFonts w:ascii="Cambria Math" w:hAnsi="Cambria Math" w:cstheme="majorBidi"/>
                          <w:i/>
                          <w:lang w:bidi="ar-IQ"/>
                        </w:rPr>
                      </m:ctrlPr>
                    </m:funcPr>
                    <m:fName>
                      <m:r>
                        <m:rPr>
                          <m:sty m:val="p"/>
                        </m:rPr>
                        <w:rPr>
                          <w:rFonts w:ascii="Cambria Math" w:hAnsi="Cambria Math" w:cstheme="majorBidi"/>
                          <w:lang w:bidi="ar-IQ"/>
                        </w:rPr>
                        <m:t>cos</m:t>
                      </m:r>
                    </m:fName>
                    <m:e>
                      <m:r>
                        <w:rPr>
                          <w:rFonts w:ascii="Cambria Math" w:hAnsi="Cambria Math" w:cstheme="majorBidi"/>
                          <w:lang w:bidi="ar-IQ"/>
                        </w:rPr>
                        <m:t>(∅)</m:t>
                      </m:r>
                    </m:e>
                  </m:func>
                </m:e>
                <m:e>
                  <m:func>
                    <m:funcPr>
                      <m:ctrlPr>
                        <w:rPr>
                          <w:rFonts w:ascii="Cambria Math" w:hAnsi="Cambria Math" w:cstheme="majorBidi"/>
                          <w:i/>
                          <w:lang w:bidi="ar-IQ"/>
                        </w:rPr>
                      </m:ctrlPr>
                    </m:funcPr>
                    <m:fName>
                      <m:r>
                        <m:rPr>
                          <m:sty m:val="p"/>
                        </m:rPr>
                        <w:rPr>
                          <w:rFonts w:ascii="Cambria Math" w:hAnsi="Cambria Math" w:cstheme="majorBidi"/>
                          <w:lang w:bidi="ar-IQ"/>
                        </w:rPr>
                        <m:t>cos(</m:t>
                      </m:r>
                    </m:fName>
                    <m:e>
                      <m:r>
                        <w:rPr>
                          <w:rFonts w:ascii="Cambria Math" w:hAnsi="Cambria Math" w:cstheme="majorBidi"/>
                          <w:lang w:bidi="ar-IQ"/>
                        </w:rPr>
                        <m:t>∅-</m:t>
                      </m:r>
                      <m:f>
                        <m:fPr>
                          <m:ctrlPr>
                            <w:rPr>
                              <w:rFonts w:ascii="Cambria Math" w:hAnsi="Cambria Math" w:cstheme="majorBidi"/>
                              <w:i/>
                              <w:lang w:bidi="ar-IQ"/>
                            </w:rPr>
                          </m:ctrlPr>
                        </m:fPr>
                        <m:num>
                          <m:r>
                            <w:rPr>
                              <w:rFonts w:ascii="Cambria Math" w:hAnsi="Cambria Math" w:cstheme="majorBidi"/>
                              <w:lang w:bidi="ar-IQ"/>
                            </w:rPr>
                            <m:t>2π</m:t>
                          </m:r>
                        </m:num>
                        <m:den>
                          <m:r>
                            <w:rPr>
                              <w:rFonts w:ascii="Cambria Math" w:hAnsi="Cambria Math" w:cstheme="majorBidi"/>
                              <w:lang w:bidi="ar-IQ"/>
                            </w:rPr>
                            <m:t>3</m:t>
                          </m:r>
                        </m:den>
                      </m:f>
                    </m:e>
                  </m:func>
                  <m:r>
                    <w:rPr>
                      <w:rFonts w:ascii="Cambria Math" w:hAnsi="Cambria Math" w:cstheme="majorBidi"/>
                      <w:lang w:bidi="ar-IQ"/>
                    </w:rPr>
                    <m:t>)</m:t>
                  </m:r>
                </m:e>
                <m:e>
                  <m:func>
                    <m:funcPr>
                      <m:ctrlPr>
                        <w:rPr>
                          <w:rFonts w:ascii="Cambria Math" w:hAnsi="Cambria Math" w:cstheme="majorBidi"/>
                          <w:i/>
                          <w:lang w:bidi="ar-IQ"/>
                        </w:rPr>
                      </m:ctrlPr>
                    </m:funcPr>
                    <m:fName>
                      <m:r>
                        <m:rPr>
                          <m:sty m:val="p"/>
                        </m:rPr>
                        <w:rPr>
                          <w:rFonts w:ascii="Cambria Math" w:hAnsi="Cambria Math" w:cstheme="majorBidi"/>
                          <w:lang w:bidi="ar-IQ"/>
                        </w:rPr>
                        <m:t>cos</m:t>
                      </m:r>
                    </m:fName>
                    <m:e>
                      <m:r>
                        <w:rPr>
                          <w:rFonts w:ascii="Cambria Math" w:hAnsi="Cambria Math" w:cstheme="majorBidi"/>
                          <w:lang w:bidi="ar-IQ"/>
                        </w:rPr>
                        <m:t>(∅+</m:t>
                      </m:r>
                      <m:f>
                        <m:fPr>
                          <m:ctrlPr>
                            <w:rPr>
                              <w:rFonts w:ascii="Cambria Math" w:hAnsi="Cambria Math" w:cstheme="majorBidi"/>
                              <w:i/>
                              <w:lang w:bidi="ar-IQ"/>
                            </w:rPr>
                          </m:ctrlPr>
                        </m:fPr>
                        <m:num>
                          <m:r>
                            <w:rPr>
                              <w:rFonts w:ascii="Cambria Math" w:hAnsi="Cambria Math" w:cstheme="majorBidi"/>
                              <w:lang w:bidi="ar-IQ"/>
                            </w:rPr>
                            <m:t>2π</m:t>
                          </m:r>
                        </m:num>
                        <m:den>
                          <m:r>
                            <w:rPr>
                              <w:rFonts w:ascii="Cambria Math" w:hAnsi="Cambria Math" w:cstheme="majorBidi"/>
                              <w:lang w:bidi="ar-IQ"/>
                            </w:rPr>
                            <m:t>3</m:t>
                          </m:r>
                        </m:den>
                      </m:f>
                      <m:r>
                        <w:rPr>
                          <w:rFonts w:ascii="Cambria Math" w:hAnsi="Cambria Math" w:cstheme="majorBidi"/>
                          <w:lang w:bidi="ar-IQ"/>
                        </w:rPr>
                        <m:t>)</m:t>
                      </m:r>
                    </m:e>
                  </m:func>
                </m:e>
              </m:mr>
              <m:mr>
                <m:e>
                  <m:r>
                    <w:rPr>
                      <w:rFonts w:ascii="Cambria Math" w:hAnsi="Cambria Math" w:cstheme="majorBidi"/>
                      <w:lang w:bidi="ar-IQ"/>
                    </w:rPr>
                    <m:t>-</m:t>
                  </m:r>
                  <m:r>
                    <m:rPr>
                      <m:sty m:val="p"/>
                    </m:rPr>
                    <w:rPr>
                      <w:rFonts w:ascii="Cambria Math" w:hAnsi="Cambria Math" w:cstheme="majorBidi"/>
                      <w:lang w:bidi="ar-IQ"/>
                    </w:rPr>
                    <m:t>sin⁡</m:t>
                  </m:r>
                  <m:r>
                    <w:rPr>
                      <w:rFonts w:ascii="Cambria Math" w:hAnsi="Cambria Math" w:cstheme="majorBidi"/>
                      <w:lang w:bidi="ar-IQ"/>
                    </w:rPr>
                    <m:t>(∅)</m:t>
                  </m:r>
                </m:e>
                <m:e>
                  <m:r>
                    <w:rPr>
                      <w:rFonts w:ascii="Cambria Math" w:hAnsi="Cambria Math" w:cstheme="majorBidi"/>
                      <w:lang w:bidi="ar-IQ"/>
                    </w:rPr>
                    <m:t>-</m:t>
                  </m:r>
                  <m:r>
                    <m:rPr>
                      <m:sty m:val="p"/>
                    </m:rPr>
                    <w:rPr>
                      <w:rFonts w:ascii="Cambria Math" w:hAnsi="Cambria Math" w:cstheme="majorBidi"/>
                      <w:lang w:bidi="ar-IQ"/>
                    </w:rPr>
                    <m:t>sin⁡</m:t>
                  </m:r>
                  <m:r>
                    <w:rPr>
                      <w:rFonts w:ascii="Cambria Math" w:hAnsi="Cambria Math" w:cstheme="majorBidi"/>
                      <w:lang w:bidi="ar-IQ"/>
                    </w:rPr>
                    <m:t>(∅-</m:t>
                  </m:r>
                  <m:f>
                    <m:fPr>
                      <m:ctrlPr>
                        <w:rPr>
                          <w:rFonts w:ascii="Cambria Math" w:hAnsi="Cambria Math" w:cstheme="majorBidi"/>
                          <w:i/>
                          <w:lang w:bidi="ar-IQ"/>
                        </w:rPr>
                      </m:ctrlPr>
                    </m:fPr>
                    <m:num>
                      <m:r>
                        <w:rPr>
                          <w:rFonts w:ascii="Cambria Math" w:hAnsi="Cambria Math" w:cstheme="majorBidi"/>
                          <w:lang w:bidi="ar-IQ"/>
                        </w:rPr>
                        <m:t>2π</m:t>
                      </m:r>
                    </m:num>
                    <m:den>
                      <m:r>
                        <w:rPr>
                          <w:rFonts w:ascii="Cambria Math" w:hAnsi="Cambria Math" w:cstheme="majorBidi"/>
                          <w:lang w:bidi="ar-IQ"/>
                        </w:rPr>
                        <m:t>3</m:t>
                      </m:r>
                    </m:den>
                  </m:f>
                  <m:r>
                    <w:rPr>
                      <w:rFonts w:ascii="Cambria Math" w:hAnsi="Cambria Math" w:cstheme="majorBidi"/>
                      <w:lang w:bidi="ar-IQ"/>
                    </w:rPr>
                    <m:t>)</m:t>
                  </m:r>
                </m:e>
                <m:e>
                  <m:r>
                    <w:rPr>
                      <w:rFonts w:ascii="Cambria Math" w:hAnsi="Cambria Math" w:cstheme="majorBidi"/>
                      <w:lang w:bidi="ar-IQ"/>
                    </w:rPr>
                    <m:t>-sin(∅+</m:t>
                  </m:r>
                  <m:f>
                    <m:fPr>
                      <m:ctrlPr>
                        <w:rPr>
                          <w:rFonts w:ascii="Cambria Math" w:hAnsi="Cambria Math" w:cstheme="majorBidi"/>
                          <w:i/>
                          <w:lang w:bidi="ar-IQ"/>
                        </w:rPr>
                      </m:ctrlPr>
                    </m:fPr>
                    <m:num>
                      <m:r>
                        <w:rPr>
                          <w:rFonts w:ascii="Cambria Math" w:hAnsi="Cambria Math" w:cstheme="majorBidi"/>
                          <w:lang w:bidi="ar-IQ"/>
                        </w:rPr>
                        <m:t>2π</m:t>
                      </m:r>
                    </m:num>
                    <m:den>
                      <m:r>
                        <w:rPr>
                          <w:rFonts w:ascii="Cambria Math" w:hAnsi="Cambria Math" w:cstheme="majorBidi"/>
                          <w:lang w:bidi="ar-IQ"/>
                        </w:rPr>
                        <m:t>3</m:t>
                      </m:r>
                    </m:den>
                  </m:f>
                  <m:r>
                    <w:rPr>
                      <w:rFonts w:ascii="Cambria Math" w:hAnsi="Cambria Math" w:cstheme="majorBidi"/>
                      <w:lang w:bidi="ar-IQ"/>
                    </w:rPr>
                    <m:t>)</m:t>
                  </m:r>
                </m:e>
              </m:mr>
              <m:mr>
                <m:e>
                  <m:f>
                    <m:fPr>
                      <m:ctrlPr>
                        <w:rPr>
                          <w:rFonts w:ascii="Cambria Math" w:hAnsi="Cambria Math" w:cstheme="majorBidi"/>
                          <w:i/>
                          <w:lang w:bidi="ar-IQ"/>
                        </w:rPr>
                      </m:ctrlPr>
                    </m:fPr>
                    <m:num>
                      <m:r>
                        <w:rPr>
                          <w:rFonts w:ascii="Cambria Math" w:hAnsi="Cambria Math" w:cstheme="majorBidi"/>
                          <w:lang w:bidi="ar-IQ"/>
                        </w:rPr>
                        <m:t>1</m:t>
                      </m:r>
                    </m:num>
                    <m:den>
                      <m:r>
                        <w:rPr>
                          <w:rFonts w:ascii="Cambria Math" w:hAnsi="Cambria Math" w:cstheme="majorBidi"/>
                          <w:lang w:bidi="ar-IQ"/>
                        </w:rPr>
                        <m:t>2</m:t>
                      </m:r>
                    </m:den>
                  </m:f>
                </m:e>
                <m:e>
                  <m:f>
                    <m:fPr>
                      <m:ctrlPr>
                        <w:rPr>
                          <w:rFonts w:ascii="Cambria Math" w:hAnsi="Cambria Math" w:cstheme="majorBidi"/>
                          <w:i/>
                          <w:lang w:bidi="ar-IQ"/>
                        </w:rPr>
                      </m:ctrlPr>
                    </m:fPr>
                    <m:num>
                      <m:r>
                        <w:rPr>
                          <w:rFonts w:ascii="Cambria Math" w:hAnsi="Cambria Math" w:cstheme="majorBidi"/>
                          <w:lang w:bidi="ar-IQ"/>
                        </w:rPr>
                        <m:t>1</m:t>
                      </m:r>
                    </m:num>
                    <m:den>
                      <m:r>
                        <w:rPr>
                          <w:rFonts w:ascii="Cambria Math" w:hAnsi="Cambria Math" w:cstheme="majorBidi"/>
                          <w:lang w:bidi="ar-IQ"/>
                        </w:rPr>
                        <m:t>2</m:t>
                      </m:r>
                    </m:den>
                  </m:f>
                </m:e>
                <m:e>
                  <m:f>
                    <m:fPr>
                      <m:ctrlPr>
                        <w:rPr>
                          <w:rFonts w:ascii="Cambria Math" w:hAnsi="Cambria Math" w:cstheme="majorBidi"/>
                          <w:i/>
                          <w:lang w:bidi="ar-IQ"/>
                        </w:rPr>
                      </m:ctrlPr>
                    </m:fPr>
                    <m:num>
                      <m:r>
                        <w:rPr>
                          <w:rFonts w:ascii="Cambria Math" w:hAnsi="Cambria Math" w:cstheme="majorBidi"/>
                          <w:lang w:bidi="ar-IQ"/>
                        </w:rPr>
                        <m:t>1</m:t>
                      </m:r>
                    </m:num>
                    <m:den>
                      <m:r>
                        <w:rPr>
                          <w:rFonts w:ascii="Cambria Math" w:hAnsi="Cambria Math" w:cstheme="majorBidi"/>
                          <w:lang w:bidi="ar-IQ"/>
                        </w:rPr>
                        <m:t>2</m:t>
                      </m:r>
                    </m:den>
                  </m:f>
                </m:e>
              </m:mr>
            </m:m>
          </m:e>
        </m:d>
        <m:d>
          <m:dPr>
            <m:begChr m:val="["/>
            <m:endChr m:val="]"/>
            <m:ctrlPr>
              <w:rPr>
                <w:rFonts w:ascii="Cambria Math" w:hAnsi="Cambria Math" w:cstheme="majorBidi"/>
                <w:i/>
                <w:lang w:bidi="ar-IQ"/>
              </w:rPr>
            </m:ctrlPr>
          </m:dPr>
          <m:e>
            <m:m>
              <m:mPr>
                <m:mcs>
                  <m:mc>
                    <m:mcPr>
                      <m:count m:val="1"/>
                      <m:mcJc m:val="center"/>
                    </m:mcPr>
                  </m:mc>
                </m:mcs>
                <m:ctrlPr>
                  <w:rPr>
                    <w:rFonts w:ascii="Cambria Math" w:hAnsi="Cambria Math" w:cstheme="majorBidi"/>
                    <w:i/>
                    <w:lang w:bidi="ar-IQ"/>
                  </w:rPr>
                </m:ctrlPr>
              </m:mPr>
              <m:mr>
                <m:e>
                  <m:sSub>
                    <m:sSubPr>
                      <m:ctrlPr>
                        <w:rPr>
                          <w:rFonts w:ascii="Cambria Math" w:hAnsi="Cambria Math" w:cstheme="majorBidi"/>
                          <w:i/>
                          <w:lang w:bidi="ar-IQ"/>
                        </w:rPr>
                      </m:ctrlPr>
                    </m:sSubPr>
                    <m:e>
                      <m:r>
                        <w:rPr>
                          <w:rFonts w:ascii="Cambria Math" w:hAnsi="Cambria Math" w:cstheme="majorBidi"/>
                          <w:lang w:bidi="ar-IQ"/>
                        </w:rPr>
                        <m:t>i</m:t>
                      </m:r>
                    </m:e>
                    <m:sub>
                      <m:r>
                        <w:rPr>
                          <w:rFonts w:ascii="Cambria Math" w:hAnsi="Cambria Math" w:cstheme="majorBidi"/>
                          <w:lang w:bidi="ar-IQ"/>
                        </w:rPr>
                        <m:t>a</m:t>
                      </m:r>
                    </m:sub>
                  </m:sSub>
                </m:e>
              </m:mr>
              <m:mr>
                <m:e>
                  <m:sSub>
                    <m:sSubPr>
                      <m:ctrlPr>
                        <w:rPr>
                          <w:rFonts w:ascii="Cambria Math" w:hAnsi="Cambria Math" w:cstheme="majorBidi"/>
                          <w:i/>
                          <w:lang w:bidi="ar-IQ"/>
                        </w:rPr>
                      </m:ctrlPr>
                    </m:sSubPr>
                    <m:e>
                      <m:r>
                        <w:rPr>
                          <w:rFonts w:ascii="Cambria Math" w:hAnsi="Cambria Math" w:cstheme="majorBidi"/>
                          <w:lang w:bidi="ar-IQ"/>
                        </w:rPr>
                        <m:t>i</m:t>
                      </m:r>
                    </m:e>
                    <m:sub>
                      <m:r>
                        <w:rPr>
                          <w:rFonts w:ascii="Cambria Math" w:hAnsi="Cambria Math" w:cstheme="majorBidi"/>
                          <w:lang w:bidi="ar-IQ"/>
                        </w:rPr>
                        <m:t>b</m:t>
                      </m:r>
                    </m:sub>
                  </m:sSub>
                </m:e>
              </m:mr>
              <m:mr>
                <m:e>
                  <m:sSub>
                    <m:sSubPr>
                      <m:ctrlPr>
                        <w:rPr>
                          <w:rFonts w:ascii="Cambria Math" w:hAnsi="Cambria Math" w:cstheme="majorBidi"/>
                          <w:i/>
                          <w:lang w:bidi="ar-IQ"/>
                        </w:rPr>
                      </m:ctrlPr>
                    </m:sSubPr>
                    <m:e>
                      <m:r>
                        <w:rPr>
                          <w:rFonts w:ascii="Cambria Math" w:hAnsi="Cambria Math" w:cstheme="majorBidi"/>
                          <w:lang w:bidi="ar-IQ"/>
                        </w:rPr>
                        <m:t>i</m:t>
                      </m:r>
                    </m:e>
                    <m:sub>
                      <m:r>
                        <w:rPr>
                          <w:rFonts w:ascii="Cambria Math" w:hAnsi="Cambria Math" w:cstheme="majorBidi"/>
                          <w:lang w:bidi="ar-IQ"/>
                        </w:rPr>
                        <m:t>c</m:t>
                      </m:r>
                    </m:sub>
                  </m:sSub>
                </m:e>
              </m:mr>
            </m:m>
          </m:e>
        </m:d>
      </m:oMath>
      <w:r w:rsidRPr="00E46D74">
        <w:rPr>
          <w:rFonts w:asciiTheme="majorBidi" w:hAnsiTheme="majorBidi" w:cstheme="majorBidi"/>
          <w:lang w:bidi="ar-IQ"/>
        </w:rPr>
        <w:t xml:space="preserve">                          </w:t>
      </w:r>
      <w:r>
        <w:rPr>
          <w:rFonts w:asciiTheme="majorBidi" w:hAnsiTheme="majorBidi" w:cstheme="majorBidi"/>
          <w:lang w:bidi="ar-IQ"/>
        </w:rPr>
        <w:t xml:space="preserve">                                   </w:t>
      </w:r>
      <w:r w:rsidRPr="00E46D74">
        <w:rPr>
          <w:rFonts w:asciiTheme="majorBidi" w:hAnsiTheme="majorBidi" w:cstheme="majorBidi"/>
          <w:lang w:bidi="ar-IQ"/>
        </w:rPr>
        <w:t xml:space="preserve">               (5)</w:t>
      </w:r>
    </w:p>
    <w:p w:rsidR="003D01B1" w:rsidRPr="005B6BF4" w:rsidRDefault="003D01B1" w:rsidP="003D01B1">
      <w:pPr>
        <w:rPr>
          <w:rFonts w:asciiTheme="majorBidi" w:hAnsiTheme="majorBidi" w:cstheme="majorBidi"/>
          <w:lang w:bidi="ar-IQ"/>
        </w:rPr>
      </w:pPr>
      <w:r w:rsidRPr="00E46D74">
        <w:rPr>
          <w:rFonts w:asciiTheme="majorBidi" w:hAnsiTheme="majorBidi" w:cstheme="majorBidi"/>
        </w:rPr>
        <w:t xml:space="preserve">                   </w:t>
      </w:r>
      <w:r w:rsidRPr="005B6BF4">
        <w:rPr>
          <w:rFonts w:asciiTheme="majorBidi" w:hAnsiTheme="majorBidi" w:cstheme="majorBidi"/>
        </w:rPr>
        <w:t xml:space="preserve">                       </w:t>
      </w:r>
    </w:p>
    <w:p w:rsidR="003D01B1" w:rsidRPr="00E46D74" w:rsidRDefault="003D01B1" w:rsidP="003D01B1">
      <w:pPr>
        <w:rPr>
          <w:rFonts w:asciiTheme="majorBidi" w:hAnsiTheme="majorBidi" w:cstheme="majorBidi"/>
          <w:lang w:bidi="ar-IQ"/>
        </w:rPr>
      </w:pPr>
      <m:oMath>
        <m:r>
          <w:rPr>
            <w:rFonts w:ascii="Cambria Math" w:hAnsi="Cambria Math" w:cstheme="majorBidi"/>
          </w:rPr>
          <m:t>∅=(ωt+θ</m:t>
        </m:r>
        <m:r>
          <m:rPr>
            <m:sty m:val="p"/>
          </m:rPr>
          <w:rPr>
            <w:rFonts w:ascii="Cambria Math" w:hAnsi="Cambria Math" w:cstheme="majorBidi"/>
            <w:lang w:bidi="ar-IQ"/>
          </w:rPr>
          <m:t>)</m:t>
        </m:r>
      </m:oMath>
      <w:r w:rsidRPr="00E46D74">
        <w:rPr>
          <w:rFonts w:asciiTheme="majorBidi" w:hAnsiTheme="majorBidi" w:cstheme="majorBidi"/>
          <w:lang w:bidi="ar-IQ"/>
        </w:rPr>
        <w:t xml:space="preserve">                                                                                                           </w:t>
      </w:r>
      <w:r>
        <w:rPr>
          <w:rFonts w:asciiTheme="majorBidi" w:hAnsiTheme="majorBidi" w:cstheme="majorBidi"/>
          <w:lang w:bidi="ar-IQ"/>
        </w:rPr>
        <w:t xml:space="preserve">                                 </w:t>
      </w:r>
      <w:r w:rsidRPr="00E46D74">
        <w:rPr>
          <w:rFonts w:asciiTheme="majorBidi" w:hAnsiTheme="majorBidi" w:cstheme="majorBidi"/>
          <w:lang w:bidi="ar-IQ"/>
        </w:rPr>
        <w:t xml:space="preserve">       (6)</w:t>
      </w:r>
    </w:p>
    <w:p w:rsidR="003D01B1" w:rsidRPr="005B6BF4" w:rsidRDefault="003D01B1" w:rsidP="003D01B1">
      <w:pPr>
        <w:rPr>
          <w:rFonts w:asciiTheme="majorBidi" w:hAnsiTheme="majorBidi" w:cstheme="majorBidi"/>
          <w:rtl/>
          <w:lang w:bidi="ar-IQ"/>
        </w:rPr>
      </w:pPr>
      <w:r w:rsidRPr="005B6BF4">
        <w:rPr>
          <w:rFonts w:asciiTheme="majorBidi" w:hAnsiTheme="majorBidi" w:cstheme="majorBidi"/>
          <w:lang w:bidi="ar-IQ"/>
        </w:rPr>
        <w:t xml:space="preserve">                                               </w:t>
      </w:r>
    </w:p>
    <w:p w:rsidR="003D01B1" w:rsidRPr="00E46D74" w:rsidRDefault="003D01B1" w:rsidP="003D01B1">
      <w:pPr>
        <w:autoSpaceDE w:val="0"/>
        <w:autoSpaceDN w:val="0"/>
        <w:adjustRightInd w:val="0"/>
        <w:jc w:val="both"/>
        <w:rPr>
          <w:rFonts w:asciiTheme="majorBidi" w:hAnsiTheme="majorBidi" w:cstheme="majorBidi"/>
          <w:lang w:bidi="ar-IQ"/>
        </w:rPr>
      </w:pPr>
      <w:r w:rsidRPr="00E46D74">
        <w:rPr>
          <w:rFonts w:asciiTheme="majorBidi" w:hAnsiTheme="majorBidi" w:cstheme="majorBidi"/>
        </w:rPr>
        <w:t>Where</w:t>
      </w:r>
      <m:oMath>
        <m:r>
          <w:rPr>
            <w:rFonts w:ascii="Cambria Math" w:hAnsi="Cambria Math" w:cstheme="majorBidi"/>
          </w:rPr>
          <m:t>(∅)</m:t>
        </m:r>
      </m:oMath>
      <w:r w:rsidRPr="00E46D74">
        <w:rPr>
          <w:rFonts w:asciiTheme="majorBidi" w:hAnsiTheme="majorBidi" w:cstheme="majorBidi"/>
        </w:rPr>
        <w:t xml:space="preserve"> is the angle between fixed </w:t>
      </w:r>
      <w:r>
        <w:rPr>
          <w:rFonts w:asciiTheme="majorBidi" w:hAnsiTheme="majorBidi" w:cstheme="majorBidi"/>
        </w:rPr>
        <w:t xml:space="preserve">and rotating </w:t>
      </w:r>
      <w:r w:rsidRPr="00E46D74">
        <w:rPr>
          <w:rFonts w:asciiTheme="majorBidi" w:hAnsiTheme="majorBidi" w:cstheme="majorBidi"/>
        </w:rPr>
        <w:t>coordinate system</w:t>
      </w:r>
      <w:r>
        <w:rPr>
          <w:rFonts w:asciiTheme="majorBidi" w:hAnsiTheme="majorBidi" w:cstheme="majorBidi"/>
        </w:rPr>
        <w:t>s</w:t>
      </w:r>
      <w:r w:rsidRPr="00E46D74">
        <w:rPr>
          <w:rFonts w:asciiTheme="majorBidi" w:hAnsiTheme="majorBidi" w:cstheme="majorBidi"/>
        </w:rPr>
        <w:t xml:space="preserve"> and </w:t>
      </w:r>
      <w:r>
        <w:rPr>
          <w:rFonts w:asciiTheme="majorBidi" w:hAnsiTheme="majorBidi" w:cstheme="majorBidi"/>
        </w:rPr>
        <w:t>(</w:t>
      </w:r>
      <w:r w:rsidRPr="00E46D74">
        <w:rPr>
          <w:rFonts w:asciiTheme="majorBidi" w:hAnsiTheme="majorBidi" w:cstheme="majorBidi"/>
        </w:rPr>
        <w:t>θ</w:t>
      </w:r>
      <w:r>
        <w:rPr>
          <w:rFonts w:asciiTheme="majorBidi" w:hAnsiTheme="majorBidi" w:cstheme="majorBidi"/>
        </w:rPr>
        <w:t>)</w:t>
      </w:r>
      <w:r w:rsidRPr="00E46D74">
        <w:rPr>
          <w:rFonts w:asciiTheme="majorBidi" w:hAnsiTheme="majorBidi" w:cstheme="majorBidi"/>
        </w:rPr>
        <w:t xml:space="preserve"> represents the phase shift of the voltage. From eq. (4) and (5), the active</w:t>
      </w:r>
      <w:r>
        <w:rPr>
          <w:rFonts w:asciiTheme="majorBidi" w:hAnsiTheme="majorBidi" w:cstheme="majorBidi"/>
        </w:rPr>
        <w:t xml:space="preserve"> power</w:t>
      </w:r>
      <w:r w:rsidRPr="00E46D74">
        <w:rPr>
          <w:rFonts w:asciiTheme="majorBidi" w:hAnsiTheme="majorBidi" w:cstheme="majorBidi"/>
        </w:rPr>
        <w:t xml:space="preserve"> and load voltage compensated </w:t>
      </w:r>
      <w:r>
        <w:rPr>
          <w:rFonts w:asciiTheme="majorBidi" w:hAnsiTheme="majorBidi" w:cstheme="majorBidi"/>
        </w:rPr>
        <w:t xml:space="preserve">values are </w:t>
      </w:r>
      <w:r w:rsidRPr="00E46D74">
        <w:rPr>
          <w:rFonts w:asciiTheme="majorBidi" w:hAnsiTheme="majorBidi" w:cstheme="majorBidi"/>
        </w:rPr>
        <w:t>calculated by:</w:t>
      </w:r>
    </w:p>
    <w:p w:rsidR="003D01B1" w:rsidRPr="00E46D74" w:rsidRDefault="003D01B1" w:rsidP="003D01B1">
      <w:pPr>
        <w:autoSpaceDE w:val="0"/>
        <w:autoSpaceDN w:val="0"/>
        <w:adjustRightInd w:val="0"/>
        <w:jc w:val="both"/>
        <w:rPr>
          <w:rFonts w:asciiTheme="majorBidi" w:hAnsiTheme="majorBidi" w:cstheme="majorBidi"/>
          <w:lang w:bidi="ar-IQ"/>
        </w:rPr>
      </w:pPr>
    </w:p>
    <w:p w:rsidR="003D01B1" w:rsidRDefault="003D01B1" w:rsidP="003D01B1">
      <w:pPr>
        <w:autoSpaceDE w:val="0"/>
        <w:autoSpaceDN w:val="0"/>
        <w:adjustRightInd w:val="0"/>
        <w:rPr>
          <w:rFonts w:asciiTheme="majorBidi" w:hAnsiTheme="majorBidi" w:cstheme="majorBidi"/>
        </w:rPr>
      </w:pPr>
      <m:oMath>
        <m:r>
          <w:rPr>
            <w:rFonts w:ascii="Cambria Math" w:hAnsi="Cambria Math" w:cstheme="majorBidi"/>
            <w:lang w:bidi="ar-IQ"/>
          </w:rPr>
          <m:t>p=</m:t>
        </m:r>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d</m:t>
            </m:r>
          </m:sub>
        </m:sSub>
        <m:sSub>
          <m:sSubPr>
            <m:ctrlPr>
              <w:rPr>
                <w:rFonts w:ascii="Cambria Math" w:hAnsi="Cambria Math" w:cstheme="majorBidi"/>
                <w:i/>
                <w:lang w:bidi="ar-IQ"/>
              </w:rPr>
            </m:ctrlPr>
          </m:sSubPr>
          <m:e>
            <m:r>
              <w:rPr>
                <w:rFonts w:ascii="Cambria Math" w:hAnsi="Cambria Math" w:cstheme="majorBidi"/>
                <w:lang w:bidi="ar-IQ"/>
              </w:rPr>
              <m:t>I</m:t>
            </m:r>
          </m:e>
          <m:sub>
            <m:r>
              <w:rPr>
                <w:rFonts w:ascii="Cambria Math" w:hAnsi="Cambria Math" w:cstheme="majorBidi"/>
                <w:lang w:bidi="ar-IQ"/>
              </w:rPr>
              <m:t>d</m:t>
            </m:r>
          </m:sub>
        </m:sSub>
        <m: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q</m:t>
            </m:r>
          </m:sub>
        </m:sSub>
        <m:sSub>
          <m:sSubPr>
            <m:ctrlPr>
              <w:rPr>
                <w:rFonts w:ascii="Cambria Math" w:hAnsi="Cambria Math" w:cstheme="majorBidi"/>
                <w:i/>
                <w:lang w:bidi="ar-IQ"/>
              </w:rPr>
            </m:ctrlPr>
          </m:sSubPr>
          <m:e>
            <m:r>
              <w:rPr>
                <w:rFonts w:ascii="Cambria Math" w:hAnsi="Cambria Math" w:cstheme="majorBidi"/>
                <w:lang w:bidi="ar-IQ"/>
              </w:rPr>
              <m:t>I</m:t>
            </m:r>
          </m:e>
          <m:sub>
            <m:r>
              <w:rPr>
                <w:rFonts w:ascii="Cambria Math" w:hAnsi="Cambria Math" w:cstheme="majorBidi"/>
                <w:lang w:bidi="ar-IQ"/>
              </w:rPr>
              <m:t>q</m:t>
            </m:r>
          </m:sub>
        </m:sSub>
      </m:oMath>
      <w:r w:rsidRPr="00E46D74">
        <w:rPr>
          <w:rFonts w:asciiTheme="majorBidi" w:hAnsiTheme="majorBidi" w:cstheme="majorBidi"/>
          <w:i/>
          <w:iCs/>
        </w:rPr>
        <w:t xml:space="preserve">                                                       </w:t>
      </w:r>
      <w:r>
        <w:rPr>
          <w:rFonts w:asciiTheme="majorBidi" w:hAnsiTheme="majorBidi" w:cstheme="majorBidi"/>
          <w:i/>
          <w:iCs/>
        </w:rPr>
        <w:t xml:space="preserve">                        </w:t>
      </w:r>
      <w:r w:rsidRPr="00E46D74">
        <w:rPr>
          <w:rFonts w:asciiTheme="majorBidi" w:hAnsiTheme="majorBidi" w:cstheme="majorBidi"/>
          <w:i/>
          <w:iCs/>
        </w:rPr>
        <w:t xml:space="preserve">             </w:t>
      </w:r>
      <w:r>
        <w:rPr>
          <w:rFonts w:asciiTheme="majorBidi" w:hAnsiTheme="majorBidi" w:cstheme="majorBidi"/>
          <w:i/>
          <w:iCs/>
        </w:rPr>
        <w:t xml:space="preserve">                                            </w:t>
      </w:r>
      <w:r w:rsidRPr="00E46D74">
        <w:rPr>
          <w:rFonts w:asciiTheme="majorBidi" w:hAnsiTheme="majorBidi" w:cstheme="majorBidi"/>
          <w:i/>
          <w:iCs/>
        </w:rPr>
        <w:t xml:space="preserve">        </w:t>
      </w:r>
      <w:r w:rsidRPr="00E46D74">
        <w:rPr>
          <w:rFonts w:asciiTheme="majorBidi" w:hAnsiTheme="majorBidi" w:cstheme="majorBidi"/>
        </w:rPr>
        <w:t>(7)</w:t>
      </w:r>
    </w:p>
    <w:p w:rsidR="003D01B1" w:rsidRPr="00E46D74" w:rsidRDefault="003D01B1" w:rsidP="003D01B1">
      <w:pPr>
        <w:autoSpaceDE w:val="0"/>
        <w:autoSpaceDN w:val="0"/>
        <w:adjustRightInd w:val="0"/>
        <w:rPr>
          <w:rFonts w:asciiTheme="majorBidi" w:hAnsiTheme="majorBidi" w:cstheme="majorBidi"/>
        </w:rPr>
      </w:pPr>
    </w:p>
    <w:p w:rsidR="003D01B1" w:rsidRDefault="003D01B1" w:rsidP="003D01B1">
      <w:pPr>
        <w:autoSpaceDE w:val="0"/>
        <w:autoSpaceDN w:val="0"/>
        <w:adjustRightInd w:val="0"/>
        <w:rPr>
          <w:rFonts w:asciiTheme="majorBidi" w:eastAsiaTheme="minorEastAsia" w:hAnsiTheme="majorBidi" w:cstheme="majorBidi"/>
        </w:rPr>
      </w:pPr>
      <m:oMath>
        <m:r>
          <w:rPr>
            <w:rFonts w:ascii="Cambria Math" w:hAnsi="Cambria Math" w:cstheme="majorBidi"/>
            <w:lang w:bidi="ar-IQ"/>
          </w:rPr>
          <m:t>V=</m:t>
        </m:r>
        <m:rad>
          <m:radPr>
            <m:degHide m:val="1"/>
            <m:ctrlPr>
              <w:rPr>
                <w:rFonts w:ascii="Cambria Math" w:hAnsi="Cambria Math" w:cstheme="majorBidi"/>
                <w:i/>
                <w:lang w:bidi="ar-IQ"/>
              </w:rPr>
            </m:ctrlPr>
          </m:radPr>
          <m:deg/>
          <m:e>
            <m:sSup>
              <m:sSupPr>
                <m:ctrlPr>
                  <w:rPr>
                    <w:rFonts w:ascii="Cambria Math" w:hAnsi="Cambria Math" w:cstheme="majorBidi"/>
                    <w:i/>
                    <w:lang w:bidi="ar-IQ"/>
                  </w:rPr>
                </m:ctrlPr>
              </m:sSupPr>
              <m:e>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d</m:t>
                    </m:r>
                  </m:sub>
                </m:sSub>
              </m:e>
              <m:sup>
                <m:r>
                  <w:rPr>
                    <w:rFonts w:ascii="Cambria Math" w:hAnsi="Cambria Math" w:cstheme="majorBidi"/>
                    <w:lang w:bidi="ar-IQ"/>
                  </w:rPr>
                  <m:t>2</m:t>
                </m:r>
              </m:sup>
            </m:sSup>
            <m:r>
              <w:rPr>
                <w:rFonts w:ascii="Cambria Math" w:hAnsi="Cambria Math" w:cstheme="majorBidi"/>
                <w:lang w:bidi="ar-IQ"/>
              </w:rPr>
              <m:t>+</m:t>
            </m:r>
            <m:sSup>
              <m:sSupPr>
                <m:ctrlPr>
                  <w:rPr>
                    <w:rFonts w:ascii="Cambria Math" w:hAnsi="Cambria Math" w:cstheme="majorBidi"/>
                    <w:i/>
                    <w:lang w:bidi="ar-IQ"/>
                  </w:rPr>
                </m:ctrlPr>
              </m:sSupPr>
              <m:e>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q</m:t>
                    </m:r>
                  </m:sub>
                </m:sSub>
              </m:e>
              <m:sup>
                <m:r>
                  <w:rPr>
                    <w:rFonts w:ascii="Cambria Math" w:hAnsi="Cambria Math" w:cstheme="majorBidi"/>
                    <w:lang w:bidi="ar-IQ"/>
                  </w:rPr>
                  <m:t>2</m:t>
                </m:r>
              </m:sup>
            </m:sSup>
          </m:e>
        </m:rad>
      </m:oMath>
      <w:r w:rsidRPr="00E46D74">
        <w:rPr>
          <w:rFonts w:asciiTheme="majorBidi" w:eastAsiaTheme="minorEastAsia" w:hAnsiTheme="majorBidi" w:cstheme="majorBidi"/>
        </w:rPr>
        <w:t xml:space="preserve">                                                                                      </w:t>
      </w:r>
      <w:r>
        <w:rPr>
          <w:rFonts w:asciiTheme="majorBidi" w:eastAsiaTheme="minorEastAsia" w:hAnsiTheme="majorBidi" w:cstheme="majorBidi"/>
        </w:rPr>
        <w:t xml:space="preserve">                                            </w:t>
      </w:r>
      <w:r w:rsidRPr="00E46D74">
        <w:rPr>
          <w:rFonts w:asciiTheme="majorBidi" w:eastAsiaTheme="minorEastAsia" w:hAnsiTheme="majorBidi" w:cstheme="majorBidi"/>
        </w:rPr>
        <w:t xml:space="preserve">              (8)</w:t>
      </w:r>
    </w:p>
    <w:p w:rsidR="003D01B1" w:rsidRPr="00E46D74" w:rsidRDefault="003D01B1" w:rsidP="003D01B1">
      <w:pPr>
        <w:autoSpaceDE w:val="0"/>
        <w:autoSpaceDN w:val="0"/>
        <w:adjustRightInd w:val="0"/>
        <w:rPr>
          <w:rFonts w:asciiTheme="majorBidi" w:eastAsiaTheme="minorEastAsia" w:hAnsiTheme="majorBidi" w:cstheme="majorBidi"/>
        </w:rPr>
      </w:pPr>
    </w:p>
    <w:p w:rsidR="003D01B1" w:rsidRPr="00E46D74" w:rsidRDefault="003D01B1" w:rsidP="003D01B1">
      <w:pPr>
        <w:jc w:val="both"/>
        <w:rPr>
          <w:rFonts w:asciiTheme="majorBidi" w:hAnsiTheme="majorBidi" w:cstheme="majorBidi"/>
          <w:lang w:bidi="ar-IQ"/>
        </w:rPr>
      </w:pPr>
      <w:r w:rsidRPr="00E46D74">
        <w:rPr>
          <w:rFonts w:asciiTheme="majorBidi" w:hAnsiTheme="majorBidi" w:cstheme="majorBidi"/>
        </w:rPr>
        <w:t>The block diagram of SSC control system is presented in Figure 3. The load voltage (V) are calculated depending using eq</w:t>
      </w:r>
      <w:r>
        <w:rPr>
          <w:rFonts w:asciiTheme="majorBidi" w:hAnsiTheme="majorBidi" w:cstheme="majorBidi"/>
        </w:rPr>
        <w:t>.</w:t>
      </w:r>
      <w:r w:rsidRPr="00E46D74">
        <w:rPr>
          <w:rFonts w:asciiTheme="majorBidi" w:hAnsiTheme="majorBidi" w:cstheme="majorBidi"/>
        </w:rPr>
        <w:t xml:space="preserve"> </w:t>
      </w:r>
      <w:r>
        <w:rPr>
          <w:rFonts w:asciiTheme="majorBidi" w:hAnsiTheme="majorBidi" w:cstheme="majorBidi"/>
        </w:rPr>
        <w:t>(</w:t>
      </w:r>
      <w:r w:rsidRPr="00E46D74">
        <w:rPr>
          <w:rFonts w:asciiTheme="majorBidi" w:hAnsiTheme="majorBidi" w:cstheme="majorBidi"/>
        </w:rPr>
        <w:t>8</w:t>
      </w:r>
      <w:r>
        <w:rPr>
          <w:rFonts w:asciiTheme="majorBidi" w:hAnsiTheme="majorBidi" w:cstheme="majorBidi"/>
        </w:rPr>
        <w:t>)</w:t>
      </w:r>
      <w:r w:rsidRPr="00E46D74">
        <w:rPr>
          <w:rFonts w:asciiTheme="majorBidi" w:hAnsiTheme="majorBidi" w:cstheme="majorBidi"/>
        </w:rPr>
        <w:t xml:space="preserve">. The </w:t>
      </w:r>
      <w:r>
        <w:rPr>
          <w:rFonts w:asciiTheme="majorBidi" w:hAnsiTheme="majorBidi" w:cstheme="majorBidi"/>
        </w:rPr>
        <w:t>(</w:t>
      </w:r>
      <w:r w:rsidRPr="00E46D74">
        <w:rPr>
          <w:rFonts w:asciiTheme="majorBidi" w:hAnsiTheme="majorBidi" w:cstheme="majorBidi"/>
        </w:rPr>
        <w:t>V</w:t>
      </w:r>
      <w:r>
        <w:rPr>
          <w:rFonts w:asciiTheme="majorBidi" w:hAnsiTheme="majorBidi" w:cstheme="majorBidi"/>
        </w:rPr>
        <w:t>)</w:t>
      </w:r>
      <w:r w:rsidRPr="00E46D74">
        <w:rPr>
          <w:rFonts w:asciiTheme="majorBidi" w:hAnsiTheme="majorBidi" w:cstheme="majorBidi"/>
        </w:rPr>
        <w:t xml:space="preserve"> </w:t>
      </w:r>
      <w:r>
        <w:rPr>
          <w:rFonts w:asciiTheme="majorBidi" w:hAnsiTheme="majorBidi" w:cstheme="majorBidi"/>
        </w:rPr>
        <w:t>operates</w:t>
      </w:r>
      <w:r w:rsidRPr="00E46D74">
        <w:rPr>
          <w:rFonts w:asciiTheme="majorBidi" w:hAnsiTheme="majorBidi" w:cstheme="majorBidi"/>
        </w:rPr>
        <w:t xml:space="preserve"> as a feedback closed loop control </w:t>
      </w:r>
      <w:r>
        <w:rPr>
          <w:rFonts w:asciiTheme="majorBidi" w:hAnsiTheme="majorBidi" w:cstheme="majorBidi"/>
        </w:rPr>
        <w:t>signal</w:t>
      </w:r>
      <w:r w:rsidRPr="00E46D74">
        <w:rPr>
          <w:rFonts w:asciiTheme="majorBidi" w:hAnsiTheme="majorBidi" w:cstheme="majorBidi"/>
        </w:rPr>
        <w:t xml:space="preserve">. The desired </w:t>
      </w:r>
      <w:proofErr w:type="spellStart"/>
      <w:r w:rsidRPr="00E46D74">
        <w:rPr>
          <w:rFonts w:asciiTheme="majorBidi" w:hAnsiTheme="majorBidi" w:cstheme="majorBidi"/>
        </w:rPr>
        <w:t>Vref</w:t>
      </w:r>
      <w:proofErr w:type="spellEnd"/>
      <w:r w:rsidRPr="00E46D74">
        <w:rPr>
          <w:rFonts w:asciiTheme="majorBidi" w:hAnsiTheme="majorBidi" w:cstheme="majorBidi"/>
        </w:rPr>
        <w:t xml:space="preserve"> is compared with the V to generate error signals (</w:t>
      </w:r>
      <w:proofErr w:type="spellStart"/>
      <w:r w:rsidRPr="00E46D74">
        <w:rPr>
          <w:rFonts w:asciiTheme="majorBidi" w:hAnsiTheme="majorBidi" w:cstheme="majorBidi"/>
        </w:rPr>
        <w:t>Erorr</w:t>
      </w:r>
      <w:r w:rsidRPr="00E46D74">
        <w:rPr>
          <w:rFonts w:asciiTheme="majorBidi" w:hAnsiTheme="majorBidi" w:cstheme="majorBidi"/>
          <w:vertAlign w:val="subscript"/>
        </w:rPr>
        <w:t>v</w:t>
      </w:r>
      <w:proofErr w:type="spellEnd"/>
      <w:r w:rsidRPr="00E46D74">
        <w:rPr>
          <w:rFonts w:asciiTheme="majorBidi" w:hAnsiTheme="majorBidi" w:cstheme="majorBidi"/>
        </w:rPr>
        <w:t>) as:</w:t>
      </w:r>
    </w:p>
    <w:p w:rsidR="003D01B1" w:rsidRPr="00E46D74" w:rsidRDefault="003D01B1" w:rsidP="003D01B1">
      <w:pPr>
        <w:rPr>
          <w:rFonts w:asciiTheme="majorBidi" w:hAnsiTheme="majorBidi" w:cstheme="majorBidi"/>
        </w:rPr>
      </w:pPr>
      <w:r w:rsidRPr="00E46D74">
        <w:rPr>
          <w:rFonts w:asciiTheme="majorBidi" w:hAnsiTheme="majorBidi" w:cstheme="majorBidi"/>
        </w:rPr>
        <w:t xml:space="preserve">                                                                                               </w:t>
      </w:r>
    </w:p>
    <w:p w:rsidR="003D01B1" w:rsidRDefault="00AD1DD1" w:rsidP="003D01B1">
      <w:pPr>
        <w:tabs>
          <w:tab w:val="left" w:pos="2532"/>
        </w:tabs>
        <w:rPr>
          <w:rFonts w:asciiTheme="majorBidi" w:hAnsiTheme="majorBidi" w:cstheme="majorBidi"/>
        </w:rPr>
      </w:pPr>
      <m:oMath>
        <m:sSub>
          <m:sSubPr>
            <m:ctrlPr>
              <w:rPr>
                <w:rFonts w:ascii="Cambria Math" w:hAnsi="Cambria Math" w:cstheme="majorBidi"/>
                <w:i/>
                <w:lang w:bidi="ar-IQ"/>
              </w:rPr>
            </m:ctrlPr>
          </m:sSubPr>
          <m:e>
            <m:r>
              <w:rPr>
                <w:rFonts w:ascii="Cambria Math" w:hAnsi="Cambria Math" w:cstheme="majorBidi"/>
                <w:lang w:bidi="ar-IQ"/>
              </w:rPr>
              <m:t>Erorr</m:t>
            </m:r>
          </m:e>
          <m:sub>
            <m:r>
              <w:rPr>
                <w:rFonts w:ascii="Cambria Math" w:hAnsi="Cambria Math" w:cstheme="majorBidi"/>
                <w:lang w:bidi="ar-IQ"/>
              </w:rPr>
              <m:t>V</m:t>
            </m:r>
          </m:sub>
        </m:sSub>
        <m:r>
          <m:rPr>
            <m:sty m:val="p"/>
          </m:rPr>
          <w:rPr>
            <w:rFonts w:ascii="Cambria Math" w:hAnsi="Cambria Math" w:cstheme="majorBidi"/>
            <w:lang w:bidi="ar-IQ"/>
          </w:rPr>
          <m:t>=</m:t>
        </m:r>
        <m:sSub>
          <m:sSubPr>
            <m:ctrlPr>
              <w:rPr>
                <w:rFonts w:ascii="Cambria Math" w:hAnsi="Cambria Math" w:cstheme="majorBidi"/>
                <w:i/>
                <w:lang w:bidi="ar-IQ"/>
              </w:rPr>
            </m:ctrlPr>
          </m:sSubPr>
          <m:e>
            <m:r>
              <w:rPr>
                <w:rFonts w:ascii="Cambria Math" w:hAnsi="Cambria Math" w:cstheme="majorBidi"/>
                <w:lang w:bidi="ar-IQ"/>
              </w:rPr>
              <m:t>V</m:t>
            </m:r>
          </m:e>
          <m:sub>
            <m:r>
              <w:rPr>
                <w:rFonts w:ascii="Cambria Math" w:hAnsi="Cambria Math" w:cstheme="majorBidi"/>
                <w:lang w:bidi="ar-IQ"/>
              </w:rPr>
              <m:t>ref</m:t>
            </m:r>
          </m:sub>
        </m:sSub>
        <m:r>
          <w:rPr>
            <w:rFonts w:ascii="Cambria Math" w:hAnsi="Cambria Math" w:cstheme="majorBidi"/>
            <w:lang w:bidi="ar-IQ"/>
          </w:rPr>
          <m:t>-V</m:t>
        </m:r>
      </m:oMath>
      <w:r w:rsidR="003D01B1" w:rsidRPr="00E46D74">
        <w:rPr>
          <w:rFonts w:asciiTheme="majorBidi" w:hAnsiTheme="majorBidi" w:cstheme="majorBidi"/>
          <w:i/>
          <w:iCs/>
        </w:rPr>
        <w:t xml:space="preserve"> </w:t>
      </w:r>
      <w:r w:rsidR="003D01B1" w:rsidRPr="00E46D74">
        <w:rPr>
          <w:rFonts w:asciiTheme="majorBidi" w:hAnsiTheme="majorBidi" w:cstheme="majorBidi"/>
        </w:rPr>
        <w:t xml:space="preserve">                                                                  </w:t>
      </w:r>
      <w:r w:rsidR="003D01B1">
        <w:rPr>
          <w:rFonts w:asciiTheme="majorBidi" w:hAnsiTheme="majorBidi" w:cstheme="majorBidi"/>
        </w:rPr>
        <w:t xml:space="preserve">                                                               </w:t>
      </w:r>
      <w:r w:rsidR="003D01B1" w:rsidRPr="00E46D74">
        <w:rPr>
          <w:rFonts w:asciiTheme="majorBidi" w:hAnsiTheme="majorBidi" w:cstheme="majorBidi"/>
        </w:rPr>
        <w:t xml:space="preserve">         (9)</w:t>
      </w:r>
    </w:p>
    <w:p w:rsidR="003D01B1" w:rsidRPr="00E46D74" w:rsidRDefault="003D01B1" w:rsidP="003D01B1">
      <w:pPr>
        <w:tabs>
          <w:tab w:val="left" w:pos="2532"/>
        </w:tabs>
        <w:rPr>
          <w:rFonts w:asciiTheme="majorBidi" w:hAnsiTheme="majorBidi" w:cstheme="majorBidi"/>
        </w:rPr>
      </w:pPr>
    </w:p>
    <w:p w:rsidR="003D01B1" w:rsidRDefault="003D01B1" w:rsidP="003D01B1">
      <w:pPr>
        <w:tabs>
          <w:tab w:val="left" w:pos="2532"/>
        </w:tabs>
        <w:jc w:val="both"/>
        <w:rPr>
          <w:rFonts w:asciiTheme="majorBidi" w:hAnsiTheme="majorBidi" w:cstheme="majorBidi"/>
        </w:rPr>
      </w:pPr>
      <w:r w:rsidRPr="00E46D74">
        <w:rPr>
          <w:rFonts w:asciiTheme="majorBidi" w:hAnsiTheme="majorBidi" w:cstheme="majorBidi"/>
        </w:rPr>
        <w:t>The phase angle of the injected voltage can be adjusted to make the compensation either in phase or anti-phase with the reference.</w:t>
      </w:r>
    </w:p>
    <w:p w:rsidR="003D01B1" w:rsidRPr="00E46D74" w:rsidRDefault="003D01B1" w:rsidP="003D01B1">
      <w:pPr>
        <w:tabs>
          <w:tab w:val="left" w:pos="2532"/>
        </w:tabs>
        <w:jc w:val="both"/>
        <w:rPr>
          <w:rFonts w:asciiTheme="majorBidi" w:hAnsiTheme="majorBidi" w:cstheme="majorBidi"/>
        </w:rPr>
      </w:pPr>
    </w:p>
    <w:p w:rsidR="003D01B1" w:rsidRPr="00E46D74" w:rsidRDefault="003D01B1" w:rsidP="003D01B1">
      <w:pPr>
        <w:tabs>
          <w:tab w:val="left" w:pos="2532"/>
        </w:tabs>
        <w:rPr>
          <w:rFonts w:asciiTheme="majorBidi" w:hAnsiTheme="majorBidi" w:cstheme="majorBidi"/>
          <w:i/>
          <w:iCs/>
        </w:rPr>
      </w:pPr>
      <m:oMath>
        <m:r>
          <w:rPr>
            <w:rFonts w:ascii="Cambria Math" w:hAnsi="Cambria Math" w:cstheme="majorBidi"/>
          </w:rPr>
          <m:t>δ=∅</m:t>
        </m:r>
        <m:r>
          <w:rPr>
            <w:rFonts w:ascii="Cambria Math" w:hAnsi="Cambria Math" w:cstheme="majorBidi" w:hint="eastAsia"/>
          </w:rPr>
          <m:t>±</m:t>
        </m:r>
        <m:r>
          <w:rPr>
            <w:rFonts w:ascii="Cambria Math" w:hAnsi="Cambria Math" w:cstheme="majorBidi"/>
          </w:rPr>
          <m:t>γ</m:t>
        </m:r>
      </m:oMath>
      <w:r w:rsidRPr="00E46D74">
        <w:rPr>
          <w:rFonts w:asciiTheme="majorBidi" w:hAnsiTheme="majorBidi" w:cstheme="majorBidi"/>
          <w:i/>
          <w:iCs/>
        </w:rPr>
        <w:t xml:space="preserve">   </w:t>
      </w:r>
      <w:r w:rsidRPr="00E46D74">
        <w:rPr>
          <w:rFonts w:asciiTheme="majorBidi" w:hAnsiTheme="majorBidi" w:cstheme="majorBidi"/>
        </w:rPr>
        <w:t xml:space="preserve">                                                                                                    </w:t>
      </w:r>
      <w:r>
        <w:rPr>
          <w:rFonts w:asciiTheme="majorBidi" w:hAnsiTheme="majorBidi" w:cstheme="majorBidi"/>
        </w:rPr>
        <w:t xml:space="preserve">                                             </w:t>
      </w:r>
      <w:r w:rsidRPr="00E46D74">
        <w:rPr>
          <w:rFonts w:asciiTheme="majorBidi" w:hAnsiTheme="majorBidi" w:cstheme="majorBidi"/>
        </w:rPr>
        <w:t xml:space="preserve">    (10)</w:t>
      </w:r>
    </w:p>
    <w:p w:rsidR="003D01B1" w:rsidRPr="00E46D74" w:rsidRDefault="003D01B1" w:rsidP="003D01B1">
      <w:pPr>
        <w:tabs>
          <w:tab w:val="left" w:pos="2532"/>
        </w:tabs>
        <w:jc w:val="center"/>
        <w:rPr>
          <w:rFonts w:asciiTheme="majorBidi" w:hAnsiTheme="majorBidi" w:cstheme="majorBidi"/>
          <w:i/>
          <w:iCs/>
        </w:rPr>
      </w:pPr>
    </w:p>
    <w:p w:rsidR="003D01B1" w:rsidRPr="00E46D74" w:rsidRDefault="003D01B1" w:rsidP="003D01B1">
      <w:pPr>
        <w:pStyle w:val="BodyText"/>
        <w:spacing w:after="0"/>
        <w:ind w:right="-11"/>
        <w:rPr>
          <w:rFonts w:asciiTheme="majorBidi" w:hAnsiTheme="majorBidi" w:cstheme="majorBidi"/>
        </w:rPr>
      </w:pPr>
      <w:r w:rsidRPr="00E46D74">
        <w:rPr>
          <w:rFonts w:asciiTheme="majorBidi" w:hAnsiTheme="majorBidi" w:cstheme="majorBidi"/>
        </w:rPr>
        <w:t>Where γ can be adjusted depending on the sign of the Error in equation (9).</w:t>
      </w:r>
    </w:p>
    <w:p w:rsidR="003D01B1" w:rsidRPr="00E46D74" w:rsidRDefault="003D01B1" w:rsidP="003D01B1">
      <w:pPr>
        <w:pStyle w:val="BodyText"/>
        <w:spacing w:after="0"/>
        <w:ind w:right="-11"/>
        <w:rPr>
          <w:rFonts w:asciiTheme="majorBidi" w:hAnsiTheme="majorBidi" w:cstheme="majorBidi"/>
        </w:rPr>
      </w:pPr>
    </w:p>
    <w:p w:rsidR="003D01B1" w:rsidRPr="005B6BF4" w:rsidRDefault="003D01B1" w:rsidP="003D01B1">
      <w:pPr>
        <w:jc w:val="center"/>
        <w:rPr>
          <w:rFonts w:asciiTheme="majorBidi" w:hAnsiTheme="majorBidi" w:cstheme="majorBidi"/>
          <w:lang w:bidi="ar-IQ"/>
        </w:rPr>
      </w:pPr>
      <w:r w:rsidRPr="00E46D74">
        <w:rPr>
          <w:rFonts w:asciiTheme="majorBidi" w:hAnsiTheme="majorBidi" w:cstheme="majorBidi"/>
          <w:noProof/>
        </w:rPr>
        <w:drawing>
          <wp:inline distT="0" distB="0" distL="0" distR="0" wp14:anchorId="6C6713AC" wp14:editId="496A8E24">
            <wp:extent cx="2377153" cy="1613337"/>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439759" cy="1655827"/>
                    </a:xfrm>
                    <a:prstGeom prst="rect">
                      <a:avLst/>
                    </a:prstGeom>
                    <a:noFill/>
                    <a:ln w="9525">
                      <a:noFill/>
                      <a:miter lim="800000"/>
                      <a:headEnd/>
                      <a:tailEnd/>
                    </a:ln>
                  </pic:spPr>
                </pic:pic>
              </a:graphicData>
            </a:graphic>
          </wp:inline>
        </w:drawing>
      </w:r>
    </w:p>
    <w:p w:rsidR="003D01B1" w:rsidRDefault="003D01B1" w:rsidP="003D01B1">
      <w:pPr>
        <w:jc w:val="center"/>
        <w:rPr>
          <w:rFonts w:asciiTheme="majorBidi" w:hAnsiTheme="majorBidi" w:cstheme="majorBidi"/>
        </w:rPr>
      </w:pPr>
      <w:r w:rsidRPr="005B6BF4">
        <w:rPr>
          <w:rFonts w:asciiTheme="majorBidi" w:hAnsiTheme="majorBidi" w:cstheme="majorBidi"/>
        </w:rPr>
        <w:t>Figure 4</w:t>
      </w:r>
      <w:r>
        <w:rPr>
          <w:rFonts w:asciiTheme="majorBidi" w:hAnsiTheme="majorBidi" w:cstheme="majorBidi"/>
        </w:rPr>
        <w:t>.</w:t>
      </w:r>
      <w:r w:rsidRPr="005B6BF4">
        <w:rPr>
          <w:rFonts w:asciiTheme="majorBidi" w:hAnsiTheme="majorBidi" w:cstheme="majorBidi"/>
        </w:rPr>
        <w:t xml:space="preserve"> Block diagram for SSC control system</w:t>
      </w:r>
    </w:p>
    <w:p w:rsidR="002610ED" w:rsidRDefault="002610ED" w:rsidP="003D01B1">
      <w:pPr>
        <w:jc w:val="center"/>
        <w:rPr>
          <w:rFonts w:asciiTheme="majorBidi" w:hAnsiTheme="majorBidi" w:cstheme="majorBidi"/>
        </w:rPr>
      </w:pPr>
    </w:p>
    <w:p w:rsidR="003D01B1" w:rsidRPr="00092BE9" w:rsidRDefault="003D01B1" w:rsidP="00092BE9">
      <w:pPr>
        <w:pStyle w:val="ListParagraph"/>
        <w:numPr>
          <w:ilvl w:val="0"/>
          <w:numId w:val="15"/>
        </w:numPr>
        <w:ind w:left="360"/>
        <w:rPr>
          <w:rFonts w:asciiTheme="majorBidi" w:hAnsiTheme="majorBidi" w:cstheme="majorBidi"/>
          <w:b/>
          <w:bCs/>
          <w:sz w:val="20"/>
          <w:szCs w:val="20"/>
        </w:rPr>
      </w:pPr>
      <w:r>
        <w:rPr>
          <w:rFonts w:asciiTheme="majorBidi" w:hAnsiTheme="majorBidi" w:cstheme="majorBidi"/>
          <w:b/>
          <w:bCs/>
          <w:sz w:val="20"/>
          <w:szCs w:val="20"/>
        </w:rPr>
        <w:t>SYSTEM CONTROL DESIGN</w:t>
      </w:r>
    </w:p>
    <w:p w:rsidR="003C0595" w:rsidRPr="003C0595" w:rsidRDefault="003C0595" w:rsidP="00AD1DD1">
      <w:pPr>
        <w:jc w:val="both"/>
        <w:rPr>
          <w:rFonts w:asciiTheme="majorBidi" w:hAnsiTheme="majorBidi" w:cstheme="majorBidi"/>
        </w:rPr>
      </w:pPr>
      <w:r w:rsidRPr="003C0595">
        <w:rPr>
          <w:rFonts w:asciiTheme="majorBidi" w:hAnsiTheme="majorBidi" w:cstheme="majorBidi"/>
        </w:rPr>
        <w:t xml:space="preserve">            Fuzzy systems are suitable for uncertain or approximate reasoning, especially for the system with mathematical model that is difficult to derive. There are many fuzzy inference mechanisms in fuzzy logic control system and Takagi-</w:t>
      </w:r>
      <w:proofErr w:type="spellStart"/>
      <w:r w:rsidRPr="003C0595">
        <w:rPr>
          <w:rFonts w:asciiTheme="majorBidi" w:hAnsiTheme="majorBidi" w:cstheme="majorBidi"/>
        </w:rPr>
        <w:t>Sugeno</w:t>
      </w:r>
      <w:proofErr w:type="spellEnd"/>
      <w:r w:rsidRPr="003C0595">
        <w:rPr>
          <w:rFonts w:asciiTheme="majorBidi" w:hAnsiTheme="majorBidi" w:cstheme="majorBidi"/>
        </w:rPr>
        <w:t xml:space="preserve"> (TS) is chosen in this study. The ANN is used in this study to tune the </w:t>
      </w:r>
      <w:r w:rsidRPr="003C0595">
        <w:rPr>
          <w:rFonts w:asciiTheme="majorBidi" w:hAnsiTheme="majorBidi" w:cstheme="majorBidi"/>
        </w:rPr>
        <w:lastRenderedPageBreak/>
        <w:t xml:space="preserve">membership functions of the TS fuzz-like-PI controller. The TS fuzzy controller has a non-linear variable gain controller. It produces wide variations of the controller gain. Arbitrary selection of these parameters may lead to an adequate system response or instability [21]. Better system response may be achieved by using Neuro-Fuzzy system to adapt the fuzzy system parameters and rules by employing ANN learning algorithm [22]. The parameters of the input and output membership functions are to be determined during the training stage. The designed fuzzy system consists of seven </w:t>
      </w:r>
      <w:r w:rsidR="00B23427" w:rsidRPr="003C0595">
        <w:rPr>
          <w:rFonts w:asciiTheme="majorBidi" w:hAnsiTheme="majorBidi" w:cstheme="majorBidi"/>
        </w:rPr>
        <w:t>layers;</w:t>
      </w:r>
      <w:r w:rsidRPr="003C0595">
        <w:rPr>
          <w:rFonts w:asciiTheme="majorBidi" w:hAnsiTheme="majorBidi" w:cstheme="majorBidi"/>
        </w:rPr>
        <w:t xml:space="preserve"> each layer has either fixed nodes (no parameters to be tuned) that have parameters to be tuned during training. The output of the seven layers which emulate the fuzzy system design steps is given and explained by [23]. The objective of the learning algorithm is to adjust the parameters of the input and output membership functions so that the Neuro-Fuzzy output matching the training data better than other types. A hybrid learning strategy (Gradient Descent-GD and Lease Squares Estimate-LSE) is applied to identify the network parameters. In this work the input universe of discourse is split into 9 triangular membership functions with 50% overlapping. Therefore, for two inputs, 81-control rule consequent linear functions need to be determined. To tune the TS rules using Neuro-Fuzzy, two sets of data are to be generated. The input data is a vector of the </w:t>
      </w:r>
      <w:proofErr w:type="spellStart"/>
      <w:r w:rsidRPr="003C0595">
        <w:rPr>
          <w:rFonts w:asciiTheme="majorBidi" w:hAnsiTheme="majorBidi" w:cstheme="majorBidi"/>
        </w:rPr>
        <w:t>Errorp</w:t>
      </w:r>
      <w:proofErr w:type="spellEnd"/>
      <w:r w:rsidRPr="003C0595">
        <w:rPr>
          <w:rFonts w:asciiTheme="majorBidi" w:hAnsiTheme="majorBidi" w:cstheme="majorBidi"/>
        </w:rPr>
        <w:t xml:space="preserve">, </w:t>
      </w:r>
      <w:proofErr w:type="spellStart"/>
      <w:r w:rsidRPr="003C0595">
        <w:rPr>
          <w:rFonts w:asciiTheme="majorBidi" w:hAnsiTheme="majorBidi" w:cstheme="majorBidi"/>
        </w:rPr>
        <w:t>Errorv</w:t>
      </w:r>
      <w:proofErr w:type="spellEnd"/>
      <w:r w:rsidRPr="003C0595">
        <w:rPr>
          <w:rFonts w:asciiTheme="majorBidi" w:hAnsiTheme="majorBidi" w:cstheme="majorBidi"/>
        </w:rPr>
        <w:t xml:space="preserve"> and the output (m), wh</w:t>
      </w:r>
      <w:r w:rsidR="00AD1DD1">
        <w:rPr>
          <w:rFonts w:asciiTheme="majorBidi" w:hAnsiTheme="majorBidi" w:cstheme="majorBidi"/>
        </w:rPr>
        <w:t>ich is the modulation index.</w:t>
      </w:r>
      <w:r w:rsidRPr="003C0595">
        <w:rPr>
          <w:rFonts w:asciiTheme="majorBidi" w:hAnsiTheme="majorBidi" w:cstheme="majorBidi"/>
        </w:rPr>
        <w:t xml:space="preserve"> The proposed Neuro-Fuzzy controller has small computation time compared with classical fuzzy controller's </w:t>
      </w:r>
      <w:proofErr w:type="spellStart"/>
      <w:r w:rsidRPr="003C0595">
        <w:rPr>
          <w:rFonts w:asciiTheme="majorBidi" w:hAnsiTheme="majorBidi" w:cstheme="majorBidi"/>
        </w:rPr>
        <w:t>mamdani</w:t>
      </w:r>
      <w:proofErr w:type="spellEnd"/>
      <w:r w:rsidRPr="003C0595">
        <w:rPr>
          <w:rFonts w:asciiTheme="majorBidi" w:hAnsiTheme="majorBidi" w:cstheme="majorBidi"/>
        </w:rPr>
        <w:t xml:space="preserve"> type. The selected system consists of single machine infinite bus bar.</w:t>
      </w:r>
    </w:p>
    <w:p w:rsidR="003C0595" w:rsidRPr="003C0595" w:rsidRDefault="003C0595" w:rsidP="003C0595">
      <w:pPr>
        <w:jc w:val="both"/>
        <w:rPr>
          <w:rFonts w:asciiTheme="majorBidi" w:hAnsiTheme="majorBidi" w:cstheme="majorBidi"/>
        </w:rPr>
      </w:pPr>
    </w:p>
    <w:p w:rsidR="003D01B1" w:rsidRPr="003C0595" w:rsidRDefault="003C0595" w:rsidP="006240D1">
      <w:pPr>
        <w:pStyle w:val="ListParagraph"/>
        <w:numPr>
          <w:ilvl w:val="0"/>
          <w:numId w:val="15"/>
        </w:numPr>
        <w:ind w:left="360"/>
        <w:rPr>
          <w:rFonts w:asciiTheme="majorBidi" w:hAnsiTheme="majorBidi" w:cstheme="majorBidi"/>
        </w:rPr>
      </w:pPr>
      <w:r>
        <w:rPr>
          <w:rFonts w:asciiTheme="majorBidi" w:hAnsiTheme="majorBidi" w:cstheme="majorBidi"/>
          <w:b/>
          <w:bCs/>
          <w:sz w:val="20"/>
          <w:szCs w:val="20"/>
        </w:rPr>
        <w:t>SIMULATION STUDY</w:t>
      </w:r>
    </w:p>
    <w:p w:rsidR="003C0595" w:rsidRPr="003C0595" w:rsidRDefault="006240D1" w:rsidP="00AD1DD1">
      <w:pPr>
        <w:jc w:val="both"/>
        <w:rPr>
          <w:rFonts w:asciiTheme="majorBidi" w:hAnsiTheme="majorBidi" w:cstheme="majorBidi"/>
        </w:rPr>
      </w:pPr>
      <w:r>
        <w:rPr>
          <w:rFonts w:asciiTheme="majorBidi" w:hAnsiTheme="majorBidi" w:cstheme="majorBidi"/>
        </w:rPr>
        <w:t xml:space="preserve">       </w:t>
      </w:r>
      <w:r w:rsidR="003C0595" w:rsidRPr="003C0595">
        <w:rPr>
          <w:rFonts w:asciiTheme="majorBidi" w:hAnsiTheme="majorBidi" w:cstheme="majorBidi"/>
        </w:rPr>
        <w:t xml:space="preserve">The designed power system of SEIG with SSC controller is modelled using MATLAB/Simulink. The system illustrated in Figure </w:t>
      </w:r>
      <w:r w:rsidR="00B23427">
        <w:rPr>
          <w:rFonts w:asciiTheme="majorBidi" w:hAnsiTheme="majorBidi" w:cstheme="majorBidi"/>
        </w:rPr>
        <w:t>5</w:t>
      </w:r>
      <w:r w:rsidR="003C0595" w:rsidRPr="003C0595">
        <w:rPr>
          <w:rFonts w:asciiTheme="majorBidi" w:hAnsiTheme="majorBidi" w:cstheme="majorBidi"/>
        </w:rPr>
        <w:t xml:space="preserve"> is built to study the performance of the proposed control system with step change of the load state. The system consists of SEIG with inductive load. The compensation system is providing with a DC voltage source to feed or absorb the active and reactive power from the system. The load voltage for two steps change in the load at time equal to 1and 2 second respectively, the parameters (load voltage, </w:t>
      </w:r>
      <w:proofErr w:type="spellStart"/>
      <w:r w:rsidR="003C0595" w:rsidRPr="003C0595">
        <w:rPr>
          <w:rFonts w:asciiTheme="majorBidi" w:hAnsiTheme="majorBidi" w:cstheme="majorBidi"/>
        </w:rPr>
        <w:t>rms</w:t>
      </w:r>
      <w:proofErr w:type="spellEnd"/>
      <w:r w:rsidR="003C0595" w:rsidRPr="003C0595">
        <w:rPr>
          <w:rFonts w:asciiTheme="majorBidi" w:hAnsiTheme="majorBidi" w:cstheme="majorBidi"/>
        </w:rPr>
        <w:t xml:space="preserve"> of load voltage, load current, electromagnetic torque, rotor current, active and reactive power) are shown in Figures </w:t>
      </w:r>
      <w:r w:rsidR="00B23427">
        <w:rPr>
          <w:rFonts w:asciiTheme="majorBidi" w:hAnsiTheme="majorBidi" w:cstheme="majorBidi"/>
        </w:rPr>
        <w:t>6</w:t>
      </w:r>
      <w:r w:rsidR="003C0595" w:rsidRPr="003C0595">
        <w:rPr>
          <w:rFonts w:asciiTheme="majorBidi" w:hAnsiTheme="majorBidi" w:cstheme="majorBidi"/>
        </w:rPr>
        <w:t>-1</w:t>
      </w:r>
      <w:r w:rsidR="00AD1DD1">
        <w:rPr>
          <w:rFonts w:asciiTheme="majorBidi" w:hAnsiTheme="majorBidi" w:cstheme="majorBidi"/>
        </w:rPr>
        <w:t>3</w:t>
      </w:r>
      <w:r w:rsidR="003C0595" w:rsidRPr="003C0595">
        <w:rPr>
          <w:rFonts w:asciiTheme="majorBidi" w:hAnsiTheme="majorBidi" w:cstheme="majorBidi"/>
        </w:rPr>
        <w:t xml:space="preserve"> without SSC. After adding the SSC by injected controlled voltage, the performance of SEIG enhanced as shown from the parameters in figures 1</w:t>
      </w:r>
      <w:r w:rsidR="00AD1DD1">
        <w:rPr>
          <w:rFonts w:asciiTheme="majorBidi" w:hAnsiTheme="majorBidi" w:cstheme="majorBidi"/>
        </w:rPr>
        <w:t>4</w:t>
      </w:r>
      <w:r w:rsidR="003C0595" w:rsidRPr="003C0595">
        <w:rPr>
          <w:rFonts w:asciiTheme="majorBidi" w:hAnsiTheme="majorBidi" w:cstheme="majorBidi"/>
        </w:rPr>
        <w:t>-2</w:t>
      </w:r>
      <w:r w:rsidR="00AD1DD1">
        <w:rPr>
          <w:rFonts w:asciiTheme="majorBidi" w:hAnsiTheme="majorBidi" w:cstheme="majorBidi"/>
        </w:rPr>
        <w:t>1. Figure 22</w:t>
      </w:r>
      <w:r w:rsidR="003C0595" w:rsidRPr="003C0595">
        <w:rPr>
          <w:rFonts w:asciiTheme="majorBidi" w:hAnsiTheme="majorBidi" w:cstheme="majorBidi"/>
        </w:rPr>
        <w:t xml:space="preserve"> shows the injected voltage versus the load voltage as the load voltage drop happened due to the increasing of load at t=1 and the SSC injects the compensated voltage. Figure </w:t>
      </w:r>
      <w:r w:rsidR="00AD1DD1">
        <w:rPr>
          <w:rFonts w:asciiTheme="majorBidi" w:hAnsiTheme="majorBidi" w:cstheme="majorBidi"/>
        </w:rPr>
        <w:t>23</w:t>
      </w:r>
      <w:r w:rsidR="003C0595" w:rsidRPr="003C0595">
        <w:rPr>
          <w:rFonts w:asciiTheme="majorBidi" w:hAnsiTheme="majorBidi" w:cstheme="majorBidi"/>
        </w:rPr>
        <w:t xml:space="preserve"> show</w:t>
      </w:r>
      <w:r w:rsidR="00AD1DD1">
        <w:rPr>
          <w:rFonts w:asciiTheme="majorBidi" w:hAnsiTheme="majorBidi" w:cstheme="majorBidi"/>
        </w:rPr>
        <w:t>s</w:t>
      </w:r>
      <w:r w:rsidR="003C0595" w:rsidRPr="003C0595">
        <w:rPr>
          <w:rFonts w:asciiTheme="majorBidi" w:hAnsiTheme="majorBidi" w:cstheme="majorBidi"/>
        </w:rPr>
        <w:t xml:space="preserve"> the</w:t>
      </w:r>
      <w:r w:rsidR="00AD1DD1">
        <w:rPr>
          <w:rFonts w:asciiTheme="majorBidi" w:hAnsiTheme="majorBidi" w:cstheme="majorBidi"/>
        </w:rPr>
        <w:t xml:space="preserve"> THD of the load voltage</w:t>
      </w:r>
      <w:r w:rsidR="003C0595" w:rsidRPr="003C0595">
        <w:rPr>
          <w:rFonts w:asciiTheme="majorBidi" w:hAnsiTheme="majorBidi" w:cstheme="majorBidi"/>
        </w:rPr>
        <w:t>. Results illustrate the capability of the SSC to compensate the load voltage and enhanced the performance of the SEIG in other parameters. The simulation results illustrate the effectiveness of the NFC in optimizing the SSC performance. In addition, the results prove that the proposed controller can develop the voltage shape of SEIG and the system becomes more efficient in its performance.</w:t>
      </w:r>
    </w:p>
    <w:p w:rsidR="003C0595" w:rsidRPr="003C0595" w:rsidRDefault="003C0595" w:rsidP="003C0595">
      <w:pPr>
        <w:rPr>
          <w:rFonts w:asciiTheme="majorBidi" w:hAnsiTheme="majorBidi" w:cstheme="majorBidi"/>
          <w:rtl/>
          <w:lang w:bidi="ar-IQ"/>
        </w:rPr>
      </w:pPr>
    </w:p>
    <w:p w:rsidR="003C0595" w:rsidRPr="003C0595" w:rsidRDefault="003C0595" w:rsidP="003C0595">
      <w:pPr>
        <w:jc w:val="center"/>
        <w:rPr>
          <w:rFonts w:asciiTheme="majorBidi" w:hAnsiTheme="majorBidi" w:cstheme="majorBidi"/>
          <w:b/>
        </w:rPr>
      </w:pPr>
      <w:r w:rsidRPr="00E46D74">
        <w:rPr>
          <w:noProof/>
        </w:rPr>
        <w:drawing>
          <wp:inline distT="0" distB="0" distL="0" distR="0" wp14:anchorId="4F6507CE" wp14:editId="71E956C7">
            <wp:extent cx="2919294" cy="1650912"/>
            <wp:effectExtent l="0" t="0" r="0" b="698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l="16580" r="2992" b="-117"/>
                    <a:stretch>
                      <a:fillRect/>
                    </a:stretch>
                  </pic:blipFill>
                  <pic:spPr bwMode="auto">
                    <a:xfrm>
                      <a:off x="0" y="0"/>
                      <a:ext cx="2968805" cy="1678911"/>
                    </a:xfrm>
                    <a:prstGeom prst="rect">
                      <a:avLst/>
                    </a:prstGeom>
                    <a:noFill/>
                    <a:ln w="9525">
                      <a:noFill/>
                      <a:miter lim="800000"/>
                      <a:headEnd/>
                      <a:tailEnd/>
                    </a:ln>
                  </pic:spPr>
                </pic:pic>
              </a:graphicData>
            </a:graphic>
          </wp:inline>
        </w:drawing>
      </w:r>
    </w:p>
    <w:p w:rsidR="00A83358" w:rsidRDefault="00A83358" w:rsidP="00B23427">
      <w:pPr>
        <w:jc w:val="center"/>
        <w:rPr>
          <w:rFonts w:asciiTheme="majorBidi" w:hAnsiTheme="majorBidi" w:cstheme="majorBidi"/>
          <w:lang w:bidi="ar-IQ"/>
        </w:rPr>
      </w:pPr>
    </w:p>
    <w:p w:rsidR="003C0595" w:rsidRDefault="003C0595" w:rsidP="00B23427">
      <w:pPr>
        <w:jc w:val="center"/>
        <w:rPr>
          <w:rFonts w:asciiTheme="majorBidi" w:hAnsiTheme="majorBidi" w:cstheme="majorBidi"/>
        </w:rPr>
      </w:pPr>
      <w:r w:rsidRPr="003C0595">
        <w:rPr>
          <w:rFonts w:asciiTheme="majorBidi" w:hAnsiTheme="majorBidi" w:cstheme="majorBidi"/>
          <w:lang w:bidi="ar-IQ"/>
        </w:rPr>
        <w:t>Figure</w:t>
      </w:r>
      <w:r w:rsidRPr="003C0595">
        <w:rPr>
          <w:rFonts w:asciiTheme="majorBidi" w:hAnsiTheme="majorBidi" w:cstheme="majorBidi"/>
        </w:rPr>
        <w:t xml:space="preserve"> </w:t>
      </w:r>
      <w:r w:rsidR="00B23427">
        <w:rPr>
          <w:rFonts w:asciiTheme="majorBidi" w:hAnsiTheme="majorBidi" w:cstheme="majorBidi"/>
        </w:rPr>
        <w:t>5</w:t>
      </w:r>
      <w:r w:rsidRPr="003C0595">
        <w:rPr>
          <w:rFonts w:asciiTheme="majorBidi" w:hAnsiTheme="majorBidi" w:cstheme="majorBidi"/>
        </w:rPr>
        <w:t xml:space="preserve"> System model for simulation</w:t>
      </w:r>
    </w:p>
    <w:p w:rsidR="00A83358" w:rsidRPr="003C0595" w:rsidRDefault="00A83358" w:rsidP="00B23427">
      <w:pPr>
        <w:jc w:val="center"/>
        <w:rPr>
          <w:rFonts w:asciiTheme="majorBidi" w:hAnsiTheme="majorBidi" w:cstheme="majorBidi"/>
        </w:rPr>
      </w:pPr>
    </w:p>
    <w:p w:rsidR="003C0595" w:rsidRPr="003C0595" w:rsidRDefault="003C0595" w:rsidP="00A83358">
      <w:pPr>
        <w:pStyle w:val="ListParagraph"/>
        <w:tabs>
          <w:tab w:val="left" w:pos="3840"/>
        </w:tabs>
        <w:ind w:left="0"/>
        <w:jc w:val="center"/>
        <w:rPr>
          <w:rFonts w:asciiTheme="majorBidi" w:hAnsiTheme="majorBidi" w:cstheme="majorBidi"/>
          <w:b/>
        </w:rPr>
      </w:pPr>
      <w:r w:rsidRPr="00E46D74">
        <w:rPr>
          <w:noProof/>
          <w:lang w:val="en-US" w:eastAsia="en-US"/>
        </w:rPr>
        <w:drawing>
          <wp:inline distT="0" distB="0" distL="0" distR="0" wp14:anchorId="08786195" wp14:editId="0D444DC0">
            <wp:extent cx="3172539" cy="1586270"/>
            <wp:effectExtent l="0" t="0" r="8890" b="0"/>
            <wp:docPr id="1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l="8458" t="5587" r="7463"/>
                    <a:stretch>
                      <a:fillRect/>
                    </a:stretch>
                  </pic:blipFill>
                  <pic:spPr bwMode="auto">
                    <a:xfrm>
                      <a:off x="0" y="0"/>
                      <a:ext cx="3186851" cy="1593426"/>
                    </a:xfrm>
                    <a:prstGeom prst="rect">
                      <a:avLst/>
                    </a:prstGeom>
                    <a:noFill/>
                    <a:ln w="9525">
                      <a:noFill/>
                      <a:miter lim="800000"/>
                      <a:headEnd/>
                      <a:tailEnd/>
                    </a:ln>
                  </pic:spPr>
                </pic:pic>
              </a:graphicData>
            </a:graphic>
          </wp:inline>
        </w:drawing>
      </w:r>
    </w:p>
    <w:p w:rsidR="003C0595" w:rsidRDefault="006240D1" w:rsidP="00B23427">
      <w:pPr>
        <w:ind w:right="-11"/>
        <w:jc w:val="center"/>
        <w:rPr>
          <w:rFonts w:asciiTheme="majorBidi" w:hAnsiTheme="majorBidi" w:cstheme="majorBidi"/>
        </w:rPr>
      </w:pPr>
      <w:r>
        <w:rPr>
          <w:rFonts w:asciiTheme="majorBidi" w:hAnsiTheme="majorBidi" w:cstheme="majorBidi"/>
        </w:rPr>
        <w:lastRenderedPageBreak/>
        <w:t xml:space="preserve">Figure </w:t>
      </w:r>
      <w:r w:rsidR="00B23427">
        <w:rPr>
          <w:rFonts w:asciiTheme="majorBidi" w:hAnsiTheme="majorBidi" w:cstheme="majorBidi"/>
        </w:rPr>
        <w:t>6</w:t>
      </w:r>
      <w:r>
        <w:rPr>
          <w:rFonts w:asciiTheme="majorBidi" w:hAnsiTheme="majorBidi" w:cstheme="majorBidi"/>
        </w:rPr>
        <w:t xml:space="preserve"> load voltage waveform</w:t>
      </w:r>
    </w:p>
    <w:p w:rsidR="006240D1" w:rsidRPr="003C0595" w:rsidRDefault="006240D1" w:rsidP="006240D1">
      <w:pPr>
        <w:ind w:right="-11"/>
        <w:rPr>
          <w:rFonts w:asciiTheme="majorBidi" w:hAnsiTheme="majorBidi" w:cstheme="majorBidi"/>
        </w:rPr>
      </w:pPr>
    </w:p>
    <w:p w:rsidR="003C0595" w:rsidRPr="003C0595" w:rsidRDefault="003C0595" w:rsidP="003C0595">
      <w:pPr>
        <w:ind w:right="-11"/>
        <w:jc w:val="center"/>
        <w:rPr>
          <w:rFonts w:asciiTheme="majorBidi" w:hAnsiTheme="majorBidi" w:cstheme="majorBidi"/>
        </w:rPr>
      </w:pPr>
      <w:r w:rsidRPr="00E46D74">
        <w:rPr>
          <w:noProof/>
        </w:rPr>
        <w:drawing>
          <wp:inline distT="0" distB="0" distL="0" distR="0" wp14:anchorId="7BD921D9" wp14:editId="53F4773E">
            <wp:extent cx="3191279" cy="1620486"/>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401" t="4914" r="8256"/>
                    <a:stretch/>
                  </pic:blipFill>
                  <pic:spPr bwMode="auto">
                    <a:xfrm>
                      <a:off x="0" y="0"/>
                      <a:ext cx="3209197" cy="1629584"/>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Default="003C0595" w:rsidP="00B23427">
      <w:pPr>
        <w:ind w:right="-11"/>
        <w:jc w:val="center"/>
        <w:rPr>
          <w:rFonts w:asciiTheme="majorBidi" w:hAnsiTheme="majorBidi" w:cstheme="majorBidi"/>
        </w:rPr>
      </w:pPr>
      <w:r w:rsidRPr="003C0595">
        <w:rPr>
          <w:rFonts w:asciiTheme="majorBidi" w:hAnsiTheme="majorBidi" w:cstheme="majorBidi"/>
        </w:rPr>
        <w:t xml:space="preserve">Figure </w:t>
      </w:r>
      <w:r w:rsidR="00B23427">
        <w:rPr>
          <w:rFonts w:asciiTheme="majorBidi" w:hAnsiTheme="majorBidi" w:cstheme="majorBidi"/>
        </w:rPr>
        <w:t>7</w:t>
      </w:r>
      <w:r w:rsidR="00A83358">
        <w:rPr>
          <w:rFonts w:asciiTheme="majorBidi" w:hAnsiTheme="majorBidi" w:cstheme="majorBidi"/>
        </w:rPr>
        <w:t xml:space="preserve"> RMS load voltage waveform</w:t>
      </w:r>
    </w:p>
    <w:p w:rsidR="00A83358" w:rsidRPr="003C0595" w:rsidRDefault="00A83358" w:rsidP="00B23427">
      <w:pPr>
        <w:ind w:right="-11"/>
        <w:jc w:val="center"/>
        <w:rPr>
          <w:rFonts w:asciiTheme="majorBidi" w:hAnsiTheme="majorBidi" w:cstheme="majorBidi"/>
        </w:rPr>
      </w:pPr>
    </w:p>
    <w:p w:rsidR="003C0595" w:rsidRPr="003C0595" w:rsidRDefault="003C0595" w:rsidP="003C0595">
      <w:pPr>
        <w:ind w:right="-11"/>
        <w:jc w:val="center"/>
        <w:rPr>
          <w:rFonts w:asciiTheme="majorBidi" w:hAnsiTheme="majorBidi" w:cstheme="majorBidi"/>
          <w:b/>
        </w:rPr>
      </w:pPr>
      <w:r w:rsidRPr="00E46D74">
        <w:rPr>
          <w:noProof/>
        </w:rPr>
        <w:drawing>
          <wp:inline distT="0" distB="0" distL="0" distR="0" wp14:anchorId="79AEC57C" wp14:editId="40DB14CB">
            <wp:extent cx="3138092" cy="1552804"/>
            <wp:effectExtent l="0" t="0" r="5715" b="0"/>
            <wp:docPr id="11"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srcRect l="9414" t="5225" r="7771" b="2706"/>
                    <a:stretch/>
                  </pic:blipFill>
                  <pic:spPr bwMode="auto">
                    <a:xfrm>
                      <a:off x="0" y="0"/>
                      <a:ext cx="3156446" cy="1561886"/>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Pr="003C0595" w:rsidRDefault="003C0595" w:rsidP="00B23427">
      <w:pPr>
        <w:ind w:right="-14"/>
        <w:jc w:val="center"/>
        <w:rPr>
          <w:rFonts w:asciiTheme="majorBidi" w:hAnsiTheme="majorBidi" w:cstheme="majorBidi"/>
        </w:rPr>
      </w:pPr>
      <w:r w:rsidRPr="00E46D74">
        <w:rPr>
          <w:noProof/>
        </w:rPr>
        <mc:AlternateContent>
          <mc:Choice Requires="wps">
            <w:drawing>
              <wp:anchor distT="0" distB="0" distL="114300" distR="114300" simplePos="0" relativeHeight="251657216" behindDoc="0" locked="0" layoutInCell="1" allowOverlap="1" wp14:anchorId="2FB97535" wp14:editId="78D23456">
                <wp:simplePos x="0" y="0"/>
                <wp:positionH relativeFrom="column">
                  <wp:posOffset>4944745</wp:posOffset>
                </wp:positionH>
                <wp:positionV relativeFrom="paragraph">
                  <wp:posOffset>332740</wp:posOffset>
                </wp:positionV>
                <wp:extent cx="234315" cy="71755"/>
                <wp:effectExtent l="0" t="0" r="0" b="4445"/>
                <wp:wrapNone/>
                <wp:docPr id="36"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7175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24D493" id="مستطيل 7" o:spid="_x0000_s1026" style="position:absolute;left:0;text-align:left;margin-left:389.35pt;margin-top:26.2pt;width:18.45pt;height: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uBkAIAAAAFAAAOAAAAZHJzL2Uyb0RvYy54bWysVM2O0zAQviPxDpbv3STd9CfRpqv9oQhp&#10;gZUWHsC1ncbCsY3tNl1W3ODCo3DlwKvsvg1jpy1d4IAQOTgez3jmm5lvfHK6aSVac+uEVhXOjlKM&#10;uKKaCbWs8Ns388EUI+eJYkRqxSt8yx0+nT19ctKZkg91oyXjFoET5crOVLjx3pRJ4mjDW+KOtOEK&#10;lLW2LfEg2mXCLOnAeyuTYZqOk05bZqym3Dk4veyVeBb91zWn/nVdO+6RrDBg83G1cV2ENZmdkHJp&#10;iWkE3cIg/4CiJUJB0L2rS+IJWlnxm6tWUKudrv0R1W2i61pQHnOAbLL0l2xuGmJ4zAWK48y+TO7/&#10;uaWv1tcWCVbh4zFGirTQo4fP99/uv95/f/jy8AlNQok640qwvDHXNiTpzJWm7xxS+qIhasnPrNVd&#10;wwkDYFmwTx5dCIKDq2jRvdQMApCV17Fam9q2wSHUAW1iU273TeEbjygcDo/z42yEEQXVJJuMRjEA&#10;KXd3jXX+OdctCpsKW2h59E3WV84HLKTcmUTsWgo2F1JGwS4XF9KiNQF6zOO39e4OzaQKxkqHa73H&#10;/gQgQoygC2Bju++KbJin58NiMB9PJ4N8no8GxSSdDtKsOC/GaV7kl/OPAWCWl41gjKsrofiOeln+&#10;d63dDkFPmkg+1EGpRnmaxuQfwXeHWabx+1OWrfAwilK0FZ7ujUgZ+vpMMciblJ4I2e+Tx/hjmaEI&#10;u38sS2RBaHxPoIVmt0ACq6FLMIrwaMCm0fYDRh0MYIXd+xWxHCP5QgGRiizPw8RGIR9NhiDYQ83i&#10;UEMUBVcVpt5i1AsXvp/zlbFi2UCsLJZG6TOgXy0iNwI1e1xb0sKYxRy2T0KY40M5Wv18uGY/AAAA&#10;//8DAFBLAwQUAAYACAAAACEAPVx8IN0AAAAJAQAADwAAAGRycy9kb3ducmV2LnhtbEyPwU7DMBBE&#10;70j8g7VI3KjTtE2iNE4FSIgzbdXzJt4mUeN1ZLtt+HvMCY6reZp5W+1mM4obOT9YVrBcJCCIW6sH&#10;7hQcDx8vBQgfkDWOlknBN3nY1Y8PFZba3vmLbvvQiVjCvkQFfQhTKaVvezLoF3YijtnZOoMhnq6T&#10;2uE9lptRpkmSSYMDx4UeJ3rvqb3sr0aBDJ90OczpiVfJGps3dz6eJqnU89P8ugURaA5/MPzqR3Wo&#10;o1Njr6y9GBXkeZFHVMEmXYOIQLHcZCAaBdkqB1lX8v8H9Q8AAAD//wMAUEsBAi0AFAAGAAgAAAAh&#10;ALaDOJL+AAAA4QEAABMAAAAAAAAAAAAAAAAAAAAAAFtDb250ZW50X1R5cGVzXS54bWxQSwECLQAU&#10;AAYACAAAACEAOP0h/9YAAACUAQAACwAAAAAAAAAAAAAAAAAvAQAAX3JlbHMvLnJlbHNQSwECLQAU&#10;AAYACAAAACEAmr9LgZACAAAABQAADgAAAAAAAAAAAAAAAAAuAgAAZHJzL2Uyb0RvYy54bWxQSwEC&#10;LQAUAAYACAAAACEAPVx8IN0AAAAJAQAADwAAAAAAAAAAAAAAAADqBAAAZHJzL2Rvd25yZXYueG1s&#10;UEsFBgAAAAAEAAQA8wAAAPQFAAAAAA==&#10;" stroked="f" strokeweight="2pt"/>
            </w:pict>
          </mc:Fallback>
        </mc:AlternateContent>
      </w:r>
      <w:r w:rsidRPr="003C0595">
        <w:rPr>
          <w:rFonts w:asciiTheme="majorBidi" w:hAnsiTheme="majorBidi" w:cstheme="majorBidi"/>
        </w:rPr>
        <w:t xml:space="preserve">Figure </w:t>
      </w:r>
      <w:proofErr w:type="gramStart"/>
      <w:r w:rsidR="00B23427">
        <w:rPr>
          <w:rFonts w:asciiTheme="majorBidi" w:hAnsiTheme="majorBidi" w:cstheme="majorBidi"/>
        </w:rPr>
        <w:t>8</w:t>
      </w:r>
      <w:r w:rsidR="006240D1">
        <w:rPr>
          <w:rFonts w:asciiTheme="majorBidi" w:hAnsiTheme="majorBidi" w:cstheme="majorBidi"/>
        </w:rPr>
        <w:t xml:space="preserve"> </w:t>
      </w:r>
      <w:r w:rsidR="006240D1" w:rsidRPr="003C0595">
        <w:rPr>
          <w:rFonts w:asciiTheme="majorBidi" w:hAnsiTheme="majorBidi" w:cstheme="majorBidi"/>
        </w:rPr>
        <w:t>line</w:t>
      </w:r>
      <w:proofErr w:type="gramEnd"/>
      <w:r w:rsidRPr="003C0595">
        <w:rPr>
          <w:rFonts w:asciiTheme="majorBidi" w:hAnsiTheme="majorBidi" w:cstheme="majorBidi"/>
        </w:rPr>
        <w:t xml:space="preserve"> current by increasing the load waveform.</w:t>
      </w:r>
    </w:p>
    <w:p w:rsidR="003C0595" w:rsidRPr="003C0595" w:rsidRDefault="003C0595" w:rsidP="003C0595">
      <w:pPr>
        <w:ind w:right="-11"/>
        <w:rPr>
          <w:rFonts w:asciiTheme="majorBidi" w:hAnsiTheme="majorBidi" w:cstheme="majorBidi"/>
          <w:lang w:bidi="ar-IQ"/>
        </w:rPr>
      </w:pPr>
    </w:p>
    <w:p w:rsidR="003C0595" w:rsidRPr="003C0595" w:rsidRDefault="003C0595" w:rsidP="003C0595">
      <w:pPr>
        <w:jc w:val="center"/>
        <w:rPr>
          <w:rFonts w:asciiTheme="majorBidi" w:hAnsiTheme="majorBidi" w:cstheme="majorBidi"/>
          <w:smallCaps/>
        </w:rPr>
      </w:pPr>
      <w:r w:rsidRPr="00E46D74">
        <w:rPr>
          <w:noProof/>
        </w:rPr>
        <w:drawing>
          <wp:inline distT="0" distB="0" distL="0" distR="0" wp14:anchorId="332ECF63" wp14:editId="25D6E474">
            <wp:extent cx="3122961" cy="1573696"/>
            <wp:effectExtent l="0" t="0" r="1270" b="0"/>
            <wp:docPr id="1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cstate="print"/>
                    <a:srcRect l="8630" t="4913" r="7382" b="1"/>
                    <a:stretch/>
                  </pic:blipFill>
                  <pic:spPr bwMode="auto">
                    <a:xfrm>
                      <a:off x="0" y="0"/>
                      <a:ext cx="3136985" cy="1580763"/>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Pr="003C0595" w:rsidRDefault="003C0595" w:rsidP="00B23427">
      <w:pPr>
        <w:pStyle w:val="ListParagraph"/>
        <w:jc w:val="center"/>
        <w:rPr>
          <w:rFonts w:asciiTheme="majorBidi" w:hAnsiTheme="majorBidi" w:cstheme="majorBidi"/>
          <w:sz w:val="20"/>
          <w:szCs w:val="20"/>
        </w:rPr>
      </w:pPr>
      <w:r w:rsidRPr="003C0595">
        <w:rPr>
          <w:rFonts w:asciiTheme="majorBidi" w:hAnsiTheme="majorBidi" w:cstheme="majorBidi"/>
          <w:sz w:val="20"/>
          <w:szCs w:val="20"/>
        </w:rPr>
        <w:t xml:space="preserve">Figure </w:t>
      </w:r>
      <w:proofErr w:type="gramStart"/>
      <w:r w:rsidR="00B23427">
        <w:rPr>
          <w:rFonts w:asciiTheme="majorBidi" w:hAnsiTheme="majorBidi" w:cstheme="majorBidi"/>
          <w:sz w:val="20"/>
          <w:szCs w:val="20"/>
        </w:rPr>
        <w:t>9</w:t>
      </w:r>
      <w:r w:rsidRPr="003C0595">
        <w:rPr>
          <w:rFonts w:asciiTheme="majorBidi" w:hAnsiTheme="majorBidi" w:cstheme="majorBidi"/>
          <w:sz w:val="20"/>
          <w:szCs w:val="20"/>
        </w:rPr>
        <w:t xml:space="preserve"> line</w:t>
      </w:r>
      <w:proofErr w:type="gramEnd"/>
      <w:r w:rsidRPr="003C0595">
        <w:rPr>
          <w:rFonts w:asciiTheme="majorBidi" w:hAnsiTheme="majorBidi" w:cstheme="majorBidi"/>
          <w:sz w:val="20"/>
          <w:szCs w:val="20"/>
        </w:rPr>
        <w:t xml:space="preserve"> frequency by increasing the load waveform.</w:t>
      </w:r>
    </w:p>
    <w:p w:rsidR="003C0595" w:rsidRPr="003C0595" w:rsidRDefault="003C0595" w:rsidP="003C0595">
      <w:pPr>
        <w:rPr>
          <w:rFonts w:asciiTheme="majorBidi" w:hAnsiTheme="majorBidi" w:cstheme="majorBidi"/>
        </w:rPr>
      </w:pPr>
    </w:p>
    <w:p w:rsidR="003C0595" w:rsidRPr="003C0595" w:rsidRDefault="003C0595" w:rsidP="003C0595">
      <w:pPr>
        <w:ind w:left="360"/>
        <w:jc w:val="center"/>
        <w:rPr>
          <w:rFonts w:asciiTheme="majorBidi" w:hAnsiTheme="majorBidi" w:cstheme="majorBidi"/>
        </w:rPr>
      </w:pPr>
      <w:r w:rsidRPr="00E46D74">
        <w:rPr>
          <w:noProof/>
        </w:rPr>
        <w:drawing>
          <wp:inline distT="0" distB="0" distL="0" distR="0" wp14:anchorId="400707AA" wp14:editId="68BDD035">
            <wp:extent cx="3236595" cy="1569638"/>
            <wp:effectExtent l="0" t="0" r="1905" b="0"/>
            <wp:docPr id="14"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cstate="print"/>
                    <a:srcRect l="7701" t="5957" r="8727" b="2986"/>
                    <a:stretch/>
                  </pic:blipFill>
                  <pic:spPr bwMode="auto">
                    <a:xfrm>
                      <a:off x="0" y="0"/>
                      <a:ext cx="3252499" cy="1577351"/>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Pr="003C0595" w:rsidRDefault="003C0595" w:rsidP="00B23427">
      <w:pPr>
        <w:pStyle w:val="ListParagraph"/>
        <w:jc w:val="center"/>
        <w:rPr>
          <w:rFonts w:asciiTheme="majorBidi" w:hAnsiTheme="majorBidi" w:cstheme="majorBidi"/>
          <w:sz w:val="20"/>
          <w:szCs w:val="20"/>
        </w:rPr>
      </w:pPr>
      <w:r w:rsidRPr="003C0595">
        <w:rPr>
          <w:rFonts w:asciiTheme="majorBidi" w:hAnsiTheme="majorBidi" w:cstheme="majorBidi"/>
          <w:sz w:val="20"/>
          <w:szCs w:val="20"/>
        </w:rPr>
        <w:t xml:space="preserve">Figure </w:t>
      </w:r>
      <w:r w:rsidR="00B23427">
        <w:rPr>
          <w:rFonts w:asciiTheme="majorBidi" w:hAnsiTheme="majorBidi" w:cstheme="majorBidi"/>
          <w:sz w:val="20"/>
          <w:szCs w:val="20"/>
        </w:rPr>
        <w:t>10</w:t>
      </w:r>
      <w:r w:rsidRPr="003C0595">
        <w:rPr>
          <w:rFonts w:asciiTheme="majorBidi" w:hAnsiTheme="majorBidi" w:cstheme="majorBidi"/>
          <w:sz w:val="20"/>
          <w:szCs w:val="20"/>
        </w:rPr>
        <w:t xml:space="preserve"> Electromagnetic torque by increasing the load waveform.</w:t>
      </w:r>
    </w:p>
    <w:p w:rsidR="003C0595" w:rsidRPr="003C0595" w:rsidRDefault="003C0595" w:rsidP="003C0595">
      <w:pPr>
        <w:pStyle w:val="ListParagraph"/>
        <w:tabs>
          <w:tab w:val="left" w:pos="3375"/>
        </w:tabs>
        <w:jc w:val="center"/>
        <w:rPr>
          <w:rFonts w:asciiTheme="majorBidi" w:hAnsiTheme="majorBidi" w:cstheme="majorBidi"/>
        </w:rPr>
      </w:pPr>
      <w:r w:rsidRPr="00E46D74">
        <w:rPr>
          <w:noProof/>
          <w:lang w:val="en-US" w:eastAsia="en-US"/>
        </w:rPr>
        <w:lastRenderedPageBreak/>
        <w:drawing>
          <wp:inline distT="0" distB="0" distL="0" distR="0" wp14:anchorId="54E97E15" wp14:editId="1C96DCFF">
            <wp:extent cx="2993323" cy="1526562"/>
            <wp:effectExtent l="0" t="0" r="0" b="0"/>
            <wp:docPr id="1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9180" t="5496" r="8326"/>
                    <a:stretch/>
                  </pic:blipFill>
                  <pic:spPr bwMode="auto">
                    <a:xfrm>
                      <a:off x="0" y="0"/>
                      <a:ext cx="3020231" cy="1540285"/>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Pr="003C0595" w:rsidRDefault="003C0595" w:rsidP="00B23427">
      <w:pPr>
        <w:pStyle w:val="ListParagraph"/>
        <w:jc w:val="center"/>
        <w:rPr>
          <w:rFonts w:asciiTheme="majorBidi" w:hAnsiTheme="majorBidi" w:cstheme="majorBidi"/>
          <w:sz w:val="20"/>
          <w:szCs w:val="20"/>
        </w:rPr>
      </w:pPr>
      <w:r w:rsidRPr="003C0595">
        <w:rPr>
          <w:rFonts w:asciiTheme="majorBidi" w:hAnsiTheme="majorBidi" w:cstheme="majorBidi"/>
          <w:sz w:val="20"/>
          <w:szCs w:val="20"/>
        </w:rPr>
        <w:t xml:space="preserve">Figure </w:t>
      </w:r>
      <w:r w:rsidR="00B23427">
        <w:rPr>
          <w:rFonts w:asciiTheme="majorBidi" w:hAnsiTheme="majorBidi" w:cstheme="majorBidi"/>
          <w:sz w:val="20"/>
          <w:szCs w:val="20"/>
        </w:rPr>
        <w:t>11</w:t>
      </w:r>
      <w:r w:rsidRPr="003C0595">
        <w:rPr>
          <w:rFonts w:asciiTheme="majorBidi" w:hAnsiTheme="majorBidi" w:cstheme="majorBidi"/>
          <w:sz w:val="20"/>
          <w:szCs w:val="20"/>
        </w:rPr>
        <w:t xml:space="preserve"> Rotor current by increasing the load waveform.</w:t>
      </w:r>
    </w:p>
    <w:p w:rsidR="003C0595" w:rsidRPr="003C0595" w:rsidRDefault="003C0595" w:rsidP="003C0595">
      <w:pPr>
        <w:pStyle w:val="ListParagraph"/>
        <w:jc w:val="center"/>
        <w:rPr>
          <w:rFonts w:asciiTheme="majorBidi" w:hAnsiTheme="majorBidi" w:cstheme="majorBidi"/>
        </w:rPr>
      </w:pPr>
      <w:r w:rsidRPr="00E46D74">
        <w:rPr>
          <w:noProof/>
          <w:lang w:val="en-US" w:eastAsia="en-US"/>
        </w:rPr>
        <w:drawing>
          <wp:inline distT="0" distB="0" distL="0" distR="0" wp14:anchorId="62A8F5A8" wp14:editId="06E511C4">
            <wp:extent cx="3052013" cy="1583291"/>
            <wp:effectExtent l="0" t="0" r="0" b="0"/>
            <wp:docPr id="17"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8492" r="8016" b="2770"/>
                    <a:stretch/>
                  </pic:blipFill>
                  <pic:spPr bwMode="auto">
                    <a:xfrm>
                      <a:off x="0" y="0"/>
                      <a:ext cx="3069378" cy="1592299"/>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Pr="003C0595" w:rsidRDefault="003C0595" w:rsidP="00B23427">
      <w:pPr>
        <w:pStyle w:val="ListParagraph"/>
        <w:tabs>
          <w:tab w:val="left" w:pos="360"/>
        </w:tabs>
        <w:snapToGrid w:val="0"/>
        <w:spacing w:before="40"/>
        <w:jc w:val="center"/>
        <w:rPr>
          <w:rFonts w:asciiTheme="majorBidi" w:hAnsiTheme="majorBidi" w:cstheme="majorBidi"/>
          <w:sz w:val="20"/>
          <w:szCs w:val="20"/>
        </w:rPr>
      </w:pPr>
      <w:r w:rsidRPr="003C0595">
        <w:rPr>
          <w:rFonts w:asciiTheme="majorBidi" w:hAnsiTheme="majorBidi" w:cstheme="majorBidi"/>
          <w:sz w:val="20"/>
          <w:szCs w:val="20"/>
        </w:rPr>
        <w:t>Figure 1</w:t>
      </w:r>
      <w:r w:rsidR="00B23427">
        <w:rPr>
          <w:rFonts w:asciiTheme="majorBidi" w:hAnsiTheme="majorBidi" w:cstheme="majorBidi"/>
          <w:sz w:val="20"/>
          <w:szCs w:val="20"/>
        </w:rPr>
        <w:t>2</w:t>
      </w:r>
      <w:r w:rsidRPr="003C0595">
        <w:rPr>
          <w:rFonts w:asciiTheme="majorBidi" w:hAnsiTheme="majorBidi" w:cstheme="majorBidi"/>
          <w:sz w:val="20"/>
          <w:szCs w:val="20"/>
        </w:rPr>
        <w:t xml:space="preserve"> Step change response active power waveform.</w:t>
      </w:r>
    </w:p>
    <w:p w:rsidR="003C0595" w:rsidRPr="003C0595" w:rsidRDefault="003C0595" w:rsidP="003C0595">
      <w:pPr>
        <w:pStyle w:val="ListParagraph"/>
        <w:tabs>
          <w:tab w:val="left" w:pos="360"/>
        </w:tabs>
        <w:snapToGrid w:val="0"/>
        <w:spacing w:before="40"/>
        <w:jc w:val="center"/>
        <w:rPr>
          <w:rFonts w:asciiTheme="majorBidi" w:hAnsiTheme="majorBidi" w:cstheme="majorBidi"/>
        </w:rPr>
      </w:pPr>
      <w:r w:rsidRPr="00E46D74">
        <w:rPr>
          <w:noProof/>
          <w:lang w:val="en-US" w:eastAsia="en-US"/>
        </w:rPr>
        <w:drawing>
          <wp:inline distT="0" distB="0" distL="0" distR="0" wp14:anchorId="1CE7369D" wp14:editId="6D26F787">
            <wp:extent cx="3127779" cy="1603570"/>
            <wp:effectExtent l="0" t="0" r="0" b="0"/>
            <wp:docPr id="18"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8117" t="3698" r="8206"/>
                    <a:stretch/>
                  </pic:blipFill>
                  <pic:spPr bwMode="auto">
                    <a:xfrm>
                      <a:off x="0" y="0"/>
                      <a:ext cx="3150818" cy="1615382"/>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Pr="003C0595" w:rsidRDefault="003C0595" w:rsidP="00B23427">
      <w:pPr>
        <w:tabs>
          <w:tab w:val="left" w:pos="360"/>
        </w:tabs>
        <w:snapToGrid w:val="0"/>
        <w:spacing w:before="40"/>
        <w:jc w:val="center"/>
        <w:rPr>
          <w:rFonts w:asciiTheme="majorBidi" w:hAnsiTheme="majorBidi" w:cstheme="majorBidi"/>
        </w:rPr>
      </w:pPr>
      <w:r w:rsidRPr="003C0595">
        <w:rPr>
          <w:rFonts w:asciiTheme="majorBidi" w:hAnsiTheme="majorBidi" w:cstheme="majorBidi"/>
        </w:rPr>
        <w:t>Figure 1</w:t>
      </w:r>
      <w:r w:rsidR="00B23427">
        <w:rPr>
          <w:rFonts w:asciiTheme="majorBidi" w:hAnsiTheme="majorBidi" w:cstheme="majorBidi"/>
        </w:rPr>
        <w:t>3</w:t>
      </w:r>
      <w:r w:rsidRPr="003C0595">
        <w:rPr>
          <w:rFonts w:asciiTheme="majorBidi" w:hAnsiTheme="majorBidi" w:cstheme="majorBidi"/>
        </w:rPr>
        <w:t xml:space="preserve"> Reactive power in PU waveform.</w:t>
      </w:r>
    </w:p>
    <w:p w:rsidR="003C0595" w:rsidRPr="003C0595" w:rsidRDefault="003C0595" w:rsidP="003C0595">
      <w:pPr>
        <w:tabs>
          <w:tab w:val="left" w:pos="360"/>
        </w:tabs>
        <w:snapToGrid w:val="0"/>
        <w:spacing w:before="40"/>
        <w:jc w:val="center"/>
        <w:rPr>
          <w:rFonts w:asciiTheme="majorBidi" w:hAnsiTheme="majorBidi" w:cstheme="majorBidi"/>
        </w:rPr>
      </w:pPr>
      <w:r w:rsidRPr="00E46D74">
        <w:rPr>
          <w:noProof/>
        </w:rPr>
        <w:drawing>
          <wp:inline distT="0" distB="0" distL="0" distR="0" wp14:anchorId="0AF2F5B9" wp14:editId="25C98177">
            <wp:extent cx="2785756" cy="1354113"/>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8297" t="4726" r="8025" b="3885"/>
                    <a:stretch/>
                  </pic:blipFill>
                  <pic:spPr bwMode="auto">
                    <a:xfrm>
                      <a:off x="0" y="0"/>
                      <a:ext cx="2816272" cy="1368946"/>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Pr="003C0595" w:rsidRDefault="003C0595" w:rsidP="00B23427">
      <w:pPr>
        <w:ind w:left="360" w:right="-11"/>
        <w:jc w:val="center"/>
        <w:rPr>
          <w:rFonts w:asciiTheme="majorBidi" w:hAnsiTheme="majorBidi" w:cstheme="majorBidi"/>
        </w:rPr>
      </w:pPr>
      <w:r w:rsidRPr="003C0595">
        <w:rPr>
          <w:rFonts w:asciiTheme="majorBidi" w:hAnsiTheme="majorBidi" w:cstheme="majorBidi"/>
        </w:rPr>
        <w:t>Figure 1</w:t>
      </w:r>
      <w:r w:rsidR="00B23427">
        <w:rPr>
          <w:rFonts w:asciiTheme="majorBidi" w:hAnsiTheme="majorBidi" w:cstheme="majorBidi"/>
        </w:rPr>
        <w:t>4</w:t>
      </w:r>
      <w:r w:rsidRPr="003C0595">
        <w:rPr>
          <w:rFonts w:asciiTheme="majorBidi" w:hAnsiTheme="majorBidi" w:cstheme="majorBidi"/>
        </w:rPr>
        <w:t xml:space="preserve"> Load voltage waveform.</w:t>
      </w:r>
    </w:p>
    <w:p w:rsidR="003C0595" w:rsidRPr="003C0595" w:rsidRDefault="003C0595" w:rsidP="003C0595">
      <w:pPr>
        <w:tabs>
          <w:tab w:val="left" w:pos="360"/>
        </w:tabs>
        <w:snapToGrid w:val="0"/>
        <w:spacing w:before="40"/>
        <w:jc w:val="center"/>
        <w:rPr>
          <w:rFonts w:asciiTheme="majorBidi" w:hAnsiTheme="majorBidi" w:cstheme="majorBidi"/>
        </w:rPr>
      </w:pPr>
      <w:bookmarkStart w:id="0" w:name="_GoBack"/>
      <w:r w:rsidRPr="00E46D74">
        <w:rPr>
          <w:noProof/>
        </w:rPr>
        <w:drawing>
          <wp:inline distT="0" distB="0" distL="0" distR="0" wp14:anchorId="3E78821B" wp14:editId="3024116A">
            <wp:extent cx="2838044" cy="1421190"/>
            <wp:effectExtent l="0" t="0" r="635" b="0"/>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589" t="4135" r="8320" b="2378"/>
                    <a:stretch/>
                  </pic:blipFill>
                  <pic:spPr bwMode="auto">
                    <a:xfrm>
                      <a:off x="0" y="0"/>
                      <a:ext cx="2856181" cy="1430273"/>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3C0595" w:rsidRPr="003C0595" w:rsidRDefault="003C0595" w:rsidP="00B23427">
      <w:pPr>
        <w:ind w:right="-11"/>
        <w:jc w:val="center"/>
        <w:rPr>
          <w:rFonts w:asciiTheme="majorBidi" w:hAnsiTheme="majorBidi" w:cstheme="majorBidi"/>
        </w:rPr>
      </w:pPr>
      <w:r w:rsidRPr="003C0595">
        <w:rPr>
          <w:rFonts w:asciiTheme="majorBidi" w:hAnsiTheme="majorBidi" w:cstheme="majorBidi"/>
        </w:rPr>
        <w:t>Figure 1</w:t>
      </w:r>
      <w:r w:rsidR="00B23427">
        <w:rPr>
          <w:rFonts w:asciiTheme="majorBidi" w:hAnsiTheme="majorBidi" w:cstheme="majorBidi"/>
        </w:rPr>
        <w:t>5</w:t>
      </w:r>
      <w:r w:rsidRPr="003C0595">
        <w:rPr>
          <w:rFonts w:asciiTheme="majorBidi" w:hAnsiTheme="majorBidi" w:cstheme="majorBidi"/>
        </w:rPr>
        <w:t xml:space="preserve"> RMS load voltage waveform.</w:t>
      </w:r>
    </w:p>
    <w:p w:rsidR="003C0595" w:rsidRPr="003C0595" w:rsidRDefault="003C0595" w:rsidP="003C0595">
      <w:pPr>
        <w:tabs>
          <w:tab w:val="left" w:pos="360"/>
        </w:tabs>
        <w:snapToGrid w:val="0"/>
        <w:spacing w:before="40"/>
        <w:jc w:val="center"/>
        <w:rPr>
          <w:rFonts w:asciiTheme="majorBidi" w:hAnsiTheme="majorBidi" w:cstheme="majorBidi"/>
        </w:rPr>
      </w:pPr>
      <w:r w:rsidRPr="00E46D74">
        <w:rPr>
          <w:noProof/>
        </w:rPr>
        <w:lastRenderedPageBreak/>
        <w:drawing>
          <wp:inline distT="0" distB="0" distL="0" distR="0" wp14:anchorId="72BCCD8C" wp14:editId="50265CFC">
            <wp:extent cx="3086230" cy="1539362"/>
            <wp:effectExtent l="0" t="0" r="0" b="3810"/>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815" t="4571" r="8683" b="2969"/>
                    <a:stretch/>
                  </pic:blipFill>
                  <pic:spPr bwMode="auto">
                    <a:xfrm>
                      <a:off x="0" y="0"/>
                      <a:ext cx="3110724" cy="1551579"/>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Pr="003C0595" w:rsidRDefault="003C0595" w:rsidP="00B23427">
      <w:pPr>
        <w:ind w:right="-14"/>
        <w:jc w:val="center"/>
        <w:rPr>
          <w:rFonts w:asciiTheme="majorBidi" w:hAnsiTheme="majorBidi" w:cstheme="majorBidi"/>
          <w:rtl/>
          <w:lang w:bidi="ar-IQ"/>
        </w:rPr>
      </w:pPr>
      <w:r w:rsidRPr="00E46D74">
        <w:rPr>
          <w:noProof/>
          <w:rtl/>
        </w:rPr>
        <mc:AlternateContent>
          <mc:Choice Requires="wps">
            <w:drawing>
              <wp:anchor distT="0" distB="0" distL="114300" distR="114300" simplePos="0" relativeHeight="251659264" behindDoc="0" locked="0" layoutInCell="1" allowOverlap="1" wp14:anchorId="6ACA0364" wp14:editId="62F0F6FB">
                <wp:simplePos x="0" y="0"/>
                <wp:positionH relativeFrom="column">
                  <wp:posOffset>4944745</wp:posOffset>
                </wp:positionH>
                <wp:positionV relativeFrom="paragraph">
                  <wp:posOffset>332740</wp:posOffset>
                </wp:positionV>
                <wp:extent cx="234315" cy="71755"/>
                <wp:effectExtent l="0" t="0" r="0" b="4445"/>
                <wp:wrapNone/>
                <wp:docPr id="32"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7175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5773C5" id="مستطيل 7" o:spid="_x0000_s1026" style="position:absolute;left:0;text-align:left;margin-left:389.35pt;margin-top:26.2pt;width:18.45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4ZqkAIAAAAFAAAOAAAAZHJzL2Uyb0RvYy54bWysVM1uEzEQviPxDpbv6f5002RX3VSlJQip&#10;QKXCAzi2N2vhtY3tZFMQN7jwKFw58Crt2zD2JiEFDgixB6/HM575ZuYbn55tOonW3DqhVY2zoxQj&#10;rqhmQi1r/Ob1fDTFyHmiGJFa8RrfcofPZo8fnfam4rlutWTcInCiXNWbGrfemypJHG15R9yRNlyB&#10;stG2Ix5Eu0yYJT1472SSp+lJ0mvLjNWUOwenl4MSz6L/puHUv2oaxz2SNQZsPq42rouwJrNTUi0t&#10;Ma2gWxjkH1B0RCgIund1STxBKyt+c9UJarXTjT+iukt00wjKYw6QTZb+ks1NSwyPuUBxnNmXyf0/&#10;t/Tl+toiwWp8nGOkSAc9uv989+3u6933+y/3n9AklKg3rgLLG3NtQ5LOXGn61iGlL1qilvzcWt23&#10;nDAAlgX75MGFIDi4ihb9C80gAFl5Hau1aWwXHEId0CY25XbfFL7xiMJhflwcZ2OMKKgm2WQ8jgFI&#10;tbtrrPPPuO5Q2NTYQsujb7K+cj5gIdXOJGLXUrC5kDIKdrm4kBatCdBjHr+td3doJlUwVjpcGzwO&#10;JwARYgRdABvb/aHM8iJ9kpej+cl0MirmxXhUTtLpKM3KJ+VJWpTF5fxjAJgVVSsY4+pKKL6jXlb8&#10;XWu3QzCQJpIP9VCqcZGmMfkH8N1hlmn8/pRlJzyMohRdjad7I1KFvj5VDPImlSdCDvvkIf5YZijC&#10;7h/LElkQGj8QaKHZLZDAaugSjCI8GrBptX2PUQ8DWGP3bkUsx0g+V0CkMiuKMLFRKMaTHAR7qFkc&#10;aoii4KrG1FuMBuHCD3O+MlYsW4iVxdIofQ70a0TkRqDmgGtLWhizmMP2SQhzfChHq58P1+wHAAAA&#10;//8DAFBLAwQUAAYACAAAACEAPVx8IN0AAAAJAQAADwAAAGRycy9kb3ducmV2LnhtbEyPwU7DMBBE&#10;70j8g7VI3KjTtE2iNE4FSIgzbdXzJt4mUeN1ZLtt+HvMCY6reZp5W+1mM4obOT9YVrBcJCCIW6sH&#10;7hQcDx8vBQgfkDWOlknBN3nY1Y8PFZba3vmLbvvQiVjCvkQFfQhTKaVvezLoF3YijtnZOoMhnq6T&#10;2uE9lptRpkmSSYMDx4UeJ3rvqb3sr0aBDJ90OczpiVfJGps3dz6eJqnU89P8ugURaA5/MPzqR3Wo&#10;o1Njr6y9GBXkeZFHVMEmXYOIQLHcZCAaBdkqB1lX8v8H9Q8AAAD//wMAUEsBAi0AFAAGAAgAAAAh&#10;ALaDOJL+AAAA4QEAABMAAAAAAAAAAAAAAAAAAAAAAFtDb250ZW50X1R5cGVzXS54bWxQSwECLQAU&#10;AAYACAAAACEAOP0h/9YAAACUAQAACwAAAAAAAAAAAAAAAAAvAQAAX3JlbHMvLnJlbHNQSwECLQAU&#10;AAYACAAAACEAagOGapACAAAABQAADgAAAAAAAAAAAAAAAAAuAgAAZHJzL2Uyb0RvYy54bWxQSwEC&#10;LQAUAAYACAAAACEAPVx8IN0AAAAJAQAADwAAAAAAAAAAAAAAAADqBAAAZHJzL2Rvd25yZXYueG1s&#10;UEsFBgAAAAAEAAQA8wAAAPQFAAAAAA==&#10;" stroked="f" strokeweight="2pt"/>
            </w:pict>
          </mc:Fallback>
        </mc:AlternateContent>
      </w:r>
      <w:r w:rsidRPr="003C0595">
        <w:rPr>
          <w:rFonts w:asciiTheme="majorBidi" w:hAnsiTheme="majorBidi" w:cstheme="majorBidi"/>
        </w:rPr>
        <w:t>Figure 1</w:t>
      </w:r>
      <w:r w:rsidR="00B23427">
        <w:rPr>
          <w:rFonts w:asciiTheme="majorBidi" w:hAnsiTheme="majorBidi" w:cstheme="majorBidi"/>
        </w:rPr>
        <w:t>6</w:t>
      </w:r>
      <w:r w:rsidRPr="003C0595">
        <w:rPr>
          <w:rFonts w:asciiTheme="majorBidi" w:hAnsiTheme="majorBidi" w:cstheme="majorBidi"/>
        </w:rPr>
        <w:t xml:space="preserve"> Line current waveform.</w:t>
      </w:r>
    </w:p>
    <w:p w:rsidR="003C0595" w:rsidRPr="003C0595" w:rsidRDefault="003C0595" w:rsidP="003C0595">
      <w:pPr>
        <w:tabs>
          <w:tab w:val="left" w:pos="360"/>
        </w:tabs>
        <w:snapToGrid w:val="0"/>
        <w:spacing w:before="40"/>
        <w:jc w:val="center"/>
        <w:rPr>
          <w:rFonts w:asciiTheme="majorBidi" w:hAnsiTheme="majorBidi" w:cstheme="majorBidi"/>
        </w:rPr>
      </w:pPr>
      <w:r w:rsidRPr="00E46D74">
        <w:rPr>
          <w:noProof/>
        </w:rPr>
        <w:drawing>
          <wp:inline distT="0" distB="0" distL="0" distR="0" wp14:anchorId="513FEB80" wp14:editId="1C3A720E">
            <wp:extent cx="3177265" cy="1573571"/>
            <wp:effectExtent l="0" t="0" r="4445" b="0"/>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7729" t="3630" r="8169" b="2786"/>
                    <a:stretch/>
                  </pic:blipFill>
                  <pic:spPr bwMode="auto">
                    <a:xfrm>
                      <a:off x="0" y="0"/>
                      <a:ext cx="3203202" cy="1586417"/>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Pr="003C0595" w:rsidRDefault="003C0595" w:rsidP="00B23427">
      <w:pPr>
        <w:jc w:val="center"/>
        <w:rPr>
          <w:rFonts w:asciiTheme="majorBidi" w:hAnsiTheme="majorBidi" w:cstheme="majorBidi"/>
        </w:rPr>
      </w:pPr>
      <w:r w:rsidRPr="003C0595">
        <w:rPr>
          <w:rFonts w:asciiTheme="majorBidi" w:hAnsiTheme="majorBidi" w:cstheme="majorBidi"/>
        </w:rPr>
        <w:t xml:space="preserve">Figure </w:t>
      </w:r>
      <w:proofErr w:type="gramStart"/>
      <w:r w:rsidR="00B23427">
        <w:rPr>
          <w:rFonts w:asciiTheme="majorBidi" w:hAnsiTheme="majorBidi" w:cstheme="majorBidi"/>
        </w:rPr>
        <w:t>17</w:t>
      </w:r>
      <w:r w:rsidRPr="003C0595">
        <w:rPr>
          <w:rFonts w:asciiTheme="majorBidi" w:hAnsiTheme="majorBidi" w:cstheme="majorBidi"/>
        </w:rPr>
        <w:t xml:space="preserve"> line</w:t>
      </w:r>
      <w:proofErr w:type="gramEnd"/>
      <w:r w:rsidRPr="003C0595">
        <w:rPr>
          <w:rFonts w:asciiTheme="majorBidi" w:hAnsiTheme="majorBidi" w:cstheme="majorBidi"/>
        </w:rPr>
        <w:t xml:space="preserve"> frequency waveform.</w:t>
      </w:r>
    </w:p>
    <w:p w:rsidR="003C0595" w:rsidRPr="003C0595" w:rsidRDefault="003C0595" w:rsidP="003C0595">
      <w:pPr>
        <w:jc w:val="center"/>
        <w:rPr>
          <w:rFonts w:asciiTheme="majorBidi" w:hAnsiTheme="majorBidi" w:cstheme="majorBidi"/>
        </w:rPr>
      </w:pPr>
      <w:r w:rsidRPr="00E46D74">
        <w:rPr>
          <w:noProof/>
        </w:rPr>
        <w:drawing>
          <wp:inline distT="0" distB="0" distL="0" distR="0" wp14:anchorId="093653CA" wp14:editId="0439118D">
            <wp:extent cx="3199915" cy="1564226"/>
            <wp:effectExtent l="0" t="0" r="635" b="0"/>
            <wp:docPr id="26"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8254" t="5810" r="7775" b="2258"/>
                    <a:stretch/>
                  </pic:blipFill>
                  <pic:spPr bwMode="auto">
                    <a:xfrm>
                      <a:off x="0" y="0"/>
                      <a:ext cx="3226680" cy="1577310"/>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Pr="003C0595" w:rsidRDefault="003C0595" w:rsidP="00B23427">
      <w:pPr>
        <w:tabs>
          <w:tab w:val="left" w:pos="360"/>
        </w:tabs>
        <w:snapToGrid w:val="0"/>
        <w:spacing w:before="40"/>
        <w:jc w:val="center"/>
        <w:rPr>
          <w:rFonts w:asciiTheme="majorBidi" w:hAnsiTheme="majorBidi" w:cstheme="majorBidi"/>
          <w:b/>
          <w:bCs/>
        </w:rPr>
      </w:pPr>
      <w:r w:rsidRPr="003C0595">
        <w:rPr>
          <w:rFonts w:asciiTheme="majorBidi" w:hAnsiTheme="majorBidi" w:cstheme="majorBidi"/>
        </w:rPr>
        <w:t xml:space="preserve">Figure </w:t>
      </w:r>
      <w:r w:rsidR="00B23427">
        <w:rPr>
          <w:rFonts w:asciiTheme="majorBidi" w:hAnsiTheme="majorBidi" w:cstheme="majorBidi"/>
        </w:rPr>
        <w:t>18</w:t>
      </w:r>
      <w:r w:rsidRPr="003C0595">
        <w:rPr>
          <w:rFonts w:asciiTheme="majorBidi" w:hAnsiTheme="majorBidi" w:cstheme="majorBidi"/>
        </w:rPr>
        <w:t xml:space="preserve"> Electromagnetic torque waveform.</w:t>
      </w:r>
    </w:p>
    <w:p w:rsidR="003C0595" w:rsidRPr="003C0595" w:rsidRDefault="003C0595" w:rsidP="003C0595">
      <w:pPr>
        <w:jc w:val="center"/>
        <w:rPr>
          <w:rFonts w:asciiTheme="majorBidi" w:hAnsiTheme="majorBidi" w:cstheme="majorBidi"/>
        </w:rPr>
      </w:pPr>
      <w:r w:rsidRPr="00E46D74">
        <w:rPr>
          <w:noProof/>
        </w:rPr>
        <w:drawing>
          <wp:inline distT="0" distB="0" distL="0" distR="0" wp14:anchorId="1C63054C" wp14:editId="1DCEFB7E">
            <wp:extent cx="3055432" cy="1513858"/>
            <wp:effectExtent l="0" t="0" r="0" b="0"/>
            <wp:docPr id="27"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8489" t="4898" r="8353" b="2528"/>
                    <a:stretch/>
                  </pic:blipFill>
                  <pic:spPr bwMode="auto">
                    <a:xfrm>
                      <a:off x="0" y="0"/>
                      <a:ext cx="3106375" cy="1539099"/>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Pr="003C0595" w:rsidRDefault="00B23427" w:rsidP="003C0595">
      <w:pPr>
        <w:ind w:left="360"/>
        <w:jc w:val="center"/>
        <w:rPr>
          <w:rFonts w:asciiTheme="majorBidi" w:hAnsiTheme="majorBidi" w:cstheme="majorBidi"/>
        </w:rPr>
      </w:pPr>
      <w:r>
        <w:rPr>
          <w:rFonts w:asciiTheme="majorBidi" w:hAnsiTheme="majorBidi" w:cstheme="majorBidi"/>
        </w:rPr>
        <w:t>Figure 19</w:t>
      </w:r>
      <w:r w:rsidR="003C0595" w:rsidRPr="003C0595">
        <w:rPr>
          <w:rFonts w:asciiTheme="majorBidi" w:hAnsiTheme="majorBidi" w:cstheme="majorBidi"/>
        </w:rPr>
        <w:t xml:space="preserve"> Rotor current waveform.</w:t>
      </w:r>
    </w:p>
    <w:p w:rsidR="003C0595" w:rsidRPr="003C0595" w:rsidRDefault="003C0595" w:rsidP="003C0595">
      <w:pPr>
        <w:tabs>
          <w:tab w:val="left" w:pos="360"/>
        </w:tabs>
        <w:snapToGrid w:val="0"/>
        <w:spacing w:before="40"/>
        <w:jc w:val="center"/>
        <w:rPr>
          <w:rFonts w:asciiTheme="majorBidi" w:hAnsiTheme="majorBidi" w:cstheme="majorBidi"/>
        </w:rPr>
      </w:pPr>
      <w:r w:rsidRPr="00E46D74">
        <w:rPr>
          <w:noProof/>
        </w:rPr>
        <w:drawing>
          <wp:inline distT="0" distB="0" distL="0" distR="0" wp14:anchorId="2892E42C" wp14:editId="264825D5">
            <wp:extent cx="2993870" cy="1471113"/>
            <wp:effectExtent l="0" t="0" r="0" b="0"/>
            <wp:docPr id="28"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7903" t="5220" r="8593" b="2587"/>
                    <a:stretch/>
                  </pic:blipFill>
                  <pic:spPr bwMode="auto">
                    <a:xfrm>
                      <a:off x="0" y="0"/>
                      <a:ext cx="3016839" cy="1482399"/>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Pr="003C0595" w:rsidRDefault="003C0595" w:rsidP="00B23427">
      <w:pPr>
        <w:tabs>
          <w:tab w:val="left" w:pos="360"/>
        </w:tabs>
        <w:snapToGrid w:val="0"/>
        <w:spacing w:before="40"/>
        <w:jc w:val="center"/>
        <w:rPr>
          <w:rFonts w:asciiTheme="majorBidi" w:hAnsiTheme="majorBidi" w:cstheme="majorBidi"/>
        </w:rPr>
      </w:pPr>
      <w:r w:rsidRPr="003C0595">
        <w:rPr>
          <w:rFonts w:asciiTheme="majorBidi" w:hAnsiTheme="majorBidi" w:cstheme="majorBidi"/>
        </w:rPr>
        <w:t xml:space="preserve">Figure </w:t>
      </w:r>
      <w:r w:rsidR="00B23427">
        <w:rPr>
          <w:rFonts w:asciiTheme="majorBidi" w:hAnsiTheme="majorBidi" w:cstheme="majorBidi"/>
        </w:rPr>
        <w:t>20</w:t>
      </w:r>
      <w:r w:rsidRPr="003C0595">
        <w:rPr>
          <w:rFonts w:asciiTheme="majorBidi" w:hAnsiTheme="majorBidi" w:cstheme="majorBidi"/>
        </w:rPr>
        <w:t xml:space="preserve"> Active power waveform.</w:t>
      </w:r>
    </w:p>
    <w:p w:rsidR="003C0595" w:rsidRPr="003C0595" w:rsidRDefault="003C0595" w:rsidP="006240D1">
      <w:pPr>
        <w:tabs>
          <w:tab w:val="left" w:pos="0"/>
        </w:tabs>
        <w:snapToGrid w:val="0"/>
        <w:spacing w:before="40"/>
        <w:jc w:val="center"/>
        <w:rPr>
          <w:rFonts w:asciiTheme="majorBidi" w:hAnsiTheme="majorBidi" w:cstheme="majorBidi"/>
        </w:rPr>
      </w:pPr>
      <w:r w:rsidRPr="00E46D74">
        <w:rPr>
          <w:noProof/>
        </w:rPr>
        <w:lastRenderedPageBreak/>
        <w:drawing>
          <wp:inline distT="0" distB="0" distL="0" distR="0" wp14:anchorId="38E0188C" wp14:editId="081A873B">
            <wp:extent cx="2927910" cy="1450903"/>
            <wp:effectExtent l="0" t="0" r="6350" b="0"/>
            <wp:docPr id="29"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8200" t="4537" r="8237" b="2425"/>
                    <a:stretch/>
                  </pic:blipFill>
                  <pic:spPr bwMode="auto">
                    <a:xfrm>
                      <a:off x="0" y="0"/>
                      <a:ext cx="2960608" cy="1467106"/>
                    </a:xfrm>
                    <a:prstGeom prst="rect">
                      <a:avLst/>
                    </a:prstGeom>
                    <a:noFill/>
                    <a:ln>
                      <a:noFill/>
                    </a:ln>
                    <a:extLst>
                      <a:ext uri="{53640926-AAD7-44D8-BBD7-CCE9431645EC}">
                        <a14:shadowObscured xmlns:a14="http://schemas.microsoft.com/office/drawing/2010/main"/>
                      </a:ext>
                    </a:extLst>
                  </pic:spPr>
                </pic:pic>
              </a:graphicData>
            </a:graphic>
          </wp:inline>
        </w:drawing>
      </w:r>
    </w:p>
    <w:p w:rsidR="003C0595" w:rsidRPr="003C0595" w:rsidRDefault="003C0595" w:rsidP="00B23427">
      <w:pPr>
        <w:tabs>
          <w:tab w:val="left" w:pos="360"/>
        </w:tabs>
        <w:snapToGrid w:val="0"/>
        <w:spacing w:before="40"/>
        <w:jc w:val="center"/>
        <w:rPr>
          <w:rFonts w:asciiTheme="majorBidi" w:hAnsiTheme="majorBidi" w:cstheme="majorBidi"/>
        </w:rPr>
      </w:pPr>
      <w:r w:rsidRPr="003C0595">
        <w:rPr>
          <w:rFonts w:asciiTheme="majorBidi" w:hAnsiTheme="majorBidi" w:cstheme="majorBidi"/>
        </w:rPr>
        <w:t>Figure 2</w:t>
      </w:r>
      <w:r w:rsidR="00B23427">
        <w:rPr>
          <w:rFonts w:asciiTheme="majorBidi" w:hAnsiTheme="majorBidi" w:cstheme="majorBidi"/>
        </w:rPr>
        <w:t>1</w:t>
      </w:r>
      <w:r w:rsidRPr="003C0595">
        <w:rPr>
          <w:rFonts w:asciiTheme="majorBidi" w:hAnsiTheme="majorBidi" w:cstheme="majorBidi"/>
        </w:rPr>
        <w:t xml:space="preserve"> Reactive power in PU waveform.</w:t>
      </w:r>
    </w:p>
    <w:p w:rsidR="003C0595" w:rsidRPr="003C0595" w:rsidRDefault="003C0595" w:rsidP="003C0595">
      <w:pPr>
        <w:tabs>
          <w:tab w:val="left" w:pos="2963"/>
        </w:tabs>
        <w:jc w:val="center"/>
        <w:rPr>
          <w:rFonts w:asciiTheme="majorBidi" w:hAnsiTheme="majorBidi" w:cstheme="majorBidi"/>
        </w:rPr>
      </w:pPr>
      <w:r w:rsidRPr="00E46D74">
        <w:rPr>
          <w:noProof/>
        </w:rPr>
        <w:drawing>
          <wp:inline distT="0" distB="0" distL="0" distR="0" wp14:anchorId="7CC2AA23" wp14:editId="5305FA66">
            <wp:extent cx="3019844" cy="1490657"/>
            <wp:effectExtent l="0" t="0" r="0" b="0"/>
            <wp:docPr id="30"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7880" t="4478" r="8611" b="2904"/>
                    <a:stretch/>
                  </pic:blipFill>
                  <pic:spPr bwMode="auto">
                    <a:xfrm>
                      <a:off x="0" y="0"/>
                      <a:ext cx="3039343" cy="1500282"/>
                    </a:xfrm>
                    <a:prstGeom prst="rect">
                      <a:avLst/>
                    </a:prstGeom>
                    <a:noFill/>
                    <a:ln>
                      <a:noFill/>
                    </a:ln>
                    <a:extLst>
                      <a:ext uri="{53640926-AAD7-44D8-BBD7-CCE9431645EC}">
                        <a14:shadowObscured xmlns:a14="http://schemas.microsoft.com/office/drawing/2010/main"/>
                      </a:ext>
                    </a:extLst>
                  </pic:spPr>
                </pic:pic>
              </a:graphicData>
            </a:graphic>
          </wp:inline>
        </w:drawing>
      </w:r>
    </w:p>
    <w:p w:rsidR="006240D1" w:rsidRDefault="006240D1" w:rsidP="003C0595">
      <w:pPr>
        <w:tabs>
          <w:tab w:val="left" w:pos="2963"/>
        </w:tabs>
        <w:jc w:val="center"/>
        <w:rPr>
          <w:rFonts w:asciiTheme="majorBidi" w:hAnsiTheme="majorBidi" w:cstheme="majorBidi"/>
        </w:rPr>
      </w:pPr>
    </w:p>
    <w:p w:rsidR="003C0595" w:rsidRDefault="003C0595" w:rsidP="00B23427">
      <w:pPr>
        <w:tabs>
          <w:tab w:val="left" w:pos="2963"/>
        </w:tabs>
        <w:jc w:val="center"/>
        <w:rPr>
          <w:rFonts w:asciiTheme="majorBidi" w:hAnsiTheme="majorBidi" w:cstheme="majorBidi"/>
        </w:rPr>
      </w:pPr>
      <w:r w:rsidRPr="003C0595">
        <w:rPr>
          <w:rFonts w:asciiTheme="majorBidi" w:hAnsiTheme="majorBidi" w:cstheme="majorBidi"/>
        </w:rPr>
        <w:t>Figure 2</w:t>
      </w:r>
      <w:r w:rsidR="00B23427">
        <w:rPr>
          <w:rFonts w:asciiTheme="majorBidi" w:hAnsiTheme="majorBidi" w:cstheme="majorBidi"/>
        </w:rPr>
        <w:t>2</w:t>
      </w:r>
      <w:r w:rsidRPr="003C0595">
        <w:rPr>
          <w:rFonts w:asciiTheme="majorBidi" w:hAnsiTheme="majorBidi" w:cstheme="majorBidi"/>
        </w:rPr>
        <w:t xml:space="preserve"> Injected voltage versus the load voltage waveform</w:t>
      </w:r>
    </w:p>
    <w:p w:rsidR="006240D1" w:rsidRPr="003C0595" w:rsidRDefault="006240D1" w:rsidP="006240D1">
      <w:pPr>
        <w:tabs>
          <w:tab w:val="left" w:pos="2963"/>
        </w:tabs>
        <w:jc w:val="center"/>
        <w:rPr>
          <w:rFonts w:asciiTheme="majorBidi" w:hAnsiTheme="majorBidi" w:cstheme="majorBidi"/>
        </w:rPr>
      </w:pPr>
    </w:p>
    <w:p w:rsidR="003C0595" w:rsidRPr="00DA528E" w:rsidRDefault="003C0595" w:rsidP="00DA528E">
      <w:pPr>
        <w:tabs>
          <w:tab w:val="left" w:pos="360"/>
        </w:tabs>
        <w:snapToGrid w:val="0"/>
        <w:spacing w:before="40"/>
        <w:jc w:val="center"/>
        <w:rPr>
          <w:rFonts w:asciiTheme="majorBidi" w:hAnsiTheme="majorBidi" w:cstheme="majorBidi"/>
          <w:b/>
          <w:bCs/>
        </w:rPr>
      </w:pPr>
      <w:r w:rsidRPr="00E46D74">
        <w:rPr>
          <w:noProof/>
        </w:rPr>
        <w:drawing>
          <wp:inline distT="0" distB="0" distL="0" distR="0" wp14:anchorId="4CC4968D" wp14:editId="2CD06A74">
            <wp:extent cx="2787734" cy="1321490"/>
            <wp:effectExtent l="0" t="0" r="0" b="0"/>
            <wp:docPr id="33"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18501" cy="1336075"/>
                    </a:xfrm>
                    <a:prstGeom prst="rect">
                      <a:avLst/>
                    </a:prstGeom>
                    <a:noFill/>
                    <a:ln>
                      <a:noFill/>
                    </a:ln>
                  </pic:spPr>
                </pic:pic>
              </a:graphicData>
            </a:graphic>
          </wp:inline>
        </w:drawing>
      </w:r>
    </w:p>
    <w:p w:rsidR="006240D1" w:rsidRDefault="006240D1" w:rsidP="00DA528E">
      <w:pPr>
        <w:ind w:left="360" w:right="-11"/>
        <w:jc w:val="center"/>
        <w:rPr>
          <w:rFonts w:asciiTheme="majorBidi" w:hAnsiTheme="majorBidi" w:cstheme="majorBidi"/>
        </w:rPr>
      </w:pPr>
    </w:p>
    <w:p w:rsidR="003C0595" w:rsidRPr="00DA528E" w:rsidRDefault="003C0595" w:rsidP="00AD1DD1">
      <w:pPr>
        <w:ind w:left="360" w:right="-11"/>
        <w:jc w:val="center"/>
        <w:rPr>
          <w:rFonts w:asciiTheme="majorBidi" w:hAnsiTheme="majorBidi" w:cstheme="majorBidi"/>
        </w:rPr>
      </w:pPr>
      <w:r w:rsidRPr="00DA528E">
        <w:rPr>
          <w:rFonts w:asciiTheme="majorBidi" w:hAnsiTheme="majorBidi" w:cstheme="majorBidi"/>
        </w:rPr>
        <w:t>Figure 2</w:t>
      </w:r>
      <w:r w:rsidR="00AD1DD1">
        <w:rPr>
          <w:rFonts w:asciiTheme="majorBidi" w:hAnsiTheme="majorBidi" w:cstheme="majorBidi"/>
        </w:rPr>
        <w:t>3</w:t>
      </w:r>
      <w:r w:rsidRPr="00DA528E">
        <w:rPr>
          <w:rFonts w:asciiTheme="majorBidi" w:hAnsiTheme="majorBidi" w:cstheme="majorBidi"/>
        </w:rPr>
        <w:t xml:space="preserve"> THD of the load voltage after injection</w:t>
      </w:r>
    </w:p>
    <w:p w:rsidR="003C0595" w:rsidRPr="00DA528E" w:rsidRDefault="00DA528E" w:rsidP="00DA528E">
      <w:pPr>
        <w:pStyle w:val="ListParagraph"/>
        <w:numPr>
          <w:ilvl w:val="0"/>
          <w:numId w:val="15"/>
        </w:numPr>
        <w:rPr>
          <w:rFonts w:asciiTheme="majorBidi" w:hAnsiTheme="majorBidi" w:cstheme="majorBidi"/>
        </w:rPr>
      </w:pPr>
      <w:r>
        <w:rPr>
          <w:rFonts w:asciiTheme="majorBidi" w:hAnsiTheme="majorBidi" w:cstheme="majorBidi"/>
          <w:b/>
          <w:bCs/>
          <w:sz w:val="20"/>
          <w:szCs w:val="20"/>
        </w:rPr>
        <w:t>CONCLUSION</w:t>
      </w:r>
    </w:p>
    <w:p w:rsidR="00DA528E" w:rsidRPr="00DA528E" w:rsidRDefault="00DA528E" w:rsidP="00DA528E">
      <w:pPr>
        <w:autoSpaceDE w:val="0"/>
        <w:autoSpaceDN w:val="0"/>
        <w:adjustRightInd w:val="0"/>
        <w:ind w:left="360"/>
        <w:jc w:val="both"/>
        <w:rPr>
          <w:rFonts w:asciiTheme="majorBidi" w:hAnsiTheme="majorBidi" w:cstheme="majorBidi"/>
          <w:b/>
          <w:bCs/>
        </w:rPr>
      </w:pPr>
      <w:r w:rsidRPr="00DA528E">
        <w:rPr>
          <w:rFonts w:asciiTheme="majorBidi" w:hAnsiTheme="majorBidi" w:cstheme="majorBidi"/>
        </w:rPr>
        <w:t>In this paper, NFC algorithm is suggested to control the SSC with SEIG. The tuning algorithm is done off-line to employ the theory of Neuro-Fuzzy System. By using Takagi-</w:t>
      </w:r>
      <w:proofErr w:type="spellStart"/>
      <w:r w:rsidRPr="00DA528E">
        <w:rPr>
          <w:rFonts w:asciiTheme="majorBidi" w:hAnsiTheme="majorBidi" w:cstheme="majorBidi"/>
        </w:rPr>
        <w:t>Sugeno</w:t>
      </w:r>
      <w:proofErr w:type="spellEnd"/>
      <w:r w:rsidRPr="00DA528E">
        <w:rPr>
          <w:rFonts w:asciiTheme="majorBidi" w:hAnsiTheme="majorBidi" w:cstheme="majorBidi"/>
        </w:rPr>
        <w:t xml:space="preserve"> fuzzy logic system, the small computation time of the controller has obtained and this is probable to implement in real-time. The suggested controller has been applied effectively to control the load voltage and the line current flow to the load. The simulation results demonstrate that the suggested controller can offer a satisfactory presentation for the SSC operation.</w:t>
      </w:r>
    </w:p>
    <w:p w:rsidR="00DA528E" w:rsidRPr="00DA528E" w:rsidRDefault="00DA528E" w:rsidP="00DA528E">
      <w:pPr>
        <w:rPr>
          <w:rFonts w:asciiTheme="majorBidi" w:hAnsiTheme="majorBidi" w:cstheme="majorBidi"/>
          <w:lang w:val="en-GB"/>
        </w:rPr>
      </w:pPr>
    </w:p>
    <w:p w:rsidR="00C35B8F"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r>
        <w:rPr>
          <w:b/>
          <w:bCs/>
        </w:rPr>
        <w:t>(10 PT)</w:t>
      </w:r>
    </w:p>
    <w:p w:rsidR="00DA528E" w:rsidRPr="003D5B84" w:rsidRDefault="00DA528E" w:rsidP="00C35B8F">
      <w:pPr>
        <w:rPr>
          <w:color w:val="000000"/>
          <w:lang w:val="pt-BR"/>
        </w:rPr>
      </w:pPr>
    </w:p>
    <w:p w:rsidR="00DA528E" w:rsidRPr="00E46D74" w:rsidRDefault="00DA528E" w:rsidP="00DA528E">
      <w:pPr>
        <w:pStyle w:val="ListParagraph"/>
        <w:numPr>
          <w:ilvl w:val="0"/>
          <w:numId w:val="17"/>
        </w:numPr>
        <w:autoSpaceDE w:val="0"/>
        <w:autoSpaceDN w:val="0"/>
        <w:adjustRightInd w:val="0"/>
        <w:spacing w:after="0"/>
        <w:ind w:left="450" w:hanging="450"/>
        <w:jc w:val="both"/>
        <w:rPr>
          <w:rFonts w:asciiTheme="majorBidi" w:hAnsiTheme="majorBidi" w:cstheme="majorBidi"/>
          <w:sz w:val="18"/>
          <w:szCs w:val="18"/>
        </w:rPr>
      </w:pPr>
      <w:r w:rsidRPr="00E46D74">
        <w:rPr>
          <w:rFonts w:asciiTheme="majorBidi" w:hAnsiTheme="majorBidi" w:cstheme="majorBidi"/>
          <w:sz w:val="18"/>
          <w:szCs w:val="18"/>
        </w:rPr>
        <w:t xml:space="preserve">E. </w:t>
      </w:r>
      <w:proofErr w:type="spellStart"/>
      <w:r w:rsidRPr="00E46D74">
        <w:rPr>
          <w:rFonts w:asciiTheme="majorBidi" w:hAnsiTheme="majorBidi" w:cstheme="majorBidi"/>
          <w:sz w:val="18"/>
          <w:szCs w:val="18"/>
        </w:rPr>
        <w:t>Acha</w:t>
      </w:r>
      <w:proofErr w:type="spellEnd"/>
      <w:r w:rsidRPr="00E46D74">
        <w:rPr>
          <w:rFonts w:asciiTheme="majorBidi" w:hAnsiTheme="majorBidi" w:cstheme="majorBidi"/>
          <w:sz w:val="18"/>
          <w:szCs w:val="18"/>
        </w:rPr>
        <w:t xml:space="preserve">, C. </w:t>
      </w:r>
      <w:proofErr w:type="spellStart"/>
      <w:r w:rsidRPr="00E46D74">
        <w:rPr>
          <w:rFonts w:asciiTheme="majorBidi" w:hAnsiTheme="majorBidi" w:cstheme="majorBidi"/>
          <w:sz w:val="18"/>
          <w:szCs w:val="18"/>
        </w:rPr>
        <w:t>Fuerte</w:t>
      </w:r>
      <w:proofErr w:type="spellEnd"/>
      <w:r w:rsidRPr="00E46D74">
        <w:rPr>
          <w:rFonts w:asciiTheme="majorBidi" w:hAnsiTheme="majorBidi" w:cstheme="majorBidi"/>
          <w:sz w:val="18"/>
          <w:szCs w:val="18"/>
        </w:rPr>
        <w:t xml:space="preserve">, H. </w:t>
      </w:r>
      <w:proofErr w:type="spellStart"/>
      <w:r w:rsidRPr="00E46D74">
        <w:rPr>
          <w:rFonts w:asciiTheme="majorBidi" w:hAnsiTheme="majorBidi" w:cstheme="majorBidi"/>
          <w:sz w:val="18"/>
          <w:szCs w:val="18"/>
        </w:rPr>
        <w:t>Ambriz</w:t>
      </w:r>
      <w:proofErr w:type="spellEnd"/>
      <w:r w:rsidRPr="00E46D74">
        <w:rPr>
          <w:rFonts w:asciiTheme="majorBidi" w:hAnsiTheme="majorBidi" w:cstheme="majorBidi"/>
          <w:sz w:val="18"/>
          <w:szCs w:val="18"/>
        </w:rPr>
        <w:t xml:space="preserve"> and C. Angeles-Camacho. (2004). "FACTS </w:t>
      </w:r>
      <w:proofErr w:type="spellStart"/>
      <w:r w:rsidRPr="00E46D74">
        <w:rPr>
          <w:rFonts w:asciiTheme="majorBidi" w:hAnsiTheme="majorBidi" w:cstheme="majorBidi"/>
          <w:sz w:val="18"/>
          <w:szCs w:val="18"/>
        </w:rPr>
        <w:t>Modeling</w:t>
      </w:r>
      <w:proofErr w:type="spellEnd"/>
      <w:r w:rsidRPr="00E46D74">
        <w:rPr>
          <w:rFonts w:asciiTheme="majorBidi" w:hAnsiTheme="majorBidi" w:cstheme="majorBidi"/>
          <w:sz w:val="18"/>
          <w:szCs w:val="18"/>
        </w:rPr>
        <w:t xml:space="preserve"> and Simulation in Power Networks", John Wiley &amp; Sons Ltd, pp. 21-23. </w:t>
      </w:r>
    </w:p>
    <w:p w:rsidR="00DA528E" w:rsidRPr="00E46D74" w:rsidRDefault="00DA528E" w:rsidP="00DA528E">
      <w:pPr>
        <w:pStyle w:val="ListParagraph"/>
        <w:numPr>
          <w:ilvl w:val="0"/>
          <w:numId w:val="17"/>
        </w:numPr>
        <w:autoSpaceDE w:val="0"/>
        <w:autoSpaceDN w:val="0"/>
        <w:adjustRightInd w:val="0"/>
        <w:spacing w:after="0"/>
        <w:ind w:left="450" w:hanging="450"/>
        <w:jc w:val="both"/>
        <w:rPr>
          <w:rFonts w:asciiTheme="majorBidi" w:hAnsiTheme="majorBidi" w:cstheme="majorBidi"/>
          <w:sz w:val="18"/>
          <w:szCs w:val="18"/>
        </w:rPr>
      </w:pPr>
      <w:r w:rsidRPr="00E46D74">
        <w:rPr>
          <w:rFonts w:asciiTheme="majorBidi" w:hAnsiTheme="majorBidi" w:cstheme="majorBidi"/>
          <w:sz w:val="18"/>
          <w:szCs w:val="18"/>
        </w:rPr>
        <w:t xml:space="preserve">R. </w:t>
      </w:r>
      <w:proofErr w:type="spellStart"/>
      <w:r w:rsidRPr="00E46D74">
        <w:rPr>
          <w:rFonts w:asciiTheme="majorBidi" w:hAnsiTheme="majorBidi" w:cstheme="majorBidi"/>
          <w:sz w:val="18"/>
          <w:szCs w:val="18"/>
        </w:rPr>
        <w:t>Mathur</w:t>
      </w:r>
      <w:proofErr w:type="spellEnd"/>
      <w:r w:rsidRPr="00E46D74">
        <w:rPr>
          <w:rFonts w:asciiTheme="majorBidi" w:hAnsiTheme="majorBidi" w:cstheme="majorBidi"/>
          <w:sz w:val="18"/>
          <w:szCs w:val="18"/>
        </w:rPr>
        <w:t xml:space="preserve"> and R. Varma (2002). "</w:t>
      </w:r>
      <w:proofErr w:type="spellStart"/>
      <w:r w:rsidRPr="00E46D74">
        <w:rPr>
          <w:rFonts w:asciiTheme="majorBidi" w:hAnsiTheme="majorBidi" w:cstheme="majorBidi"/>
          <w:sz w:val="18"/>
          <w:szCs w:val="18"/>
        </w:rPr>
        <w:t>Thyristor</w:t>
      </w:r>
      <w:proofErr w:type="spellEnd"/>
      <w:r w:rsidRPr="00E46D74">
        <w:rPr>
          <w:rFonts w:asciiTheme="majorBidi" w:hAnsiTheme="majorBidi" w:cstheme="majorBidi"/>
          <w:sz w:val="18"/>
          <w:szCs w:val="18"/>
        </w:rPr>
        <w:t>-based FACTS Controllers for Electrical Transmission Systems", Wiley-IEEE Press Power engineering, Piscataway, NJ, Mar, pp 34-36</w:t>
      </w:r>
    </w:p>
    <w:p w:rsidR="00DA528E" w:rsidRPr="00E46D74" w:rsidRDefault="00DA528E" w:rsidP="00DA528E">
      <w:pPr>
        <w:pStyle w:val="ListParagraph"/>
        <w:numPr>
          <w:ilvl w:val="0"/>
          <w:numId w:val="17"/>
        </w:numPr>
        <w:spacing w:after="0"/>
        <w:ind w:left="450" w:hanging="450"/>
        <w:jc w:val="both"/>
        <w:rPr>
          <w:rFonts w:asciiTheme="majorBidi" w:hAnsiTheme="majorBidi" w:cstheme="majorBidi"/>
          <w:sz w:val="18"/>
          <w:szCs w:val="18"/>
        </w:rPr>
      </w:pPr>
      <w:proofErr w:type="spellStart"/>
      <w:r w:rsidRPr="00E46D74">
        <w:rPr>
          <w:rFonts w:asciiTheme="majorBidi" w:hAnsiTheme="majorBidi" w:cstheme="majorBidi"/>
          <w:sz w:val="18"/>
          <w:szCs w:val="18"/>
        </w:rPr>
        <w:t>Hingorani</w:t>
      </w:r>
      <w:proofErr w:type="spellEnd"/>
      <w:r w:rsidRPr="00E46D74">
        <w:rPr>
          <w:rFonts w:asciiTheme="majorBidi" w:hAnsiTheme="majorBidi" w:cstheme="majorBidi"/>
          <w:sz w:val="18"/>
          <w:szCs w:val="18"/>
        </w:rPr>
        <w:t xml:space="preserve"> and L. </w:t>
      </w:r>
      <w:proofErr w:type="spellStart"/>
      <w:r w:rsidRPr="00E46D74">
        <w:rPr>
          <w:rFonts w:asciiTheme="majorBidi" w:hAnsiTheme="majorBidi" w:cstheme="majorBidi"/>
          <w:sz w:val="18"/>
          <w:szCs w:val="18"/>
        </w:rPr>
        <w:t>Gyugyi</w:t>
      </w:r>
      <w:proofErr w:type="spellEnd"/>
      <w:r w:rsidRPr="00E46D74">
        <w:rPr>
          <w:rFonts w:asciiTheme="majorBidi" w:hAnsiTheme="majorBidi" w:cstheme="majorBidi"/>
          <w:sz w:val="18"/>
          <w:szCs w:val="18"/>
        </w:rPr>
        <w:t>. (2000). "Understanding FACTS, Concepts and technology of flexible AC transmission systems", IEEE Press, pp. 172-174.</w:t>
      </w:r>
    </w:p>
    <w:p w:rsidR="00E44FA3" w:rsidRDefault="00E44FA3" w:rsidP="00E44FA3">
      <w:pPr>
        <w:pStyle w:val="ListParagraph"/>
        <w:numPr>
          <w:ilvl w:val="0"/>
          <w:numId w:val="17"/>
        </w:numPr>
        <w:spacing w:after="0"/>
        <w:ind w:left="450" w:hanging="450"/>
        <w:jc w:val="both"/>
        <w:rPr>
          <w:rFonts w:asciiTheme="majorBidi" w:hAnsiTheme="majorBidi" w:cstheme="majorBidi"/>
          <w:sz w:val="18"/>
          <w:szCs w:val="18"/>
        </w:rPr>
      </w:pPr>
      <w:r w:rsidRPr="00E46D74">
        <w:rPr>
          <w:rFonts w:asciiTheme="majorBidi" w:hAnsiTheme="majorBidi" w:cstheme="majorBidi"/>
          <w:sz w:val="18"/>
          <w:szCs w:val="18"/>
        </w:rPr>
        <w:t xml:space="preserve">B. Jena and A. Choudhury, "Voltage and frequency stabilization in a micro-hydro-PV based hybrid </w:t>
      </w:r>
      <w:proofErr w:type="spellStart"/>
      <w:r w:rsidRPr="00E46D74">
        <w:rPr>
          <w:rFonts w:asciiTheme="majorBidi" w:hAnsiTheme="majorBidi" w:cstheme="majorBidi"/>
          <w:sz w:val="18"/>
          <w:szCs w:val="18"/>
        </w:rPr>
        <w:t>microgrid</w:t>
      </w:r>
      <w:proofErr w:type="spellEnd"/>
      <w:r w:rsidRPr="00E46D74">
        <w:rPr>
          <w:rFonts w:asciiTheme="majorBidi" w:hAnsiTheme="majorBidi" w:cstheme="majorBidi"/>
          <w:sz w:val="18"/>
          <w:szCs w:val="18"/>
        </w:rPr>
        <w:t xml:space="preserve"> using FLC based STATCOM equipped with BESS," 2017 International Conference on Circuit, Power and Computing Technologies (ICCPCT), Kollam, 2017, pp. 1-7. </w:t>
      </w:r>
      <w:proofErr w:type="spellStart"/>
      <w:r w:rsidRPr="00E46D74">
        <w:rPr>
          <w:rFonts w:asciiTheme="majorBidi" w:hAnsiTheme="majorBidi" w:cstheme="majorBidi"/>
          <w:sz w:val="18"/>
          <w:szCs w:val="18"/>
        </w:rPr>
        <w:t>doi</w:t>
      </w:r>
      <w:proofErr w:type="spellEnd"/>
      <w:r w:rsidRPr="00E46D74">
        <w:rPr>
          <w:rFonts w:asciiTheme="majorBidi" w:hAnsiTheme="majorBidi" w:cstheme="majorBidi"/>
          <w:sz w:val="18"/>
          <w:szCs w:val="18"/>
        </w:rPr>
        <w:t>: 10.1109/ICCPCT.2017.8074291</w:t>
      </w:r>
    </w:p>
    <w:p w:rsidR="00E44FA3" w:rsidRPr="00E46D74" w:rsidRDefault="00BA36DF" w:rsidP="00BA36DF">
      <w:pPr>
        <w:pStyle w:val="ListParagraph"/>
        <w:numPr>
          <w:ilvl w:val="0"/>
          <w:numId w:val="17"/>
        </w:numPr>
        <w:spacing w:after="0"/>
        <w:ind w:left="450" w:hanging="450"/>
        <w:jc w:val="both"/>
        <w:rPr>
          <w:rFonts w:asciiTheme="majorBidi" w:hAnsiTheme="majorBidi" w:cstheme="majorBidi"/>
          <w:sz w:val="18"/>
          <w:szCs w:val="18"/>
        </w:rPr>
      </w:pPr>
      <w:r w:rsidRPr="00BA36DF">
        <w:rPr>
          <w:rFonts w:asciiTheme="majorBidi" w:hAnsiTheme="majorBidi" w:cstheme="majorBidi"/>
          <w:sz w:val="18"/>
          <w:szCs w:val="18"/>
        </w:rPr>
        <w:t xml:space="preserve">Ali, A.J., Suliman, M.Y., </w:t>
      </w:r>
      <w:proofErr w:type="spellStart"/>
      <w:r w:rsidRPr="00BA36DF">
        <w:rPr>
          <w:rFonts w:asciiTheme="majorBidi" w:hAnsiTheme="majorBidi" w:cstheme="majorBidi"/>
          <w:sz w:val="18"/>
          <w:szCs w:val="18"/>
        </w:rPr>
        <w:t>Khalaf</w:t>
      </w:r>
      <w:proofErr w:type="spellEnd"/>
      <w:r w:rsidRPr="00BA36DF">
        <w:rPr>
          <w:rFonts w:asciiTheme="majorBidi" w:hAnsiTheme="majorBidi" w:cstheme="majorBidi"/>
          <w:sz w:val="18"/>
          <w:szCs w:val="18"/>
        </w:rPr>
        <w:t>, L.A., Sultan, N.S.</w:t>
      </w:r>
      <w:r w:rsidR="00E44FA3" w:rsidRPr="00E46D74">
        <w:rPr>
          <w:rFonts w:asciiTheme="majorBidi" w:hAnsiTheme="majorBidi" w:cstheme="majorBidi"/>
          <w:sz w:val="18"/>
          <w:szCs w:val="18"/>
        </w:rPr>
        <w:t>, "</w:t>
      </w:r>
      <w:r w:rsidRPr="00BA36DF">
        <w:rPr>
          <w:rFonts w:asciiTheme="majorBidi" w:hAnsiTheme="majorBidi" w:cstheme="majorBidi"/>
          <w:sz w:val="18"/>
          <w:szCs w:val="18"/>
        </w:rPr>
        <w:t>Performance investigation of stand-alone induction generator based on STATCOM for wind power application</w:t>
      </w:r>
      <w:r w:rsidR="00E44FA3" w:rsidRPr="00E46D74">
        <w:rPr>
          <w:rFonts w:asciiTheme="majorBidi" w:hAnsiTheme="majorBidi" w:cstheme="majorBidi"/>
          <w:sz w:val="18"/>
          <w:szCs w:val="18"/>
        </w:rPr>
        <w:t>," </w:t>
      </w:r>
      <w:r w:rsidRPr="00BA36DF">
        <w:rPr>
          <w:rFonts w:asciiTheme="majorBidi" w:hAnsiTheme="majorBidi" w:cstheme="majorBidi"/>
          <w:sz w:val="18"/>
          <w:szCs w:val="18"/>
        </w:rPr>
        <w:t xml:space="preserve">International Journal of Electrical and </w:t>
      </w:r>
      <w:proofErr w:type="gramStart"/>
      <w:r w:rsidRPr="00BA36DF">
        <w:rPr>
          <w:rFonts w:asciiTheme="majorBidi" w:hAnsiTheme="majorBidi" w:cstheme="majorBidi"/>
          <w:sz w:val="18"/>
          <w:szCs w:val="18"/>
        </w:rPr>
        <w:t>Computer</w:t>
      </w:r>
      <w:r w:rsidR="00E44FA3" w:rsidRPr="00E46D74">
        <w:rPr>
          <w:rFonts w:asciiTheme="majorBidi" w:hAnsiTheme="majorBidi" w:cstheme="majorBidi"/>
          <w:sz w:val="18"/>
          <w:szCs w:val="18"/>
        </w:rPr>
        <w:t xml:space="preserve">, </w:t>
      </w:r>
      <w:r>
        <w:rPr>
          <w:rFonts w:asciiTheme="majorBidi" w:hAnsiTheme="majorBidi" w:cstheme="majorBidi"/>
          <w:sz w:val="18"/>
          <w:szCs w:val="18"/>
        </w:rPr>
        <w:t xml:space="preserve"> vol.</w:t>
      </w:r>
      <w:proofErr w:type="gramEnd"/>
      <w:r>
        <w:rPr>
          <w:rFonts w:asciiTheme="majorBidi" w:hAnsiTheme="majorBidi" w:cstheme="majorBidi"/>
          <w:sz w:val="18"/>
          <w:szCs w:val="18"/>
        </w:rPr>
        <w:t xml:space="preserve"> 10 no. 6 </w:t>
      </w:r>
      <w:r w:rsidR="00E44FA3" w:rsidRPr="00E46D74">
        <w:rPr>
          <w:rFonts w:asciiTheme="majorBidi" w:hAnsiTheme="majorBidi" w:cstheme="majorBidi"/>
          <w:sz w:val="18"/>
          <w:szCs w:val="18"/>
        </w:rPr>
        <w:t xml:space="preserve">pp. </w:t>
      </w:r>
      <w:r>
        <w:rPr>
          <w:rFonts w:asciiTheme="majorBidi" w:hAnsiTheme="majorBidi" w:cstheme="majorBidi"/>
          <w:sz w:val="18"/>
          <w:szCs w:val="18"/>
        </w:rPr>
        <w:t>5570</w:t>
      </w:r>
      <w:r w:rsidR="00E44FA3" w:rsidRPr="00E46D74">
        <w:rPr>
          <w:rFonts w:asciiTheme="majorBidi" w:hAnsiTheme="majorBidi" w:cstheme="majorBidi"/>
          <w:sz w:val="18"/>
          <w:szCs w:val="18"/>
        </w:rPr>
        <w:t>-</w:t>
      </w:r>
      <w:r>
        <w:rPr>
          <w:rFonts w:asciiTheme="majorBidi" w:hAnsiTheme="majorBidi" w:cstheme="majorBidi"/>
          <w:sz w:val="18"/>
          <w:szCs w:val="18"/>
        </w:rPr>
        <w:t>5578</w:t>
      </w:r>
      <w:r w:rsidR="00E44FA3" w:rsidRPr="00E46D74">
        <w:rPr>
          <w:rFonts w:asciiTheme="majorBidi" w:hAnsiTheme="majorBidi" w:cstheme="majorBidi"/>
          <w:sz w:val="18"/>
          <w:szCs w:val="18"/>
        </w:rPr>
        <w:t xml:space="preserve">. </w:t>
      </w:r>
      <w:r>
        <w:rPr>
          <w:rFonts w:asciiTheme="majorBidi" w:hAnsiTheme="majorBidi" w:cstheme="majorBidi"/>
          <w:sz w:val="18"/>
          <w:szCs w:val="18"/>
        </w:rPr>
        <w:t>2020.</w:t>
      </w:r>
    </w:p>
    <w:p w:rsidR="00E44FA3" w:rsidRPr="00E46D74" w:rsidRDefault="00E44FA3" w:rsidP="00E44FA3">
      <w:pPr>
        <w:pStyle w:val="ListParagraph"/>
        <w:numPr>
          <w:ilvl w:val="0"/>
          <w:numId w:val="17"/>
        </w:numPr>
        <w:spacing w:after="0"/>
        <w:ind w:left="450" w:hanging="450"/>
        <w:jc w:val="both"/>
        <w:rPr>
          <w:rFonts w:asciiTheme="majorBidi" w:hAnsiTheme="majorBidi" w:cstheme="majorBidi"/>
          <w:sz w:val="18"/>
          <w:szCs w:val="18"/>
        </w:rPr>
      </w:pPr>
      <w:r w:rsidRPr="00E46D74">
        <w:rPr>
          <w:rFonts w:asciiTheme="majorBidi" w:hAnsiTheme="majorBidi" w:cstheme="majorBidi"/>
          <w:sz w:val="18"/>
          <w:szCs w:val="18"/>
        </w:rPr>
        <w:lastRenderedPageBreak/>
        <w:t xml:space="preserve">T. B. Kumar and M. V. G. Rao, "Mitigation of Harmonics and power quality enhancement for SEIG based wind farm using ANFIS based STATCOM," 2014 International Conference on Smart Electric Grid (ISEG), Guntur, 2014, pp. 1-7. </w:t>
      </w:r>
      <w:proofErr w:type="spellStart"/>
      <w:r w:rsidRPr="00E46D74">
        <w:rPr>
          <w:rFonts w:asciiTheme="majorBidi" w:hAnsiTheme="majorBidi" w:cstheme="majorBidi"/>
          <w:sz w:val="18"/>
          <w:szCs w:val="18"/>
        </w:rPr>
        <w:t>doi</w:t>
      </w:r>
      <w:proofErr w:type="spellEnd"/>
      <w:r w:rsidRPr="00E46D74">
        <w:rPr>
          <w:rFonts w:asciiTheme="majorBidi" w:hAnsiTheme="majorBidi" w:cstheme="majorBidi"/>
          <w:sz w:val="18"/>
          <w:szCs w:val="18"/>
        </w:rPr>
        <w:t>: 10.1109/ISEG.2014.7005595</w:t>
      </w:r>
    </w:p>
    <w:p w:rsidR="00E44FA3" w:rsidRPr="00E46D74" w:rsidRDefault="00E44FA3" w:rsidP="00E44FA3">
      <w:pPr>
        <w:pStyle w:val="ListParagraph"/>
        <w:numPr>
          <w:ilvl w:val="0"/>
          <w:numId w:val="17"/>
        </w:numPr>
        <w:spacing w:after="0"/>
        <w:ind w:left="450" w:hanging="450"/>
        <w:jc w:val="both"/>
        <w:rPr>
          <w:rFonts w:asciiTheme="majorBidi" w:hAnsiTheme="majorBidi" w:cstheme="majorBidi"/>
          <w:sz w:val="18"/>
          <w:szCs w:val="18"/>
        </w:rPr>
      </w:pPr>
      <w:r w:rsidRPr="00E46D74">
        <w:rPr>
          <w:rFonts w:asciiTheme="majorBidi" w:hAnsiTheme="majorBidi" w:cstheme="majorBidi"/>
          <w:sz w:val="18"/>
          <w:szCs w:val="18"/>
        </w:rPr>
        <w:t xml:space="preserve">D. </w:t>
      </w:r>
      <w:proofErr w:type="spellStart"/>
      <w:r w:rsidRPr="00E46D74">
        <w:rPr>
          <w:rFonts w:asciiTheme="majorBidi" w:hAnsiTheme="majorBidi" w:cstheme="majorBidi"/>
          <w:sz w:val="18"/>
          <w:szCs w:val="18"/>
        </w:rPr>
        <w:t>Chermiti</w:t>
      </w:r>
      <w:proofErr w:type="spellEnd"/>
      <w:r w:rsidRPr="00E46D74">
        <w:rPr>
          <w:rFonts w:asciiTheme="majorBidi" w:hAnsiTheme="majorBidi" w:cstheme="majorBidi"/>
          <w:sz w:val="18"/>
          <w:szCs w:val="18"/>
        </w:rPr>
        <w:t xml:space="preserve"> and A. </w:t>
      </w:r>
      <w:proofErr w:type="spellStart"/>
      <w:r w:rsidRPr="00E46D74">
        <w:rPr>
          <w:rFonts w:asciiTheme="majorBidi" w:hAnsiTheme="majorBidi" w:cstheme="majorBidi"/>
          <w:sz w:val="18"/>
          <w:szCs w:val="18"/>
        </w:rPr>
        <w:t>Khedher</w:t>
      </w:r>
      <w:proofErr w:type="spellEnd"/>
      <w:r w:rsidRPr="00E46D74">
        <w:rPr>
          <w:rFonts w:asciiTheme="majorBidi" w:hAnsiTheme="majorBidi" w:cstheme="majorBidi"/>
          <w:sz w:val="18"/>
          <w:szCs w:val="18"/>
        </w:rPr>
        <w:t xml:space="preserve">, "Voltage and Frequency Control of a Self-Excited Induction Generator using Bidirectional STATCOM Devoted to Rural Electrification," 2019 10th International Renewable Energy Congress (IREC), Sousse, Tunisia, 2019, pp. 1-6. </w:t>
      </w:r>
      <w:proofErr w:type="spellStart"/>
      <w:r w:rsidRPr="00E46D74">
        <w:rPr>
          <w:rFonts w:asciiTheme="majorBidi" w:hAnsiTheme="majorBidi" w:cstheme="majorBidi"/>
          <w:sz w:val="18"/>
          <w:szCs w:val="18"/>
        </w:rPr>
        <w:t>doi</w:t>
      </w:r>
      <w:proofErr w:type="spellEnd"/>
      <w:r w:rsidRPr="00E46D74">
        <w:rPr>
          <w:rFonts w:asciiTheme="majorBidi" w:hAnsiTheme="majorBidi" w:cstheme="majorBidi"/>
          <w:sz w:val="18"/>
          <w:szCs w:val="18"/>
        </w:rPr>
        <w:t>: 10.1109/IREC.2019.875</w:t>
      </w:r>
      <w:r>
        <w:rPr>
          <w:rFonts w:asciiTheme="majorBidi" w:hAnsiTheme="majorBidi" w:cstheme="majorBidi"/>
          <w:sz w:val="18"/>
          <w:szCs w:val="18"/>
        </w:rPr>
        <w:t>3</w:t>
      </w:r>
      <w:r w:rsidRPr="00E46D74">
        <w:rPr>
          <w:rFonts w:asciiTheme="majorBidi" w:hAnsiTheme="majorBidi" w:cstheme="majorBidi"/>
          <w:sz w:val="18"/>
          <w:szCs w:val="18"/>
        </w:rPr>
        <w:t>4570</w:t>
      </w:r>
    </w:p>
    <w:p w:rsidR="00E44FA3" w:rsidRPr="00E46D74" w:rsidRDefault="00E44FA3" w:rsidP="00E44FA3">
      <w:pPr>
        <w:pStyle w:val="ListParagraph"/>
        <w:numPr>
          <w:ilvl w:val="0"/>
          <w:numId w:val="17"/>
        </w:numPr>
        <w:spacing w:after="0"/>
        <w:ind w:left="450" w:hanging="450"/>
        <w:jc w:val="both"/>
        <w:rPr>
          <w:rFonts w:asciiTheme="majorBidi" w:hAnsiTheme="majorBidi" w:cstheme="majorBidi"/>
          <w:sz w:val="18"/>
          <w:szCs w:val="18"/>
        </w:rPr>
      </w:pPr>
      <w:r w:rsidRPr="00E46D74">
        <w:rPr>
          <w:rFonts w:asciiTheme="majorBidi" w:hAnsiTheme="majorBidi" w:cstheme="majorBidi"/>
          <w:sz w:val="18"/>
          <w:szCs w:val="18"/>
        </w:rPr>
        <w:t xml:space="preserve">T. Ahmed, K. Nishida and M. </w:t>
      </w:r>
      <w:proofErr w:type="spellStart"/>
      <w:r w:rsidRPr="00E46D74">
        <w:rPr>
          <w:rFonts w:asciiTheme="majorBidi" w:hAnsiTheme="majorBidi" w:cstheme="majorBidi"/>
          <w:sz w:val="18"/>
          <w:szCs w:val="18"/>
        </w:rPr>
        <w:t>Nakaoka</w:t>
      </w:r>
      <w:proofErr w:type="spellEnd"/>
      <w:r w:rsidRPr="00E46D74">
        <w:rPr>
          <w:rFonts w:asciiTheme="majorBidi" w:hAnsiTheme="majorBidi" w:cstheme="majorBidi"/>
          <w:sz w:val="18"/>
          <w:szCs w:val="18"/>
        </w:rPr>
        <w:t xml:space="preserve">, "Static </w:t>
      </w:r>
      <w:proofErr w:type="spellStart"/>
      <w:r w:rsidRPr="00E46D74">
        <w:rPr>
          <w:rFonts w:asciiTheme="majorBidi" w:hAnsiTheme="majorBidi" w:cstheme="majorBidi"/>
          <w:sz w:val="18"/>
          <w:szCs w:val="18"/>
        </w:rPr>
        <w:t>VAr</w:t>
      </w:r>
      <w:proofErr w:type="spellEnd"/>
      <w:r w:rsidRPr="00E46D74">
        <w:rPr>
          <w:rFonts w:asciiTheme="majorBidi" w:hAnsiTheme="majorBidi" w:cstheme="majorBidi"/>
          <w:sz w:val="18"/>
          <w:szCs w:val="18"/>
        </w:rPr>
        <w:t xml:space="preserve"> compensator-based voltage regulation implementation of single-phase self-excited induction generator," Conference Record of the 2004 IEEE Industry Applications Conference, 2004. 39th IAS Annual Meeting., Seattle, WA, USA, 2004, pp. 2069-2076 vol.3.</w:t>
      </w:r>
    </w:p>
    <w:p w:rsidR="00E44FA3" w:rsidRDefault="00AD1DD1" w:rsidP="00E44FA3">
      <w:pPr>
        <w:pStyle w:val="ListParagraph"/>
        <w:numPr>
          <w:ilvl w:val="0"/>
          <w:numId w:val="17"/>
        </w:numPr>
        <w:spacing w:after="0"/>
        <w:ind w:left="450" w:hanging="450"/>
        <w:jc w:val="both"/>
        <w:rPr>
          <w:rFonts w:asciiTheme="majorBidi" w:hAnsiTheme="majorBidi" w:cstheme="majorBidi"/>
          <w:sz w:val="18"/>
          <w:szCs w:val="18"/>
        </w:rPr>
      </w:pPr>
      <w:hyperlink r:id="rId34" w:history="1">
        <w:r w:rsidR="00E44FA3" w:rsidRPr="00E46D74">
          <w:rPr>
            <w:rFonts w:asciiTheme="majorBidi" w:hAnsiTheme="majorBidi" w:cstheme="majorBidi"/>
            <w:sz w:val="18"/>
            <w:szCs w:val="18"/>
          </w:rPr>
          <w:t>T. Ahmed</w:t>
        </w:r>
      </w:hyperlink>
      <w:r w:rsidR="00E44FA3" w:rsidRPr="00E46D74">
        <w:rPr>
          <w:rFonts w:asciiTheme="majorBidi" w:hAnsiTheme="majorBidi" w:cstheme="majorBidi"/>
          <w:sz w:val="18"/>
          <w:szCs w:val="18"/>
        </w:rPr>
        <w:t>, </w:t>
      </w:r>
      <w:hyperlink r:id="rId35" w:history="1">
        <w:r w:rsidR="00E44FA3" w:rsidRPr="00E46D74">
          <w:rPr>
            <w:rFonts w:asciiTheme="majorBidi" w:hAnsiTheme="majorBidi" w:cstheme="majorBidi"/>
            <w:sz w:val="18"/>
            <w:szCs w:val="18"/>
          </w:rPr>
          <w:t>K. Nishida</w:t>
        </w:r>
      </w:hyperlink>
      <w:r w:rsidR="00E44FA3" w:rsidRPr="00E46D74">
        <w:rPr>
          <w:rFonts w:asciiTheme="majorBidi" w:hAnsiTheme="majorBidi" w:cstheme="majorBidi"/>
          <w:sz w:val="18"/>
          <w:szCs w:val="18"/>
        </w:rPr>
        <w:t>,  </w:t>
      </w:r>
      <w:hyperlink r:id="rId36" w:history="1">
        <w:r w:rsidR="00E44FA3" w:rsidRPr="00E46D74">
          <w:rPr>
            <w:rFonts w:asciiTheme="majorBidi" w:hAnsiTheme="majorBidi" w:cstheme="majorBidi"/>
            <w:sz w:val="18"/>
            <w:szCs w:val="18"/>
          </w:rPr>
          <w:t xml:space="preserve">K. </w:t>
        </w:r>
        <w:proofErr w:type="spellStart"/>
        <w:r w:rsidR="00E44FA3" w:rsidRPr="00E46D74">
          <w:rPr>
            <w:rFonts w:asciiTheme="majorBidi" w:hAnsiTheme="majorBidi" w:cstheme="majorBidi"/>
            <w:sz w:val="18"/>
            <w:szCs w:val="18"/>
          </w:rPr>
          <w:t>Soushin</w:t>
        </w:r>
        <w:proofErr w:type="spellEnd"/>
      </w:hyperlink>
      <w:r w:rsidR="00E44FA3" w:rsidRPr="00E46D74">
        <w:rPr>
          <w:rFonts w:asciiTheme="majorBidi" w:hAnsiTheme="majorBidi" w:cstheme="majorBidi"/>
          <w:sz w:val="18"/>
          <w:szCs w:val="18"/>
        </w:rPr>
        <w:t xml:space="preserve"> and </w:t>
      </w:r>
      <w:hyperlink r:id="rId37" w:history="1">
        <w:r w:rsidR="00E44FA3" w:rsidRPr="00E46D74">
          <w:rPr>
            <w:rFonts w:asciiTheme="majorBidi" w:hAnsiTheme="majorBidi" w:cstheme="majorBidi"/>
            <w:sz w:val="18"/>
            <w:szCs w:val="18"/>
          </w:rPr>
          <w:t xml:space="preserve">M. </w:t>
        </w:r>
        <w:proofErr w:type="spellStart"/>
        <w:r w:rsidR="00E44FA3" w:rsidRPr="00E46D74">
          <w:rPr>
            <w:rFonts w:asciiTheme="majorBidi" w:hAnsiTheme="majorBidi" w:cstheme="majorBidi"/>
            <w:sz w:val="18"/>
            <w:szCs w:val="18"/>
          </w:rPr>
          <w:t>Nakaoka</w:t>
        </w:r>
        <w:proofErr w:type="spellEnd"/>
      </w:hyperlink>
      <w:r w:rsidR="00E44FA3" w:rsidRPr="00E46D74">
        <w:rPr>
          <w:rFonts w:asciiTheme="majorBidi" w:hAnsiTheme="majorBidi" w:cstheme="majorBidi"/>
          <w:sz w:val="18"/>
          <w:szCs w:val="18"/>
        </w:rPr>
        <w:t xml:space="preserve"> </w:t>
      </w:r>
      <w:r w:rsidR="00E44FA3" w:rsidRPr="00E46D74">
        <w:rPr>
          <w:rFonts w:asciiTheme="majorBidi" w:hAnsiTheme="majorBidi" w:cstheme="majorBidi"/>
          <w:sz w:val="18"/>
          <w:szCs w:val="18"/>
          <w:rtl/>
        </w:rPr>
        <w:t>"</w:t>
      </w:r>
      <w:r w:rsidR="00E44FA3" w:rsidRPr="00E46D74">
        <w:rPr>
          <w:rFonts w:asciiTheme="majorBidi" w:hAnsiTheme="majorBidi" w:cstheme="majorBidi"/>
          <w:sz w:val="18"/>
          <w:szCs w:val="18"/>
        </w:rPr>
        <w:t>Static VAR compensator-based voltage control implementation of single-phase self-excited induction generator</w:t>
      </w:r>
      <w:r w:rsidR="00E44FA3" w:rsidRPr="00E46D74">
        <w:rPr>
          <w:rFonts w:asciiTheme="majorBidi" w:hAnsiTheme="majorBidi" w:cstheme="majorBidi"/>
          <w:sz w:val="18"/>
          <w:szCs w:val="18"/>
          <w:rtl/>
        </w:rPr>
        <w:t xml:space="preserve">" </w:t>
      </w:r>
      <w:r w:rsidR="00E44FA3" w:rsidRPr="00E46D74">
        <w:rPr>
          <w:rFonts w:asciiTheme="majorBidi" w:hAnsiTheme="majorBidi" w:cstheme="majorBidi"/>
          <w:sz w:val="18"/>
          <w:szCs w:val="18"/>
        </w:rPr>
        <w:t xml:space="preserve">  </w:t>
      </w:r>
      <w:hyperlink r:id="rId38" w:history="1">
        <w:r w:rsidR="00E44FA3" w:rsidRPr="00E46D74">
          <w:rPr>
            <w:rFonts w:asciiTheme="majorBidi" w:hAnsiTheme="majorBidi" w:cstheme="majorBidi"/>
            <w:sz w:val="18"/>
            <w:szCs w:val="18"/>
          </w:rPr>
          <w:t>IEE Proceedings C (Generation, Transmission and Distribution)</w:t>
        </w:r>
      </w:hyperlink>
      <w:r w:rsidR="00E44FA3" w:rsidRPr="00E46D74">
        <w:rPr>
          <w:rFonts w:asciiTheme="majorBidi" w:hAnsiTheme="majorBidi" w:cstheme="majorBidi"/>
          <w:sz w:val="18"/>
          <w:szCs w:val="18"/>
        </w:rPr>
        <w:t>,  </w:t>
      </w:r>
      <w:hyperlink r:id="rId39" w:history="1">
        <w:r w:rsidR="00E44FA3" w:rsidRPr="00E46D74">
          <w:rPr>
            <w:rFonts w:asciiTheme="majorBidi" w:hAnsiTheme="majorBidi" w:cstheme="majorBidi"/>
            <w:sz w:val="18"/>
            <w:szCs w:val="18"/>
          </w:rPr>
          <w:t>Volume 152, Issue 2</w:t>
        </w:r>
      </w:hyperlink>
      <w:r w:rsidR="00E44FA3" w:rsidRPr="00E46D74">
        <w:rPr>
          <w:rFonts w:asciiTheme="majorBidi" w:hAnsiTheme="majorBidi" w:cstheme="majorBidi"/>
          <w:sz w:val="18"/>
          <w:szCs w:val="18"/>
        </w:rPr>
        <w:t>, March 2005, p. 145 – 156. DOI:  </w:t>
      </w:r>
      <w:hyperlink r:id="rId40" w:history="1">
        <w:r w:rsidR="00E44FA3" w:rsidRPr="00E46D74">
          <w:rPr>
            <w:rFonts w:asciiTheme="majorBidi" w:hAnsiTheme="majorBidi" w:cstheme="majorBidi"/>
            <w:sz w:val="18"/>
            <w:szCs w:val="18"/>
          </w:rPr>
          <w:t>10.1049/ip-gtd:20051251</w:t>
        </w:r>
      </w:hyperlink>
    </w:p>
    <w:p w:rsidR="00E44FA3" w:rsidRPr="00F01A26" w:rsidRDefault="00E44FA3" w:rsidP="00E44FA3">
      <w:pPr>
        <w:pStyle w:val="ListParagraph"/>
        <w:numPr>
          <w:ilvl w:val="0"/>
          <w:numId w:val="17"/>
        </w:numPr>
        <w:spacing w:after="0"/>
        <w:ind w:left="450" w:hanging="450"/>
        <w:jc w:val="both"/>
        <w:rPr>
          <w:rFonts w:asciiTheme="majorBidi" w:hAnsiTheme="majorBidi" w:cstheme="majorBidi"/>
          <w:sz w:val="18"/>
          <w:szCs w:val="18"/>
        </w:rPr>
      </w:pPr>
      <w:proofErr w:type="spellStart"/>
      <w:r w:rsidRPr="00F01A26">
        <w:rPr>
          <w:rFonts w:asciiTheme="majorBidi" w:hAnsiTheme="majorBidi" w:cstheme="majorBidi"/>
          <w:sz w:val="18"/>
          <w:szCs w:val="18"/>
        </w:rPr>
        <w:t>Rakan</w:t>
      </w:r>
      <w:proofErr w:type="spellEnd"/>
      <w:r w:rsidRPr="00F01A26">
        <w:rPr>
          <w:rFonts w:asciiTheme="majorBidi" w:hAnsiTheme="majorBidi" w:cstheme="majorBidi"/>
          <w:sz w:val="18"/>
          <w:szCs w:val="18"/>
        </w:rPr>
        <w:t xml:space="preserve"> </w:t>
      </w:r>
      <w:proofErr w:type="spellStart"/>
      <w:r w:rsidRPr="00F01A26">
        <w:rPr>
          <w:rFonts w:asciiTheme="majorBidi" w:hAnsiTheme="majorBidi" w:cstheme="majorBidi"/>
          <w:sz w:val="18"/>
          <w:szCs w:val="18"/>
        </w:rPr>
        <w:t>Kh</w:t>
      </w:r>
      <w:proofErr w:type="spellEnd"/>
      <w:r w:rsidRPr="00F01A26">
        <w:rPr>
          <w:rFonts w:asciiTheme="majorBidi" w:hAnsiTheme="majorBidi" w:cstheme="majorBidi"/>
          <w:sz w:val="18"/>
          <w:szCs w:val="18"/>
        </w:rPr>
        <w:t xml:space="preserve">. </w:t>
      </w:r>
      <w:proofErr w:type="spellStart"/>
      <w:r w:rsidRPr="00F01A26">
        <w:rPr>
          <w:rFonts w:asciiTheme="majorBidi" w:hAnsiTheme="majorBidi" w:cstheme="majorBidi"/>
          <w:sz w:val="18"/>
          <w:szCs w:val="18"/>
        </w:rPr>
        <w:t>Antar</w:t>
      </w:r>
      <w:proofErr w:type="spellEnd"/>
      <w:r w:rsidRPr="00F01A26">
        <w:rPr>
          <w:rFonts w:asciiTheme="majorBidi" w:hAnsiTheme="majorBidi" w:cstheme="majorBidi"/>
          <w:sz w:val="18"/>
          <w:szCs w:val="18"/>
        </w:rPr>
        <w:t xml:space="preserve">, Basil M. Saied, and </w:t>
      </w:r>
      <w:proofErr w:type="spellStart"/>
      <w:r w:rsidRPr="00F01A26">
        <w:rPr>
          <w:rFonts w:asciiTheme="majorBidi" w:hAnsiTheme="majorBidi" w:cstheme="majorBidi"/>
          <w:sz w:val="18"/>
          <w:szCs w:val="18"/>
        </w:rPr>
        <w:t>Rafid</w:t>
      </w:r>
      <w:proofErr w:type="spellEnd"/>
      <w:r w:rsidRPr="00F01A26">
        <w:rPr>
          <w:rFonts w:asciiTheme="majorBidi" w:hAnsiTheme="majorBidi" w:cstheme="majorBidi"/>
          <w:sz w:val="18"/>
          <w:szCs w:val="18"/>
        </w:rPr>
        <w:t xml:space="preserve"> A. Khalil, “Using Seven-Level Cascade H-Bridge Inverter with HVDC System to Improve Power Quality”, The 1st National Conference For Engineering Sciences, FNCES’12, University of Al-</w:t>
      </w:r>
      <w:proofErr w:type="spellStart"/>
      <w:r w:rsidRPr="00F01A26">
        <w:rPr>
          <w:rFonts w:asciiTheme="majorBidi" w:hAnsiTheme="majorBidi" w:cstheme="majorBidi"/>
          <w:sz w:val="18"/>
          <w:szCs w:val="18"/>
        </w:rPr>
        <w:t>Nahrain</w:t>
      </w:r>
      <w:proofErr w:type="spellEnd"/>
      <w:r w:rsidRPr="00F01A26">
        <w:rPr>
          <w:rFonts w:asciiTheme="majorBidi" w:hAnsiTheme="majorBidi" w:cstheme="majorBidi"/>
          <w:sz w:val="18"/>
          <w:szCs w:val="18"/>
        </w:rPr>
        <w:t xml:space="preserve">, Baghdad, </w:t>
      </w:r>
      <w:proofErr w:type="gramStart"/>
      <w:r w:rsidRPr="00F01A26">
        <w:rPr>
          <w:rFonts w:asciiTheme="majorBidi" w:hAnsiTheme="majorBidi" w:cstheme="majorBidi"/>
          <w:sz w:val="18"/>
          <w:szCs w:val="18"/>
        </w:rPr>
        <w:t>Iraq,  November</w:t>
      </w:r>
      <w:proofErr w:type="gramEnd"/>
      <w:r w:rsidRPr="00F01A26">
        <w:rPr>
          <w:rFonts w:asciiTheme="majorBidi" w:hAnsiTheme="majorBidi" w:cstheme="majorBidi"/>
          <w:sz w:val="18"/>
          <w:szCs w:val="18"/>
        </w:rPr>
        <w:t xml:space="preserve"> 2012.</w:t>
      </w:r>
    </w:p>
    <w:p w:rsidR="00E44FA3" w:rsidRPr="00E46D74" w:rsidRDefault="00AD1DD1" w:rsidP="00E44FA3">
      <w:pPr>
        <w:pStyle w:val="ListParagraph"/>
        <w:numPr>
          <w:ilvl w:val="0"/>
          <w:numId w:val="17"/>
        </w:numPr>
        <w:tabs>
          <w:tab w:val="left" w:pos="540"/>
        </w:tabs>
        <w:autoSpaceDE w:val="0"/>
        <w:autoSpaceDN w:val="0"/>
        <w:adjustRightInd w:val="0"/>
        <w:spacing w:after="0"/>
        <w:ind w:left="450" w:hanging="450"/>
        <w:jc w:val="both"/>
        <w:rPr>
          <w:rFonts w:asciiTheme="majorBidi" w:hAnsiTheme="majorBidi" w:cstheme="majorBidi"/>
          <w:sz w:val="18"/>
          <w:szCs w:val="18"/>
        </w:rPr>
      </w:pPr>
      <w:hyperlink r:id="rId41" w:history="1">
        <w:r w:rsidR="00E44FA3" w:rsidRPr="00E46D74">
          <w:rPr>
            <w:rFonts w:asciiTheme="majorBidi" w:hAnsiTheme="majorBidi" w:cstheme="majorBidi"/>
            <w:sz w:val="18"/>
            <w:szCs w:val="18"/>
          </w:rPr>
          <w:t>Bo Yang</w:t>
        </w:r>
      </w:hyperlink>
      <w:r w:rsidR="00E44FA3" w:rsidRPr="00E46D74">
        <w:rPr>
          <w:rFonts w:asciiTheme="majorBidi" w:hAnsiTheme="majorBidi" w:cstheme="majorBidi"/>
          <w:sz w:val="18"/>
          <w:szCs w:val="18"/>
        </w:rPr>
        <w:t xml:space="preserve">, </w:t>
      </w:r>
      <w:hyperlink r:id="rId42" w:history="1">
        <w:proofErr w:type="spellStart"/>
        <w:r w:rsidR="00E44FA3" w:rsidRPr="00E46D74">
          <w:rPr>
            <w:rFonts w:asciiTheme="majorBidi" w:hAnsiTheme="majorBidi" w:cstheme="majorBidi"/>
            <w:sz w:val="18"/>
            <w:szCs w:val="18"/>
          </w:rPr>
          <w:t>Guang</w:t>
        </w:r>
        <w:proofErr w:type="spellEnd"/>
        <w:r w:rsidR="00E44FA3" w:rsidRPr="00E46D74">
          <w:rPr>
            <w:rFonts w:asciiTheme="majorBidi" w:hAnsiTheme="majorBidi" w:cstheme="majorBidi"/>
            <w:sz w:val="18"/>
            <w:szCs w:val="18"/>
          </w:rPr>
          <w:t xml:space="preserve"> Zeng</w:t>
        </w:r>
      </w:hyperlink>
      <w:r w:rsidR="00E44FA3" w:rsidRPr="00E46D74">
        <w:rPr>
          <w:rFonts w:asciiTheme="majorBidi" w:hAnsiTheme="majorBidi" w:cstheme="majorBidi"/>
          <w:sz w:val="18"/>
          <w:szCs w:val="18"/>
        </w:rPr>
        <w:t xml:space="preserve">, </w:t>
      </w:r>
      <w:hyperlink r:id="rId43" w:history="1">
        <w:proofErr w:type="spellStart"/>
        <w:r w:rsidR="00E44FA3" w:rsidRPr="00E46D74">
          <w:rPr>
            <w:rFonts w:asciiTheme="majorBidi" w:hAnsiTheme="majorBidi" w:cstheme="majorBidi"/>
            <w:sz w:val="18"/>
            <w:szCs w:val="18"/>
          </w:rPr>
          <w:t>Yanru</w:t>
        </w:r>
        <w:proofErr w:type="spellEnd"/>
        <w:r w:rsidR="00E44FA3" w:rsidRPr="00E46D74">
          <w:rPr>
            <w:rFonts w:asciiTheme="majorBidi" w:hAnsiTheme="majorBidi" w:cstheme="majorBidi"/>
            <w:sz w:val="18"/>
            <w:szCs w:val="18"/>
          </w:rPr>
          <w:t xml:space="preserve"> </w:t>
        </w:r>
        <w:proofErr w:type="spellStart"/>
        <w:r w:rsidR="00E44FA3" w:rsidRPr="00E46D74">
          <w:rPr>
            <w:rFonts w:asciiTheme="majorBidi" w:hAnsiTheme="majorBidi" w:cstheme="majorBidi"/>
            <w:sz w:val="18"/>
            <w:szCs w:val="18"/>
          </w:rPr>
          <w:t>Zhong</w:t>
        </w:r>
        <w:proofErr w:type="spellEnd"/>
      </w:hyperlink>
      <w:r w:rsidR="00E44FA3" w:rsidRPr="00E46D74">
        <w:rPr>
          <w:rFonts w:asciiTheme="majorBidi" w:hAnsiTheme="majorBidi" w:cstheme="majorBidi"/>
          <w:sz w:val="18"/>
          <w:szCs w:val="18"/>
        </w:rPr>
        <w:t xml:space="preserve"> and </w:t>
      </w:r>
      <w:hyperlink r:id="rId44" w:history="1">
        <w:proofErr w:type="spellStart"/>
        <w:r w:rsidR="00E44FA3" w:rsidRPr="00E46D74">
          <w:rPr>
            <w:rFonts w:asciiTheme="majorBidi" w:hAnsiTheme="majorBidi" w:cstheme="majorBidi"/>
            <w:sz w:val="18"/>
            <w:szCs w:val="18"/>
          </w:rPr>
          <w:t>Zhonglai</w:t>
        </w:r>
        <w:proofErr w:type="spellEnd"/>
        <w:r w:rsidR="00E44FA3" w:rsidRPr="00E46D74">
          <w:rPr>
            <w:rFonts w:asciiTheme="majorBidi" w:hAnsiTheme="majorBidi" w:cstheme="majorBidi"/>
            <w:sz w:val="18"/>
            <w:szCs w:val="18"/>
          </w:rPr>
          <w:t xml:space="preserve"> Su</w:t>
        </w:r>
      </w:hyperlink>
      <w:r w:rsidR="00E44FA3" w:rsidRPr="00E46D74">
        <w:rPr>
          <w:rFonts w:asciiTheme="majorBidi" w:hAnsiTheme="majorBidi" w:cstheme="majorBidi"/>
          <w:sz w:val="18"/>
          <w:szCs w:val="18"/>
        </w:rPr>
        <w:t xml:space="preserve"> (2014). "Cascade STATCOM step wave optimization based on PSO", IEEE International Power Electronics and Application Conference and Exposition, shanghai, china, pp1445-1450</w:t>
      </w:r>
    </w:p>
    <w:p w:rsidR="00FB3542" w:rsidRDefault="00FB3542" w:rsidP="00FB3542">
      <w:pPr>
        <w:pStyle w:val="ListParagraph"/>
        <w:numPr>
          <w:ilvl w:val="0"/>
          <w:numId w:val="17"/>
        </w:numPr>
        <w:tabs>
          <w:tab w:val="left" w:pos="450"/>
        </w:tabs>
        <w:spacing w:after="0"/>
        <w:ind w:left="450" w:hanging="450"/>
        <w:jc w:val="both"/>
        <w:rPr>
          <w:rFonts w:asciiTheme="majorBidi" w:hAnsiTheme="majorBidi" w:cstheme="majorBidi"/>
          <w:sz w:val="18"/>
          <w:szCs w:val="18"/>
        </w:rPr>
      </w:pPr>
      <w:r w:rsidRPr="00FB3542">
        <w:rPr>
          <w:rFonts w:asciiTheme="majorBidi" w:hAnsiTheme="majorBidi" w:cstheme="majorBidi"/>
          <w:sz w:val="18"/>
          <w:szCs w:val="18"/>
        </w:rPr>
        <w:t xml:space="preserve">Hussain, Ali Nasser, Ahmed </w:t>
      </w:r>
      <w:proofErr w:type="spellStart"/>
      <w:r w:rsidRPr="00FB3542">
        <w:rPr>
          <w:rFonts w:asciiTheme="majorBidi" w:hAnsiTheme="majorBidi" w:cstheme="majorBidi"/>
          <w:sz w:val="18"/>
          <w:szCs w:val="18"/>
        </w:rPr>
        <w:t>Jadaan</w:t>
      </w:r>
      <w:proofErr w:type="spellEnd"/>
      <w:r w:rsidRPr="00FB3542">
        <w:rPr>
          <w:rFonts w:asciiTheme="majorBidi" w:hAnsiTheme="majorBidi" w:cstheme="majorBidi"/>
          <w:sz w:val="18"/>
          <w:szCs w:val="18"/>
        </w:rPr>
        <w:t xml:space="preserve"> Ali, and </w:t>
      </w:r>
      <w:proofErr w:type="spellStart"/>
      <w:r w:rsidRPr="00FB3542">
        <w:rPr>
          <w:rFonts w:asciiTheme="majorBidi" w:hAnsiTheme="majorBidi" w:cstheme="majorBidi"/>
          <w:sz w:val="18"/>
          <w:szCs w:val="18"/>
        </w:rPr>
        <w:t>Firas</w:t>
      </w:r>
      <w:proofErr w:type="spellEnd"/>
      <w:r w:rsidRPr="00FB3542">
        <w:rPr>
          <w:rFonts w:asciiTheme="majorBidi" w:hAnsiTheme="majorBidi" w:cstheme="majorBidi"/>
          <w:sz w:val="18"/>
          <w:szCs w:val="18"/>
        </w:rPr>
        <w:t xml:space="preserve"> </w:t>
      </w:r>
      <w:proofErr w:type="spellStart"/>
      <w:r w:rsidRPr="00FB3542">
        <w:rPr>
          <w:rFonts w:asciiTheme="majorBidi" w:hAnsiTheme="majorBidi" w:cstheme="majorBidi"/>
          <w:sz w:val="18"/>
          <w:szCs w:val="18"/>
        </w:rPr>
        <w:t>Saaduldeen</w:t>
      </w:r>
      <w:proofErr w:type="spellEnd"/>
      <w:r w:rsidRPr="00FB3542">
        <w:rPr>
          <w:rFonts w:asciiTheme="majorBidi" w:hAnsiTheme="majorBidi" w:cstheme="majorBidi"/>
          <w:sz w:val="18"/>
          <w:szCs w:val="18"/>
        </w:rPr>
        <w:t xml:space="preserve"> Ahmed. "Power quality improvement based on hybrid coordinated design of renewable energy sources for DC link channel DSTATCOM." International Journal of Electrical &amp; Computer Engineering (2088-8708) 10.5 (2020). </w:t>
      </w:r>
      <w:r w:rsidRPr="00FB3542">
        <w:rPr>
          <w:rFonts w:asciiTheme="majorBidi" w:hAnsiTheme="majorBidi"/>
          <w:sz w:val="18"/>
          <w:szCs w:val="18"/>
          <w:rtl/>
        </w:rPr>
        <w:t>‏</w:t>
      </w:r>
    </w:p>
    <w:p w:rsidR="00E44FA3" w:rsidRPr="00E46D74" w:rsidRDefault="00E44FA3" w:rsidP="00FB3542">
      <w:pPr>
        <w:pStyle w:val="ListParagraph"/>
        <w:numPr>
          <w:ilvl w:val="0"/>
          <w:numId w:val="17"/>
        </w:numPr>
        <w:tabs>
          <w:tab w:val="left" w:pos="450"/>
        </w:tabs>
        <w:spacing w:after="0"/>
        <w:ind w:left="450" w:hanging="450"/>
        <w:jc w:val="both"/>
        <w:rPr>
          <w:rFonts w:asciiTheme="majorBidi" w:hAnsiTheme="majorBidi" w:cstheme="majorBidi"/>
          <w:sz w:val="18"/>
          <w:szCs w:val="18"/>
        </w:rPr>
      </w:pPr>
      <w:r w:rsidRPr="00E46D74">
        <w:rPr>
          <w:rFonts w:asciiTheme="majorBidi" w:hAnsiTheme="majorBidi" w:cstheme="majorBidi"/>
          <w:sz w:val="18"/>
          <w:szCs w:val="18"/>
        </w:rPr>
        <w:t xml:space="preserve">R. </w:t>
      </w:r>
      <w:proofErr w:type="spellStart"/>
      <w:r w:rsidRPr="00E46D74">
        <w:rPr>
          <w:rFonts w:asciiTheme="majorBidi" w:hAnsiTheme="majorBidi" w:cstheme="majorBidi"/>
          <w:sz w:val="18"/>
          <w:szCs w:val="18"/>
        </w:rPr>
        <w:t>Vanitilaand</w:t>
      </w:r>
      <w:proofErr w:type="spellEnd"/>
      <w:r w:rsidRPr="00E46D74">
        <w:rPr>
          <w:rFonts w:asciiTheme="majorBidi" w:hAnsiTheme="majorBidi" w:cstheme="majorBidi"/>
          <w:sz w:val="18"/>
          <w:szCs w:val="18"/>
        </w:rPr>
        <w:t xml:space="preserve"> M. </w:t>
      </w:r>
      <w:proofErr w:type="spellStart"/>
      <w:r w:rsidRPr="00E46D74">
        <w:rPr>
          <w:rFonts w:asciiTheme="majorBidi" w:hAnsiTheme="majorBidi" w:cstheme="majorBidi"/>
          <w:sz w:val="18"/>
          <w:szCs w:val="18"/>
        </w:rPr>
        <w:t>Sudhakaran</w:t>
      </w:r>
      <w:proofErr w:type="spellEnd"/>
      <w:r w:rsidRPr="00E46D74">
        <w:rPr>
          <w:rFonts w:asciiTheme="majorBidi" w:hAnsiTheme="majorBidi" w:cstheme="majorBidi"/>
          <w:sz w:val="18"/>
          <w:szCs w:val="18"/>
        </w:rPr>
        <w:t>. (2012). "Differential Evolution algorithm based Weighted Additive FGA approach for optimal power flow</w:t>
      </w:r>
      <w:r>
        <w:rPr>
          <w:rFonts w:asciiTheme="majorBidi" w:hAnsiTheme="majorBidi" w:cstheme="majorBidi"/>
          <w:sz w:val="18"/>
          <w:szCs w:val="18"/>
        </w:rPr>
        <w:t xml:space="preserve"> using mult</w:t>
      </w:r>
      <w:r w:rsidRPr="00E46D74">
        <w:rPr>
          <w:rFonts w:asciiTheme="majorBidi" w:hAnsiTheme="majorBidi" w:cstheme="majorBidi"/>
          <w:sz w:val="18"/>
          <w:szCs w:val="18"/>
        </w:rPr>
        <w:t xml:space="preserve">i-type FACTS devices", Emerging Trends in Electrical Engineering and Energy </w:t>
      </w:r>
      <w:r w:rsidRPr="00044292">
        <w:rPr>
          <w:rFonts w:asciiTheme="majorBidi" w:hAnsiTheme="majorBidi" w:cstheme="majorBidi"/>
          <w:sz w:val="18"/>
          <w:szCs w:val="18"/>
        </w:rPr>
        <w:t>Management conference</w:t>
      </w:r>
      <w:r w:rsidRPr="00E46D74">
        <w:rPr>
          <w:rFonts w:asciiTheme="majorBidi" w:hAnsiTheme="majorBidi" w:cstheme="majorBidi"/>
          <w:sz w:val="18"/>
          <w:szCs w:val="18"/>
        </w:rPr>
        <w:t xml:space="preserve"> (ICETEEEM), Chennai, pp. 198-204.</w:t>
      </w:r>
    </w:p>
    <w:p w:rsidR="00E44FA3" w:rsidRPr="00E46D74" w:rsidRDefault="00E44FA3" w:rsidP="00E44FA3">
      <w:pPr>
        <w:pStyle w:val="ListParagraph"/>
        <w:numPr>
          <w:ilvl w:val="0"/>
          <w:numId w:val="17"/>
        </w:numPr>
        <w:spacing w:after="0"/>
        <w:ind w:left="450" w:hanging="450"/>
        <w:jc w:val="both"/>
        <w:rPr>
          <w:rFonts w:asciiTheme="majorBidi" w:hAnsiTheme="majorBidi" w:cstheme="majorBidi"/>
          <w:sz w:val="18"/>
          <w:szCs w:val="18"/>
        </w:rPr>
      </w:pPr>
      <w:r w:rsidRPr="00E46D74">
        <w:rPr>
          <w:rFonts w:asciiTheme="majorBidi" w:hAnsiTheme="majorBidi" w:cstheme="majorBidi"/>
          <w:sz w:val="18"/>
          <w:szCs w:val="18"/>
        </w:rPr>
        <w:t xml:space="preserve">Liu Qing and Wang </w:t>
      </w:r>
      <w:proofErr w:type="spellStart"/>
      <w:r w:rsidRPr="00E46D74">
        <w:rPr>
          <w:rFonts w:asciiTheme="majorBidi" w:hAnsiTheme="majorBidi" w:cstheme="majorBidi"/>
          <w:sz w:val="18"/>
          <w:szCs w:val="18"/>
        </w:rPr>
        <w:t>Zengzing</w:t>
      </w:r>
      <w:proofErr w:type="spellEnd"/>
      <w:r w:rsidRPr="00E46D74">
        <w:rPr>
          <w:rFonts w:asciiTheme="majorBidi" w:hAnsiTheme="majorBidi" w:cstheme="majorBidi"/>
          <w:sz w:val="18"/>
          <w:szCs w:val="18"/>
        </w:rPr>
        <w:t xml:space="preserve">. (2009)."Coordinated design of multiple FACTS controllers based on fuzzy immune co-evolutionary Algorithm", IEEE Power &amp; Energy Society General </w:t>
      </w:r>
      <w:r w:rsidR="00FB3542" w:rsidRPr="00E46D74">
        <w:rPr>
          <w:rFonts w:asciiTheme="majorBidi" w:hAnsiTheme="majorBidi" w:cstheme="majorBidi"/>
          <w:sz w:val="18"/>
          <w:szCs w:val="18"/>
        </w:rPr>
        <w:t>Meeting, Calgary</w:t>
      </w:r>
      <w:r w:rsidRPr="00E46D74">
        <w:rPr>
          <w:rFonts w:asciiTheme="majorBidi" w:hAnsiTheme="majorBidi" w:cstheme="majorBidi"/>
          <w:sz w:val="18"/>
          <w:szCs w:val="18"/>
        </w:rPr>
        <w:t>, AB, pp. 1-6</w:t>
      </w:r>
    </w:p>
    <w:p w:rsidR="00E44FA3" w:rsidRDefault="00E44FA3" w:rsidP="00E44FA3">
      <w:pPr>
        <w:pStyle w:val="ListParagraph"/>
        <w:numPr>
          <w:ilvl w:val="0"/>
          <w:numId w:val="17"/>
        </w:numPr>
        <w:spacing w:after="0"/>
        <w:ind w:left="450" w:hanging="450"/>
        <w:jc w:val="both"/>
        <w:rPr>
          <w:rFonts w:asciiTheme="majorBidi" w:hAnsiTheme="majorBidi" w:cstheme="majorBidi"/>
          <w:sz w:val="18"/>
          <w:szCs w:val="18"/>
        </w:rPr>
      </w:pPr>
      <w:r w:rsidRPr="0084796F">
        <w:rPr>
          <w:rFonts w:asciiTheme="majorBidi" w:hAnsiTheme="majorBidi" w:cstheme="majorBidi"/>
          <w:sz w:val="18"/>
          <w:szCs w:val="18"/>
        </w:rPr>
        <w:t>Mohammed Y. Suliman, Mahmood T. Al-</w:t>
      </w:r>
      <w:proofErr w:type="spellStart"/>
      <w:r w:rsidRPr="0084796F">
        <w:rPr>
          <w:rFonts w:asciiTheme="majorBidi" w:hAnsiTheme="majorBidi" w:cstheme="majorBidi"/>
          <w:sz w:val="18"/>
          <w:szCs w:val="18"/>
        </w:rPr>
        <w:t>Khayyat</w:t>
      </w:r>
      <w:proofErr w:type="spellEnd"/>
      <w:r w:rsidRPr="00795449">
        <w:rPr>
          <w:rFonts w:ascii="Helvetica" w:hAnsi="Helvetica" w:cs="Helvetica"/>
          <w:i/>
          <w:iCs/>
          <w:color w:val="666666"/>
          <w:sz w:val="18"/>
          <w:szCs w:val="18"/>
          <w:shd w:val="clear" w:color="auto" w:fill="FFFFFF"/>
        </w:rPr>
        <w:t>,</w:t>
      </w:r>
      <w:r w:rsidRPr="00795449">
        <w:rPr>
          <w:rFonts w:asciiTheme="majorBidi" w:hAnsiTheme="majorBidi" w:cstheme="majorBidi"/>
          <w:sz w:val="18"/>
          <w:szCs w:val="18"/>
        </w:rPr>
        <w:t xml:space="preserve"> "</w:t>
      </w:r>
      <w:r w:rsidRPr="00E044CC">
        <w:t xml:space="preserve"> </w:t>
      </w:r>
      <w:hyperlink r:id="rId45" w:history="1">
        <w:r w:rsidRPr="00E044CC">
          <w:rPr>
            <w:rFonts w:asciiTheme="majorBidi" w:hAnsiTheme="majorBidi" w:cstheme="majorBidi"/>
            <w:sz w:val="18"/>
            <w:szCs w:val="18"/>
          </w:rPr>
          <w:t>Power flow control in parallel transmission lines based on UPFC</w:t>
        </w:r>
      </w:hyperlink>
      <w:r w:rsidRPr="00E044CC">
        <w:rPr>
          <w:rFonts w:asciiTheme="majorBidi" w:hAnsiTheme="majorBidi" w:cstheme="majorBidi"/>
          <w:sz w:val="18"/>
          <w:szCs w:val="18"/>
        </w:rPr>
        <w:t>,</w:t>
      </w:r>
      <w:r w:rsidRPr="00795449">
        <w:rPr>
          <w:rFonts w:asciiTheme="majorBidi" w:hAnsiTheme="majorBidi" w:cstheme="majorBidi"/>
          <w:sz w:val="18"/>
          <w:szCs w:val="18"/>
        </w:rPr>
        <w:t xml:space="preserve">" Bulletin of Electrical Engineering and Informatics, </w:t>
      </w:r>
      <w:r w:rsidRPr="00F01A26">
        <w:rPr>
          <w:rFonts w:asciiTheme="majorBidi" w:hAnsiTheme="majorBidi" w:cstheme="majorBidi"/>
          <w:sz w:val="18"/>
          <w:szCs w:val="18"/>
        </w:rPr>
        <w:t xml:space="preserve">vol. </w:t>
      </w:r>
      <w:r>
        <w:rPr>
          <w:rFonts w:asciiTheme="majorBidi" w:hAnsiTheme="majorBidi" w:cstheme="majorBidi"/>
          <w:sz w:val="18"/>
          <w:szCs w:val="18"/>
        </w:rPr>
        <w:t>9</w:t>
      </w:r>
      <w:r w:rsidRPr="00F01A26">
        <w:rPr>
          <w:rFonts w:asciiTheme="majorBidi" w:hAnsiTheme="majorBidi" w:cstheme="majorBidi"/>
          <w:sz w:val="18"/>
          <w:szCs w:val="18"/>
        </w:rPr>
        <w:t xml:space="preserve">, no. </w:t>
      </w:r>
      <w:r>
        <w:rPr>
          <w:rFonts w:asciiTheme="majorBidi" w:hAnsiTheme="majorBidi" w:cstheme="majorBidi"/>
          <w:sz w:val="18"/>
          <w:szCs w:val="18"/>
        </w:rPr>
        <w:t>5</w:t>
      </w:r>
      <w:r w:rsidRPr="00F01A26">
        <w:rPr>
          <w:rFonts w:asciiTheme="majorBidi" w:hAnsiTheme="majorBidi" w:cstheme="majorBidi"/>
          <w:sz w:val="18"/>
          <w:szCs w:val="18"/>
        </w:rPr>
        <w:t xml:space="preserve">, pp. </w:t>
      </w:r>
      <w:r w:rsidRPr="0084796F">
        <w:rPr>
          <w:rFonts w:asciiTheme="majorBidi" w:hAnsiTheme="majorBidi" w:cstheme="majorBidi"/>
          <w:sz w:val="18"/>
          <w:szCs w:val="18"/>
        </w:rPr>
        <w:t>17</w:t>
      </w:r>
      <w:r>
        <w:rPr>
          <w:rFonts w:asciiTheme="majorBidi" w:hAnsiTheme="majorBidi" w:cstheme="majorBidi"/>
          <w:sz w:val="18"/>
          <w:szCs w:val="18"/>
        </w:rPr>
        <w:t>55</w:t>
      </w:r>
      <w:r w:rsidRPr="0084796F">
        <w:rPr>
          <w:rFonts w:asciiTheme="majorBidi" w:hAnsiTheme="majorBidi" w:cstheme="majorBidi"/>
          <w:sz w:val="18"/>
          <w:szCs w:val="18"/>
        </w:rPr>
        <w:t>-17</w:t>
      </w:r>
      <w:r>
        <w:rPr>
          <w:rFonts w:asciiTheme="majorBidi" w:hAnsiTheme="majorBidi" w:cstheme="majorBidi"/>
          <w:sz w:val="18"/>
          <w:szCs w:val="18"/>
        </w:rPr>
        <w:t>65</w:t>
      </w:r>
      <w:r w:rsidRPr="00F01A26">
        <w:rPr>
          <w:rFonts w:asciiTheme="majorBidi" w:hAnsiTheme="majorBidi" w:cstheme="majorBidi"/>
          <w:sz w:val="18"/>
          <w:szCs w:val="18"/>
        </w:rPr>
        <w:t xml:space="preserve">, </w:t>
      </w:r>
      <w:r>
        <w:rPr>
          <w:rFonts w:asciiTheme="majorBidi" w:hAnsiTheme="majorBidi" w:cstheme="majorBidi"/>
          <w:sz w:val="18"/>
          <w:szCs w:val="18"/>
        </w:rPr>
        <w:t>October</w:t>
      </w:r>
      <w:r w:rsidRPr="00F01A26">
        <w:rPr>
          <w:rFonts w:asciiTheme="majorBidi" w:hAnsiTheme="majorBidi" w:cstheme="majorBidi"/>
          <w:sz w:val="18"/>
          <w:szCs w:val="18"/>
        </w:rPr>
        <w:t xml:space="preserve"> 20</w:t>
      </w:r>
      <w:r>
        <w:rPr>
          <w:rFonts w:asciiTheme="majorBidi" w:hAnsiTheme="majorBidi" w:cstheme="majorBidi"/>
          <w:sz w:val="18"/>
          <w:szCs w:val="18"/>
        </w:rPr>
        <w:t>20</w:t>
      </w:r>
    </w:p>
    <w:p w:rsidR="00E44FA3" w:rsidRPr="00A348EC" w:rsidRDefault="00E44FA3" w:rsidP="00E44FA3">
      <w:pPr>
        <w:pStyle w:val="Default"/>
        <w:numPr>
          <w:ilvl w:val="0"/>
          <w:numId w:val="17"/>
        </w:numPr>
        <w:spacing w:after="14"/>
        <w:ind w:left="450" w:hanging="450"/>
        <w:jc w:val="both"/>
        <w:rPr>
          <w:rFonts w:cs="Times New Roman"/>
          <w:noProof/>
          <w:color w:val="auto"/>
          <w:sz w:val="18"/>
          <w:szCs w:val="18"/>
        </w:rPr>
      </w:pPr>
      <w:r w:rsidRPr="00A348EC">
        <w:rPr>
          <w:rFonts w:cs="Times New Roman"/>
          <w:noProof/>
          <w:color w:val="auto"/>
          <w:sz w:val="18"/>
          <w:szCs w:val="18"/>
        </w:rPr>
        <w:t>M.Y. Suliman and Farrag M. E.,"Power Balance and Control of Transmission lines using Static Series Compensator", 53</w:t>
      </w:r>
      <w:r w:rsidRPr="00A348EC">
        <w:rPr>
          <w:rFonts w:cs="Times New Roman"/>
          <w:noProof/>
          <w:color w:val="auto"/>
          <w:sz w:val="18"/>
          <w:szCs w:val="18"/>
          <w:vertAlign w:val="superscript"/>
        </w:rPr>
        <w:t>rd</w:t>
      </w:r>
      <w:r w:rsidRPr="00A348EC">
        <w:rPr>
          <w:rFonts w:cs="Times New Roman"/>
          <w:noProof/>
          <w:color w:val="auto"/>
          <w:sz w:val="18"/>
          <w:szCs w:val="18"/>
        </w:rPr>
        <w:t xml:space="preserve"> International Universities Power Engineering Conference (UPEC), pp 1-5, 2018</w:t>
      </w:r>
    </w:p>
    <w:p w:rsidR="00FB3542" w:rsidRDefault="00FB3542" w:rsidP="00FB3542">
      <w:pPr>
        <w:pStyle w:val="ListParagraph"/>
        <w:numPr>
          <w:ilvl w:val="0"/>
          <w:numId w:val="17"/>
        </w:numPr>
        <w:spacing w:after="0"/>
        <w:ind w:left="450" w:hanging="450"/>
        <w:jc w:val="both"/>
        <w:rPr>
          <w:rFonts w:asciiTheme="majorBidi" w:hAnsiTheme="majorBidi" w:cstheme="majorBidi"/>
          <w:sz w:val="18"/>
          <w:szCs w:val="18"/>
        </w:rPr>
      </w:pPr>
      <w:r w:rsidRPr="00FB3542">
        <w:rPr>
          <w:rFonts w:asciiTheme="majorBidi" w:hAnsiTheme="majorBidi" w:cstheme="majorBidi"/>
          <w:sz w:val="18"/>
          <w:szCs w:val="18"/>
        </w:rPr>
        <w:t xml:space="preserve">Ali, A. J., Suliman, M. Y., </w:t>
      </w:r>
      <w:proofErr w:type="spellStart"/>
      <w:r w:rsidRPr="00FB3542">
        <w:rPr>
          <w:rFonts w:asciiTheme="majorBidi" w:hAnsiTheme="majorBidi" w:cstheme="majorBidi"/>
          <w:sz w:val="18"/>
          <w:szCs w:val="18"/>
        </w:rPr>
        <w:t>Khalaf</w:t>
      </w:r>
      <w:proofErr w:type="spellEnd"/>
      <w:r w:rsidRPr="00FB3542">
        <w:rPr>
          <w:rFonts w:asciiTheme="majorBidi" w:hAnsiTheme="majorBidi" w:cstheme="majorBidi"/>
          <w:sz w:val="18"/>
          <w:szCs w:val="18"/>
        </w:rPr>
        <w:t xml:space="preserve">, L. A., &amp; Sultan, N. S. (2020). “Performance investigation of stand-alone induction generator based on STATCOM for wind power application.” International Journal of Electrical &amp; Computer Engineering (2088-8708), 10(6). </w:t>
      </w:r>
      <w:r w:rsidRPr="00FB3542">
        <w:rPr>
          <w:rFonts w:asciiTheme="majorBidi" w:hAnsiTheme="majorBidi"/>
          <w:sz w:val="18"/>
          <w:szCs w:val="18"/>
          <w:rtl/>
        </w:rPr>
        <w:t>‏</w:t>
      </w:r>
    </w:p>
    <w:p w:rsidR="00E44FA3" w:rsidRDefault="00E44FA3" w:rsidP="00FB3542">
      <w:pPr>
        <w:pStyle w:val="ListParagraph"/>
        <w:numPr>
          <w:ilvl w:val="0"/>
          <w:numId w:val="17"/>
        </w:numPr>
        <w:spacing w:after="0"/>
        <w:ind w:left="450" w:hanging="450"/>
        <w:jc w:val="both"/>
        <w:rPr>
          <w:rFonts w:asciiTheme="majorBidi" w:hAnsiTheme="majorBidi" w:cstheme="majorBidi"/>
          <w:sz w:val="18"/>
          <w:szCs w:val="18"/>
        </w:rPr>
      </w:pPr>
      <w:proofErr w:type="spellStart"/>
      <w:r w:rsidRPr="00795449">
        <w:rPr>
          <w:rFonts w:asciiTheme="majorBidi" w:hAnsiTheme="majorBidi" w:cstheme="majorBidi"/>
          <w:sz w:val="18"/>
          <w:szCs w:val="18"/>
        </w:rPr>
        <w:t>Ziyaad</w:t>
      </w:r>
      <w:proofErr w:type="spellEnd"/>
      <w:r w:rsidRPr="00795449">
        <w:rPr>
          <w:rFonts w:asciiTheme="majorBidi" w:hAnsiTheme="majorBidi" w:cstheme="majorBidi"/>
          <w:sz w:val="18"/>
          <w:szCs w:val="18"/>
        </w:rPr>
        <w:t xml:space="preserve"> H. Saleh, Zaid H. Ali, Raid W. </w:t>
      </w:r>
      <w:proofErr w:type="spellStart"/>
      <w:r w:rsidRPr="00795449">
        <w:rPr>
          <w:rFonts w:asciiTheme="majorBidi" w:hAnsiTheme="majorBidi" w:cstheme="majorBidi"/>
          <w:sz w:val="18"/>
          <w:szCs w:val="18"/>
        </w:rPr>
        <w:t>Daoud</w:t>
      </w:r>
      <w:proofErr w:type="spellEnd"/>
      <w:r w:rsidRPr="00795449">
        <w:rPr>
          <w:rFonts w:ascii="Helvetica" w:hAnsi="Helvetica" w:cs="Helvetica"/>
          <w:i/>
          <w:iCs/>
          <w:color w:val="666666"/>
          <w:sz w:val="18"/>
          <w:szCs w:val="18"/>
          <w:shd w:val="clear" w:color="auto" w:fill="FFFFFF"/>
        </w:rPr>
        <w:t>,</w:t>
      </w:r>
      <w:r w:rsidRPr="00795449">
        <w:rPr>
          <w:rFonts w:asciiTheme="majorBidi" w:hAnsiTheme="majorBidi" w:cstheme="majorBidi"/>
          <w:sz w:val="18"/>
          <w:szCs w:val="18"/>
        </w:rPr>
        <w:t xml:space="preserve"> "</w:t>
      </w:r>
      <w:r w:rsidRPr="00795449">
        <w:rPr>
          <w:rFonts w:ascii="Times New Roman" w:hAnsi="Times New Roman"/>
          <w:noProof/>
          <w:sz w:val="18"/>
          <w:szCs w:val="18"/>
        </w:rPr>
        <w:t>A study of voltage regulation in microgrid using a DSTATCOM,</w:t>
      </w:r>
      <w:r w:rsidRPr="00795449">
        <w:rPr>
          <w:rFonts w:asciiTheme="majorBidi" w:hAnsiTheme="majorBidi" w:cstheme="majorBidi"/>
          <w:sz w:val="18"/>
          <w:szCs w:val="18"/>
        </w:rPr>
        <w:t xml:space="preserve">" Bulletin of Electrical Engineering and Informatics, </w:t>
      </w:r>
      <w:r w:rsidRPr="00F01A26">
        <w:rPr>
          <w:rFonts w:asciiTheme="majorBidi" w:hAnsiTheme="majorBidi" w:cstheme="majorBidi"/>
          <w:sz w:val="18"/>
          <w:szCs w:val="18"/>
        </w:rPr>
        <w:t xml:space="preserve">vol. </w:t>
      </w:r>
      <w:r>
        <w:rPr>
          <w:rFonts w:asciiTheme="majorBidi" w:hAnsiTheme="majorBidi" w:cstheme="majorBidi"/>
          <w:sz w:val="18"/>
          <w:szCs w:val="18"/>
        </w:rPr>
        <w:t>9</w:t>
      </w:r>
      <w:r w:rsidRPr="00F01A26">
        <w:rPr>
          <w:rFonts w:asciiTheme="majorBidi" w:hAnsiTheme="majorBidi" w:cstheme="majorBidi"/>
          <w:sz w:val="18"/>
          <w:szCs w:val="18"/>
        </w:rPr>
        <w:t xml:space="preserve">, no. </w:t>
      </w:r>
      <w:r>
        <w:rPr>
          <w:rFonts w:asciiTheme="majorBidi" w:hAnsiTheme="majorBidi" w:cstheme="majorBidi"/>
          <w:sz w:val="18"/>
          <w:szCs w:val="18"/>
        </w:rPr>
        <w:t>5</w:t>
      </w:r>
      <w:r w:rsidRPr="00F01A26">
        <w:rPr>
          <w:rFonts w:asciiTheme="majorBidi" w:hAnsiTheme="majorBidi" w:cstheme="majorBidi"/>
          <w:sz w:val="18"/>
          <w:szCs w:val="18"/>
        </w:rPr>
        <w:t xml:space="preserve">, pp. </w:t>
      </w:r>
      <w:r w:rsidRPr="0084796F">
        <w:rPr>
          <w:rFonts w:asciiTheme="majorBidi" w:hAnsiTheme="majorBidi" w:cstheme="majorBidi"/>
          <w:sz w:val="18"/>
          <w:szCs w:val="18"/>
        </w:rPr>
        <w:t>1766-1773</w:t>
      </w:r>
      <w:r w:rsidRPr="00F01A26">
        <w:rPr>
          <w:rFonts w:asciiTheme="majorBidi" w:hAnsiTheme="majorBidi" w:cstheme="majorBidi"/>
          <w:sz w:val="18"/>
          <w:szCs w:val="18"/>
        </w:rPr>
        <w:t xml:space="preserve">, </w:t>
      </w:r>
      <w:r>
        <w:rPr>
          <w:rFonts w:asciiTheme="majorBidi" w:hAnsiTheme="majorBidi" w:cstheme="majorBidi"/>
          <w:sz w:val="18"/>
          <w:szCs w:val="18"/>
        </w:rPr>
        <w:t>October</w:t>
      </w:r>
      <w:r w:rsidRPr="00F01A26">
        <w:rPr>
          <w:rFonts w:asciiTheme="majorBidi" w:hAnsiTheme="majorBidi" w:cstheme="majorBidi"/>
          <w:sz w:val="18"/>
          <w:szCs w:val="18"/>
        </w:rPr>
        <w:t xml:space="preserve"> 20</w:t>
      </w:r>
      <w:r>
        <w:rPr>
          <w:rFonts w:asciiTheme="majorBidi" w:hAnsiTheme="majorBidi" w:cstheme="majorBidi"/>
          <w:sz w:val="18"/>
          <w:szCs w:val="18"/>
        </w:rPr>
        <w:t>20</w:t>
      </w:r>
    </w:p>
    <w:p w:rsidR="00E44FA3" w:rsidRPr="00795449" w:rsidRDefault="00E44FA3" w:rsidP="00E44FA3">
      <w:pPr>
        <w:pStyle w:val="ListParagraph"/>
        <w:numPr>
          <w:ilvl w:val="0"/>
          <w:numId w:val="17"/>
        </w:numPr>
        <w:spacing w:after="0"/>
        <w:ind w:left="450" w:hanging="450"/>
        <w:jc w:val="both"/>
        <w:rPr>
          <w:rFonts w:asciiTheme="majorBidi" w:hAnsiTheme="majorBidi" w:cstheme="majorBidi"/>
          <w:sz w:val="18"/>
          <w:szCs w:val="18"/>
        </w:rPr>
      </w:pPr>
      <w:r w:rsidRPr="00795449">
        <w:rPr>
          <w:rFonts w:asciiTheme="majorBidi" w:hAnsiTheme="majorBidi" w:cstheme="majorBidi"/>
          <w:sz w:val="18"/>
          <w:szCs w:val="18"/>
        </w:rPr>
        <w:t xml:space="preserve">Mohammed Y. Suliman and S. </w:t>
      </w:r>
      <w:proofErr w:type="spellStart"/>
      <w:r w:rsidRPr="00795449">
        <w:rPr>
          <w:rFonts w:asciiTheme="majorBidi" w:hAnsiTheme="majorBidi" w:cstheme="majorBidi"/>
          <w:sz w:val="18"/>
          <w:szCs w:val="18"/>
        </w:rPr>
        <w:t>Bashi</w:t>
      </w:r>
      <w:proofErr w:type="spellEnd"/>
      <w:r w:rsidRPr="00795449">
        <w:rPr>
          <w:rFonts w:asciiTheme="majorBidi" w:hAnsiTheme="majorBidi" w:cstheme="majorBidi"/>
          <w:sz w:val="18"/>
          <w:szCs w:val="18"/>
        </w:rPr>
        <w:t>, "Fast Response SSSC Based on Instantaneous Power Theory", First International Scientific Conference (ICECCPCE13), Mosul, Iraq, 17-18 Dec, (2013).</w:t>
      </w:r>
    </w:p>
    <w:p w:rsidR="00E44FA3" w:rsidRPr="00E46D74" w:rsidRDefault="00AD1DD1" w:rsidP="00E44FA3">
      <w:pPr>
        <w:pStyle w:val="ListParagraph"/>
        <w:numPr>
          <w:ilvl w:val="0"/>
          <w:numId w:val="17"/>
        </w:numPr>
        <w:shd w:val="clear" w:color="auto" w:fill="FFFFFF"/>
        <w:tabs>
          <w:tab w:val="right" w:pos="426"/>
        </w:tabs>
        <w:autoSpaceDE w:val="0"/>
        <w:autoSpaceDN w:val="0"/>
        <w:adjustRightInd w:val="0"/>
        <w:spacing w:after="0" w:line="240" w:lineRule="auto"/>
        <w:ind w:left="450" w:hanging="450"/>
        <w:contextualSpacing w:val="0"/>
        <w:jc w:val="both"/>
        <w:textAlignment w:val="top"/>
        <w:outlineLvl w:val="1"/>
        <w:rPr>
          <w:rFonts w:asciiTheme="majorBidi" w:hAnsiTheme="majorBidi" w:cstheme="majorBidi"/>
          <w:sz w:val="18"/>
          <w:szCs w:val="18"/>
        </w:rPr>
      </w:pPr>
      <w:hyperlink r:id="rId46" w:history="1">
        <w:r w:rsidR="00E44FA3" w:rsidRPr="00E46D74">
          <w:rPr>
            <w:rFonts w:asciiTheme="majorBidi" w:hAnsiTheme="majorBidi" w:cstheme="majorBidi"/>
            <w:sz w:val="18"/>
            <w:szCs w:val="18"/>
          </w:rPr>
          <w:t xml:space="preserve">V. </w:t>
        </w:r>
        <w:proofErr w:type="spellStart"/>
        <w:r w:rsidR="00E44FA3" w:rsidRPr="00E46D74">
          <w:rPr>
            <w:rFonts w:asciiTheme="majorBidi" w:hAnsiTheme="majorBidi" w:cstheme="majorBidi"/>
            <w:sz w:val="18"/>
            <w:szCs w:val="18"/>
          </w:rPr>
          <w:t>Ponananthi</w:t>
        </w:r>
        <w:proofErr w:type="spellEnd"/>
      </w:hyperlink>
      <w:r w:rsidR="00E44FA3" w:rsidRPr="00E46D74">
        <w:rPr>
          <w:rFonts w:asciiTheme="majorBidi" w:hAnsiTheme="majorBidi" w:cstheme="majorBidi"/>
          <w:sz w:val="18"/>
          <w:szCs w:val="18"/>
        </w:rPr>
        <w:t xml:space="preserve"> and </w:t>
      </w:r>
      <w:hyperlink r:id="rId47" w:history="1">
        <w:r w:rsidR="00E44FA3" w:rsidRPr="00E46D74">
          <w:rPr>
            <w:rFonts w:asciiTheme="majorBidi" w:hAnsiTheme="majorBidi" w:cstheme="majorBidi"/>
            <w:sz w:val="18"/>
            <w:szCs w:val="18"/>
          </w:rPr>
          <w:t>B. Rajesh Kumar</w:t>
        </w:r>
      </w:hyperlink>
      <w:r w:rsidR="00E44FA3" w:rsidRPr="00E46D74">
        <w:rPr>
          <w:rFonts w:asciiTheme="majorBidi" w:hAnsiTheme="majorBidi" w:cstheme="majorBidi"/>
          <w:sz w:val="18"/>
          <w:szCs w:val="18"/>
        </w:rPr>
        <w:t>. (2015). "</w:t>
      </w:r>
      <w:hyperlink r:id="rId48" w:history="1">
        <w:r w:rsidR="00E44FA3" w:rsidRPr="00E46D74">
          <w:rPr>
            <w:rFonts w:asciiTheme="majorBidi" w:hAnsiTheme="majorBidi" w:cstheme="majorBidi"/>
            <w:sz w:val="18"/>
            <w:szCs w:val="18"/>
          </w:rPr>
          <w:t xml:space="preserve">Three-phase </w:t>
        </w:r>
        <w:proofErr w:type="spellStart"/>
        <w:r w:rsidR="00E44FA3" w:rsidRPr="00E46D74">
          <w:rPr>
            <w:rFonts w:asciiTheme="majorBidi" w:hAnsiTheme="majorBidi" w:cstheme="majorBidi"/>
            <w:sz w:val="18"/>
            <w:szCs w:val="18"/>
          </w:rPr>
          <w:t>statcom</w:t>
        </w:r>
        <w:proofErr w:type="spellEnd"/>
        <w:r w:rsidR="00E44FA3" w:rsidRPr="00E46D74">
          <w:rPr>
            <w:rFonts w:asciiTheme="majorBidi" w:hAnsiTheme="majorBidi" w:cstheme="majorBidi"/>
            <w:sz w:val="18"/>
            <w:szCs w:val="18"/>
          </w:rPr>
          <w:t xml:space="preserve"> controller using D-Q frame theory for a three-phase SEIG feeding single phase loads</w:t>
        </w:r>
      </w:hyperlink>
      <w:r w:rsidR="00E44FA3" w:rsidRPr="00E46D74">
        <w:rPr>
          <w:rFonts w:asciiTheme="majorBidi" w:hAnsiTheme="majorBidi" w:cstheme="majorBidi"/>
          <w:sz w:val="18"/>
          <w:szCs w:val="18"/>
        </w:rPr>
        <w:t xml:space="preserve">", </w:t>
      </w:r>
      <w:hyperlink r:id="rId49" w:history="1">
        <w:r w:rsidR="00E44FA3" w:rsidRPr="00E46D74">
          <w:rPr>
            <w:rFonts w:asciiTheme="majorBidi" w:hAnsiTheme="majorBidi" w:cstheme="majorBidi"/>
            <w:sz w:val="18"/>
            <w:szCs w:val="18"/>
          </w:rPr>
          <w:t xml:space="preserve">Electronics and Communication Systems (ICECS), 2nd International Conference </w:t>
        </w:r>
      </w:hyperlink>
      <w:r w:rsidR="00E44FA3" w:rsidRPr="00E46D74">
        <w:rPr>
          <w:rFonts w:asciiTheme="majorBidi" w:hAnsiTheme="majorBidi" w:cstheme="majorBidi"/>
          <w:sz w:val="18"/>
          <w:szCs w:val="18"/>
        </w:rPr>
        <w:t>IEEE Conference, Coimbatore, India, 2015,26-27 Feb., pp.926-931.</w:t>
      </w:r>
    </w:p>
    <w:p w:rsidR="00E44FA3" w:rsidRDefault="00E44FA3" w:rsidP="00E44FA3">
      <w:pPr>
        <w:pStyle w:val="ListParagraph"/>
        <w:numPr>
          <w:ilvl w:val="0"/>
          <w:numId w:val="17"/>
        </w:numPr>
        <w:shd w:val="clear" w:color="auto" w:fill="FFFFFF"/>
        <w:tabs>
          <w:tab w:val="right" w:pos="426"/>
        </w:tabs>
        <w:spacing w:before="100" w:beforeAutospacing="1" w:after="120" w:line="240" w:lineRule="auto"/>
        <w:ind w:left="450" w:hanging="450"/>
        <w:jc w:val="both"/>
        <w:textAlignment w:val="top"/>
        <w:rPr>
          <w:rFonts w:asciiTheme="majorBidi" w:hAnsiTheme="majorBidi" w:cstheme="majorBidi"/>
          <w:sz w:val="18"/>
          <w:szCs w:val="18"/>
        </w:rPr>
      </w:pPr>
      <w:r w:rsidRPr="00345C1A">
        <w:rPr>
          <w:rFonts w:asciiTheme="majorBidi" w:hAnsiTheme="majorBidi" w:cstheme="majorBidi"/>
          <w:sz w:val="18"/>
          <w:szCs w:val="18"/>
        </w:rPr>
        <w:t xml:space="preserve">Mohammed Y. </w:t>
      </w:r>
      <w:proofErr w:type="spellStart"/>
      <w:r w:rsidRPr="00345C1A">
        <w:rPr>
          <w:rFonts w:asciiTheme="majorBidi" w:hAnsiTheme="majorBidi" w:cstheme="majorBidi"/>
          <w:sz w:val="18"/>
          <w:szCs w:val="18"/>
        </w:rPr>
        <w:t>Suliman,"Voltage</w:t>
      </w:r>
      <w:proofErr w:type="spellEnd"/>
      <w:r w:rsidRPr="00345C1A">
        <w:rPr>
          <w:rFonts w:asciiTheme="majorBidi" w:hAnsiTheme="majorBidi" w:cstheme="majorBidi"/>
          <w:sz w:val="18"/>
          <w:szCs w:val="18"/>
        </w:rPr>
        <w:t xml:space="preserve"> profile enhancement in distribution network using static synchronous compensator STATCOM", International Journal of Electrical and Computer Engineering, Vol. 10, No. 4, 2020. </w:t>
      </w:r>
    </w:p>
    <w:p w:rsidR="00E44FA3" w:rsidRPr="00345C1A" w:rsidRDefault="00E44FA3" w:rsidP="00FB3542">
      <w:pPr>
        <w:pStyle w:val="ListParagraph"/>
        <w:numPr>
          <w:ilvl w:val="0"/>
          <w:numId w:val="17"/>
        </w:numPr>
        <w:shd w:val="clear" w:color="auto" w:fill="FFFFFF"/>
        <w:tabs>
          <w:tab w:val="right" w:pos="426"/>
        </w:tabs>
        <w:spacing w:before="100" w:beforeAutospacing="1" w:after="0" w:line="240" w:lineRule="auto"/>
        <w:ind w:left="446" w:hanging="446"/>
        <w:jc w:val="both"/>
        <w:textAlignment w:val="top"/>
        <w:rPr>
          <w:rFonts w:asciiTheme="majorBidi" w:hAnsiTheme="majorBidi" w:cstheme="majorBidi"/>
          <w:sz w:val="18"/>
          <w:szCs w:val="18"/>
        </w:rPr>
      </w:pPr>
      <w:r w:rsidRPr="00345C1A">
        <w:rPr>
          <w:rFonts w:asciiTheme="majorBidi" w:hAnsiTheme="majorBidi" w:cstheme="majorBidi"/>
          <w:sz w:val="18"/>
          <w:szCs w:val="18"/>
        </w:rPr>
        <w:t xml:space="preserve">Mohammed Y. Suliman and </w:t>
      </w:r>
      <w:proofErr w:type="spellStart"/>
      <w:r w:rsidRPr="00345C1A">
        <w:rPr>
          <w:rFonts w:asciiTheme="majorBidi" w:hAnsiTheme="majorBidi" w:cstheme="majorBidi"/>
          <w:sz w:val="18"/>
          <w:szCs w:val="18"/>
        </w:rPr>
        <w:t>Rakan</w:t>
      </w:r>
      <w:proofErr w:type="spellEnd"/>
      <w:r w:rsidRPr="00345C1A">
        <w:rPr>
          <w:rFonts w:asciiTheme="majorBidi" w:hAnsiTheme="majorBidi" w:cstheme="majorBidi"/>
          <w:sz w:val="18"/>
          <w:szCs w:val="18"/>
        </w:rPr>
        <w:t xml:space="preserve"> Khalil </w:t>
      </w:r>
      <w:proofErr w:type="spellStart"/>
      <w:r w:rsidRPr="00345C1A">
        <w:rPr>
          <w:rFonts w:asciiTheme="majorBidi" w:hAnsiTheme="majorBidi" w:cstheme="majorBidi"/>
          <w:sz w:val="18"/>
          <w:szCs w:val="18"/>
        </w:rPr>
        <w:t>Antar</w:t>
      </w:r>
      <w:proofErr w:type="spellEnd"/>
      <w:r w:rsidRPr="00345C1A">
        <w:rPr>
          <w:rFonts w:asciiTheme="majorBidi" w:hAnsiTheme="majorBidi" w:cstheme="majorBidi"/>
          <w:sz w:val="18"/>
          <w:szCs w:val="18"/>
        </w:rPr>
        <w:t xml:space="preserve">” Power Flow Controller Based on a New Proposed </w:t>
      </w:r>
      <w:proofErr w:type="spellStart"/>
      <w:r w:rsidRPr="00345C1A">
        <w:rPr>
          <w:rFonts w:asciiTheme="majorBidi" w:hAnsiTheme="majorBidi" w:cstheme="majorBidi"/>
          <w:sz w:val="18"/>
          <w:szCs w:val="18"/>
        </w:rPr>
        <w:t>Statcom</w:t>
      </w:r>
      <w:proofErr w:type="spellEnd"/>
      <w:r w:rsidRPr="00345C1A">
        <w:rPr>
          <w:rFonts w:asciiTheme="majorBidi" w:hAnsiTheme="majorBidi" w:cstheme="majorBidi"/>
          <w:sz w:val="18"/>
          <w:szCs w:val="18"/>
        </w:rPr>
        <w:t xml:space="preserve"> Controller”, International Journal of Engineering and Technology, Vol. 7, No. 4, pp 3826-3829, 2018</w:t>
      </w:r>
    </w:p>
    <w:p w:rsidR="00E44FA3" w:rsidRPr="001136A0" w:rsidRDefault="00E44FA3" w:rsidP="00E44FA3">
      <w:pPr>
        <w:pStyle w:val="papertitle"/>
        <w:numPr>
          <w:ilvl w:val="0"/>
          <w:numId w:val="17"/>
        </w:numPr>
        <w:tabs>
          <w:tab w:val="right" w:pos="360"/>
        </w:tabs>
        <w:spacing w:after="0"/>
        <w:ind w:left="450" w:hanging="450"/>
        <w:jc w:val="both"/>
        <w:rPr>
          <w:rFonts w:eastAsia="Times New Roman"/>
          <w:noProof/>
          <w:sz w:val="18"/>
          <w:szCs w:val="18"/>
        </w:rPr>
      </w:pPr>
      <w:r w:rsidRPr="001530A6">
        <w:rPr>
          <w:rFonts w:eastAsia="Times New Roman"/>
          <w:noProof/>
          <w:sz w:val="18"/>
          <w:szCs w:val="18"/>
        </w:rPr>
        <w:t xml:space="preserve">M. Y. Suliman, " Active and reactive power flow management in parallel transmission lines using </w:t>
      </w:r>
      <w:r>
        <w:rPr>
          <w:rFonts w:eastAsia="Times New Roman"/>
          <w:noProof/>
          <w:sz w:val="18"/>
          <w:szCs w:val="18"/>
        </w:rPr>
        <w:t xml:space="preserve"> </w:t>
      </w:r>
      <w:r w:rsidRPr="001530A6">
        <w:rPr>
          <w:rFonts w:eastAsia="Times New Roman"/>
          <w:noProof/>
          <w:sz w:val="18"/>
          <w:szCs w:val="18"/>
        </w:rPr>
        <w:t xml:space="preserve">static </w:t>
      </w:r>
      <w:r>
        <w:rPr>
          <w:rFonts w:eastAsia="Times New Roman"/>
          <w:noProof/>
          <w:sz w:val="18"/>
          <w:szCs w:val="18"/>
        </w:rPr>
        <w:t xml:space="preserve"> </w:t>
      </w:r>
      <w:r w:rsidRPr="001530A6">
        <w:rPr>
          <w:rFonts w:eastAsia="Times New Roman"/>
          <w:noProof/>
          <w:sz w:val="18"/>
          <w:szCs w:val="18"/>
        </w:rPr>
        <w:t>series</w:t>
      </w:r>
      <w:r>
        <w:rPr>
          <w:rFonts w:eastAsia="Times New Roman"/>
          <w:noProof/>
          <w:sz w:val="18"/>
          <w:szCs w:val="18"/>
        </w:rPr>
        <w:t xml:space="preserve"> </w:t>
      </w:r>
      <w:r w:rsidRPr="001530A6">
        <w:rPr>
          <w:rFonts w:eastAsia="Times New Roman"/>
          <w:noProof/>
          <w:sz w:val="18"/>
          <w:szCs w:val="18"/>
        </w:rPr>
        <w:t xml:space="preserve">compensation (SSC) with energy storage", </w:t>
      </w:r>
      <w:r w:rsidRPr="00DA31C1">
        <w:rPr>
          <w:rFonts w:eastAsia="Times New Roman"/>
          <w:noProof/>
          <w:sz w:val="18"/>
          <w:szCs w:val="18"/>
        </w:rPr>
        <w:t>International Journal of Electrical and Computer Engineering (IJECE)</w:t>
      </w:r>
      <w:r w:rsidRPr="001530A6">
        <w:rPr>
          <w:rFonts w:eastAsia="Times New Roman"/>
          <w:noProof/>
          <w:sz w:val="18"/>
          <w:szCs w:val="18"/>
        </w:rPr>
        <w:t>, vol 9, no 6, pp 4598-4609, 2019</w:t>
      </w:r>
    </w:p>
    <w:p w:rsidR="00E44FA3" w:rsidRPr="00E44FA3" w:rsidRDefault="00E44FA3" w:rsidP="004E71B6">
      <w:pPr>
        <w:jc w:val="both"/>
        <w:rPr>
          <w:rFonts w:asciiTheme="majorBidi" w:hAnsiTheme="majorBidi" w:cstheme="majorBidi"/>
          <w:sz w:val="18"/>
          <w:szCs w:val="18"/>
        </w:rPr>
      </w:pPr>
    </w:p>
    <w:sectPr w:rsidR="00E44FA3" w:rsidRPr="00E44FA3" w:rsidSect="00C931BC">
      <w:headerReference w:type="even" r:id="rId50"/>
      <w:headerReference w:type="default" r:id="rId51"/>
      <w:footerReference w:type="even" r:id="rId52"/>
      <w:footerReference w:type="default" r:id="rId53"/>
      <w:headerReference w:type="first" r:id="rId54"/>
      <w:footerReference w:type="first" r:id="rId55"/>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D80" w:rsidRDefault="008E7D80">
      <w:r>
        <w:separator/>
      </w:r>
    </w:p>
  </w:endnote>
  <w:endnote w:type="continuationSeparator" w:id="0">
    <w:p w:rsidR="008E7D80" w:rsidRDefault="008E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pitch w:val="variable"/>
    <w:sig w:usb0="0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D1" w:rsidRPr="003D5B84" w:rsidRDefault="00AD1DD1"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200E6832" wp14:editId="63C01A75">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7CE95"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Pr="00982B01">
      <w:rPr>
        <w:noProof/>
      </w:rPr>
      <w:t>Bulletin</w:t>
    </w:r>
    <w:r>
      <w:rPr>
        <w:noProof/>
      </w:rPr>
      <w:t xml:space="preserve"> of Electr Eng &amp; Inf</w:t>
    </w:r>
    <w:r>
      <w:t>,</w:t>
    </w:r>
    <w:r w:rsidRPr="003D5B84">
      <w:t xml:space="preserve"> Vol. </w:t>
    </w:r>
    <w:r>
      <w:t>9</w:t>
    </w:r>
    <w:r w:rsidRPr="003D5B84">
      <w:t xml:space="preserve">, No. </w:t>
    </w:r>
    <w:r>
      <w:t>3</w:t>
    </w:r>
    <w:r w:rsidRPr="003D5B84">
      <w:t xml:space="preserve">, </w:t>
    </w:r>
    <w:r>
      <w:t xml:space="preserve">June </w:t>
    </w:r>
    <w:proofErr w:type="gramStart"/>
    <w:r>
      <w:t>2020</w:t>
    </w:r>
    <w:r w:rsidRPr="003D5B84">
      <w:t xml:space="preserve"> :</w:t>
    </w:r>
    <w:proofErr w:type="gramEnd"/>
    <w:r w:rsidRPr="003D5B84">
      <w:t xml:space="preserve">  xx – 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D1" w:rsidRPr="00C07BEF" w:rsidRDefault="00AD1DD1"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D1" w:rsidRPr="000D7824" w:rsidRDefault="00AD1DD1" w:rsidP="000D7824">
    <w:pPr>
      <w:pStyle w:val="Footer"/>
      <w:pBdr>
        <w:top w:val="single" w:sz="4" w:space="1" w:color="auto"/>
      </w:pBdr>
      <w:spacing w:before="240"/>
      <w:rPr>
        <w:i/>
        <w:szCs w:val="18"/>
      </w:rPr>
    </w:pPr>
    <w:r w:rsidRPr="00C854C1">
      <w:rPr>
        <w:b/>
        <w:i/>
        <w:szCs w:val="18"/>
      </w:rPr>
      <w:t>Journal homepage</w:t>
    </w:r>
    <w:r>
      <w:rPr>
        <w:i/>
        <w:szCs w:val="18"/>
      </w:rPr>
      <w:t xml:space="preserve">: </w:t>
    </w:r>
    <w:r w:rsidRPr="000D7824">
      <w:rPr>
        <w:i/>
        <w:szCs w:val="18"/>
      </w:rPr>
      <w:t>http://beei.org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D80" w:rsidRDefault="008E7D80">
      <w:r>
        <w:separator/>
      </w:r>
    </w:p>
  </w:footnote>
  <w:footnote w:type="continuationSeparator" w:id="0">
    <w:p w:rsidR="008E7D80" w:rsidRDefault="008E7D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D1" w:rsidRPr="003D5B84" w:rsidRDefault="00AD1DD1"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092BE9">
      <w:rPr>
        <w:rStyle w:val="PageNumber"/>
        <w:noProof/>
      </w:rPr>
      <w:t>10</w:t>
    </w:r>
    <w:r w:rsidRPr="003D5B84">
      <w:rPr>
        <w:rStyle w:val="PageNumber"/>
      </w:rPr>
      <w:fldChar w:fldCharType="end"/>
    </w:r>
  </w:p>
  <w:p w:rsidR="00AD1DD1" w:rsidRPr="003D5B84" w:rsidRDefault="00AD1DD1"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3C67DA5F" wp14:editId="773148F2">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EE51F2" id="_x0000_t32" coordsize="21600,21600" o:spt="32" o:oned="t" path="m,l21600,21600e" filled="f">
              <v:path arrowok="t" fillok="f" o:connecttype="none"/>
              <o:lock v:ext="edit" shapetype="t"/>
            </v:shapetype>
            <v:shape id="AutoShape 7" o:spid="_x0000_s1026" type="#_x0000_t32" style="position:absolute;left:0;text-align:left;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511675">
      <w:t>2302-9285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D1" w:rsidRPr="003D5B84" w:rsidRDefault="00AD1DD1"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092BE9">
      <w:rPr>
        <w:rStyle w:val="PageNumber"/>
        <w:noProof/>
      </w:rPr>
      <w:t>9</w:t>
    </w:r>
    <w:r w:rsidRPr="003D5B84">
      <w:rPr>
        <w:rStyle w:val="PageNumber"/>
      </w:rPr>
      <w:fldChar w:fldCharType="end"/>
    </w:r>
  </w:p>
  <w:p w:rsidR="00AD1DD1" w:rsidRPr="003D5B84" w:rsidRDefault="00AD1DD1" w:rsidP="00C931BC">
    <w:pPr>
      <w:pStyle w:val="Header"/>
      <w:pBdr>
        <w:bottom w:val="single" w:sz="4" w:space="1" w:color="auto"/>
      </w:pBdr>
      <w:tabs>
        <w:tab w:val="clear" w:pos="4320"/>
        <w:tab w:val="clear" w:pos="8640"/>
        <w:tab w:val="left" w:pos="0"/>
        <w:tab w:val="center" w:pos="5103"/>
        <w:tab w:val="left" w:pos="7938"/>
      </w:tabs>
    </w:pPr>
    <w:r w:rsidRPr="00982B01">
      <w:rPr>
        <w:noProof/>
      </w:rPr>
      <w:t>Bulletin</w:t>
    </w:r>
    <w:r>
      <w:rPr>
        <w:noProof/>
      </w:rPr>
      <w:t xml:space="preserve"> of Electr Eng &amp; Inf</w:t>
    </w:r>
    <w:r w:rsidRPr="003D5B84">
      <w:t xml:space="preserve"> </w:t>
    </w:r>
    <w:r w:rsidRPr="003D5B84">
      <w:tab/>
      <w:t xml:space="preserve">ISSN: </w:t>
    </w:r>
    <w:r w:rsidRPr="00511675">
      <w:t>2302-9285</w:t>
    </w:r>
    <w:r w:rsidRPr="003D5B84">
      <w:tab/>
    </w:r>
    <w:r>
      <w:sym w:font="Wingdings" w:char="F072"/>
    </w:r>
  </w:p>
  <w:p w:rsidR="00AD1DD1" w:rsidRPr="003D5B84" w:rsidRDefault="00AD1DD1" w:rsidP="0094367D">
    <w:pPr>
      <w:pStyle w:val="Header"/>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D1" w:rsidRPr="003D5B84" w:rsidRDefault="00AD1DD1" w:rsidP="008B04B3">
    <w:pPr>
      <w:pStyle w:val="Header"/>
      <w:tabs>
        <w:tab w:val="clear" w:pos="4320"/>
        <w:tab w:val="clear" w:pos="8640"/>
      </w:tabs>
      <w:ind w:right="45"/>
      <w:rPr>
        <w:b/>
      </w:rPr>
    </w:pPr>
    <w:r w:rsidRPr="007E6670">
      <w:rPr>
        <w:b/>
      </w:rPr>
      <w:t>Bulletin of Electrical Engineering and Informatics</w:t>
    </w:r>
  </w:p>
  <w:p w:rsidR="00AD1DD1" w:rsidRPr="003D5B84" w:rsidRDefault="00AD1DD1" w:rsidP="008B04B3">
    <w:pPr>
      <w:pStyle w:val="Header"/>
      <w:tabs>
        <w:tab w:val="clear" w:pos="4320"/>
        <w:tab w:val="clear" w:pos="8640"/>
      </w:tabs>
      <w:ind w:right="45"/>
    </w:pPr>
    <w:r w:rsidRPr="003D5B84">
      <w:t>Vol.</w:t>
    </w:r>
    <w:r>
      <w:t xml:space="preserve"> 9</w:t>
    </w:r>
    <w:r w:rsidRPr="003D5B84">
      <w:t>, No.</w:t>
    </w:r>
    <w:r>
      <w:t xml:space="preserve"> 3</w:t>
    </w:r>
    <w:r w:rsidRPr="003D5B84">
      <w:t xml:space="preserve">, </w:t>
    </w:r>
    <w:r>
      <w:t>June 2020</w:t>
    </w:r>
    <w:r w:rsidRPr="003D5B84">
      <w:t xml:space="preserve">, pp. </w:t>
    </w:r>
    <w:proofErr w:type="spellStart"/>
    <w:r w:rsidRPr="003D5B84">
      <w:t>xx~xx</w:t>
    </w:r>
    <w:proofErr w:type="spellEnd"/>
  </w:p>
  <w:p w:rsidR="00AD1DD1" w:rsidRPr="003D5B84" w:rsidRDefault="00AD1DD1" w:rsidP="00957C11">
    <w:pPr>
      <w:pStyle w:val="Header"/>
      <w:tabs>
        <w:tab w:val="clear" w:pos="4320"/>
        <w:tab w:val="clear" w:pos="8640"/>
        <w:tab w:val="left" w:pos="7938"/>
        <w:tab w:val="right" w:pos="8789"/>
      </w:tabs>
      <w:rPr>
        <w:rStyle w:val="PageNumber"/>
      </w:rPr>
    </w:pPr>
    <w:r w:rsidRPr="003D5B84">
      <w:t xml:space="preserve">ISSN: </w:t>
    </w:r>
    <w:r w:rsidRPr="007E6670">
      <w:t>2302-9285</w:t>
    </w:r>
    <w:r>
      <w:t xml:space="preserve">, </w:t>
    </w:r>
    <w:r w:rsidRPr="00847569">
      <w:t xml:space="preserve">DOI: </w:t>
    </w:r>
    <w:r>
      <w:t>10.11591/eei.v9i3</w:t>
    </w:r>
    <w:r w:rsidRPr="007E6670">
      <w:t>.xxxx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092BE9">
      <w:rPr>
        <w:rStyle w:val="PageNumber"/>
        <w:noProof/>
      </w:rPr>
      <w:t>1</w:t>
    </w:r>
    <w:r w:rsidRPr="003D5B84">
      <w:rPr>
        <w:rStyle w:val="PageNumber"/>
      </w:rPr>
      <w:fldChar w:fldCharType="end"/>
    </w:r>
  </w:p>
  <w:p w:rsidR="00AD1DD1" w:rsidRPr="003D5B84" w:rsidRDefault="00AD1DD1"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13C9BB52" wp14:editId="3D240537">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B1D313" id="_x0000_t32" coordsize="21600,21600" o:spt="32" o:oned="t" path="m,l21600,21600e" filled="f">
              <v:path arrowok="t" fillok="f" o:connecttype="none"/>
              <o:lock v:ext="edit" shapetype="t"/>
            </v:shapetype>
            <v:shape id="AutoShape 6" o:spid="_x0000_s1026" type="#_x0000_t32" style="position:absolute;left:0;text-align:left;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A705D"/>
    <w:multiLevelType w:val="hybridMultilevel"/>
    <w:tmpl w:val="51BAAF04"/>
    <w:lvl w:ilvl="0" w:tplc="54C8D598">
      <w:start w:val="17"/>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850EEB"/>
    <w:multiLevelType w:val="hybridMultilevel"/>
    <w:tmpl w:val="2688B0AC"/>
    <w:lvl w:ilvl="0" w:tplc="31ACF3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991B87"/>
    <w:multiLevelType w:val="hybridMultilevel"/>
    <w:tmpl w:val="6712B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B5F36"/>
    <w:multiLevelType w:val="hybridMultilevel"/>
    <w:tmpl w:val="06A89686"/>
    <w:lvl w:ilvl="0" w:tplc="210077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15:restartNumberingAfterBreak="0">
    <w:nsid w:val="7DD406AD"/>
    <w:multiLevelType w:val="hybridMultilevel"/>
    <w:tmpl w:val="2DEC21DE"/>
    <w:lvl w:ilvl="0" w:tplc="81F8A2F8">
      <w:start w:val="1"/>
      <w:numFmt w:val="decimal"/>
      <w:lvlText w:val="%1."/>
      <w:lvlJc w:val="left"/>
      <w:pPr>
        <w:ind w:left="720" w:hanging="360"/>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20"/>
  </w:num>
  <w:num w:numId="4">
    <w:abstractNumId w:val="9"/>
  </w:num>
  <w:num w:numId="5">
    <w:abstractNumId w:val="14"/>
  </w:num>
  <w:num w:numId="6">
    <w:abstractNumId w:val="17"/>
  </w:num>
  <w:num w:numId="7">
    <w:abstractNumId w:val="15"/>
  </w:num>
  <w:num w:numId="8">
    <w:abstractNumId w:val="13"/>
  </w:num>
  <w:num w:numId="9">
    <w:abstractNumId w:val="7"/>
  </w:num>
  <w:num w:numId="10">
    <w:abstractNumId w:val="2"/>
  </w:num>
  <w:num w:numId="11">
    <w:abstractNumId w:val="1"/>
  </w:num>
  <w:num w:numId="12">
    <w:abstractNumId w:val="4"/>
  </w:num>
  <w:num w:numId="13">
    <w:abstractNumId w:val="3"/>
  </w:num>
  <w:num w:numId="14">
    <w:abstractNumId w:val="5"/>
  </w:num>
  <w:num w:numId="15">
    <w:abstractNumId w:val="19"/>
  </w:num>
  <w:num w:numId="16">
    <w:abstractNumId w:val="6"/>
  </w:num>
  <w:num w:numId="17">
    <w:abstractNumId w:val="18"/>
  </w:num>
  <w:num w:numId="18">
    <w:abstractNumId w:val="21"/>
  </w:num>
  <w:num w:numId="19">
    <w:abstractNumId w:val="11"/>
  </w:num>
  <w:num w:numId="20">
    <w:abstractNumId w:val="10"/>
  </w:num>
  <w:num w:numId="21">
    <w:abstractNumId w:val="0"/>
  </w:num>
  <w:num w:numId="2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B3A"/>
    <w:rsid w:val="00027142"/>
    <w:rsid w:val="000279BE"/>
    <w:rsid w:val="00034C84"/>
    <w:rsid w:val="00036BD5"/>
    <w:rsid w:val="000416A3"/>
    <w:rsid w:val="000437AE"/>
    <w:rsid w:val="0004663B"/>
    <w:rsid w:val="000474E3"/>
    <w:rsid w:val="00047710"/>
    <w:rsid w:val="000523C5"/>
    <w:rsid w:val="00053FB7"/>
    <w:rsid w:val="0006020A"/>
    <w:rsid w:val="00060330"/>
    <w:rsid w:val="00060F5C"/>
    <w:rsid w:val="00061D77"/>
    <w:rsid w:val="00062720"/>
    <w:rsid w:val="00065191"/>
    <w:rsid w:val="00066063"/>
    <w:rsid w:val="00066DC6"/>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2BE9"/>
    <w:rsid w:val="00093380"/>
    <w:rsid w:val="00094EB8"/>
    <w:rsid w:val="00095C3E"/>
    <w:rsid w:val="00096883"/>
    <w:rsid w:val="000973CC"/>
    <w:rsid w:val="00097958"/>
    <w:rsid w:val="00097E2D"/>
    <w:rsid w:val="000A15DA"/>
    <w:rsid w:val="000A592D"/>
    <w:rsid w:val="000A643C"/>
    <w:rsid w:val="000A7ACA"/>
    <w:rsid w:val="000A7BD8"/>
    <w:rsid w:val="000B0641"/>
    <w:rsid w:val="000B1AEE"/>
    <w:rsid w:val="000B5480"/>
    <w:rsid w:val="000B682B"/>
    <w:rsid w:val="000C03DA"/>
    <w:rsid w:val="000C4B17"/>
    <w:rsid w:val="000C730A"/>
    <w:rsid w:val="000D099B"/>
    <w:rsid w:val="000D50C8"/>
    <w:rsid w:val="000D6591"/>
    <w:rsid w:val="000D6BC3"/>
    <w:rsid w:val="000D7824"/>
    <w:rsid w:val="000E0AE1"/>
    <w:rsid w:val="000E0C84"/>
    <w:rsid w:val="000E0CE9"/>
    <w:rsid w:val="000E0E3C"/>
    <w:rsid w:val="000E1C52"/>
    <w:rsid w:val="000E1C9D"/>
    <w:rsid w:val="000E28E0"/>
    <w:rsid w:val="000E46C5"/>
    <w:rsid w:val="000E4FD6"/>
    <w:rsid w:val="000E708C"/>
    <w:rsid w:val="000F23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54F"/>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022"/>
    <w:rsid w:val="00162849"/>
    <w:rsid w:val="001640CA"/>
    <w:rsid w:val="00166432"/>
    <w:rsid w:val="00167012"/>
    <w:rsid w:val="001671A8"/>
    <w:rsid w:val="0016761A"/>
    <w:rsid w:val="00167BE2"/>
    <w:rsid w:val="0017238E"/>
    <w:rsid w:val="00174237"/>
    <w:rsid w:val="00177E2C"/>
    <w:rsid w:val="00180992"/>
    <w:rsid w:val="00180FD2"/>
    <w:rsid w:val="00180FD4"/>
    <w:rsid w:val="00181509"/>
    <w:rsid w:val="00181965"/>
    <w:rsid w:val="001851D2"/>
    <w:rsid w:val="00185202"/>
    <w:rsid w:val="00185394"/>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602"/>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C1D"/>
    <w:rsid w:val="002073B6"/>
    <w:rsid w:val="002076CA"/>
    <w:rsid w:val="002079DD"/>
    <w:rsid w:val="002104B7"/>
    <w:rsid w:val="00212DCC"/>
    <w:rsid w:val="002141C1"/>
    <w:rsid w:val="00215A82"/>
    <w:rsid w:val="00216F2A"/>
    <w:rsid w:val="00216F43"/>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45A5F"/>
    <w:rsid w:val="00250442"/>
    <w:rsid w:val="00250A66"/>
    <w:rsid w:val="00254EC2"/>
    <w:rsid w:val="002550AB"/>
    <w:rsid w:val="00256322"/>
    <w:rsid w:val="002575A8"/>
    <w:rsid w:val="00260476"/>
    <w:rsid w:val="002610ED"/>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2E47"/>
    <w:rsid w:val="0028450D"/>
    <w:rsid w:val="00291EBF"/>
    <w:rsid w:val="00296D8E"/>
    <w:rsid w:val="002A0772"/>
    <w:rsid w:val="002B02CD"/>
    <w:rsid w:val="002B0601"/>
    <w:rsid w:val="002B10C7"/>
    <w:rsid w:val="002B66EF"/>
    <w:rsid w:val="002B6EC9"/>
    <w:rsid w:val="002B7609"/>
    <w:rsid w:val="002C0665"/>
    <w:rsid w:val="002C2C92"/>
    <w:rsid w:val="002C4749"/>
    <w:rsid w:val="002C49CF"/>
    <w:rsid w:val="002C6317"/>
    <w:rsid w:val="002C68DC"/>
    <w:rsid w:val="002D07B9"/>
    <w:rsid w:val="002D0C71"/>
    <w:rsid w:val="002D0F04"/>
    <w:rsid w:val="002D31A6"/>
    <w:rsid w:val="002D4A56"/>
    <w:rsid w:val="002D797A"/>
    <w:rsid w:val="002E0BC4"/>
    <w:rsid w:val="002E184C"/>
    <w:rsid w:val="002E2CAE"/>
    <w:rsid w:val="002E6409"/>
    <w:rsid w:val="002F137A"/>
    <w:rsid w:val="002F267D"/>
    <w:rsid w:val="002F2C83"/>
    <w:rsid w:val="002F3AB4"/>
    <w:rsid w:val="002F3D30"/>
    <w:rsid w:val="002F41A4"/>
    <w:rsid w:val="002F48E3"/>
    <w:rsid w:val="002F6BBA"/>
    <w:rsid w:val="002F6DFA"/>
    <w:rsid w:val="002F7C5F"/>
    <w:rsid w:val="0030038F"/>
    <w:rsid w:val="00302D7F"/>
    <w:rsid w:val="00305125"/>
    <w:rsid w:val="00306442"/>
    <w:rsid w:val="003069FB"/>
    <w:rsid w:val="00312C0C"/>
    <w:rsid w:val="00313AA2"/>
    <w:rsid w:val="00315492"/>
    <w:rsid w:val="003200C9"/>
    <w:rsid w:val="003209C7"/>
    <w:rsid w:val="0032306D"/>
    <w:rsid w:val="0032543E"/>
    <w:rsid w:val="00326170"/>
    <w:rsid w:val="003263E9"/>
    <w:rsid w:val="003264D2"/>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56CFB"/>
    <w:rsid w:val="00361EB1"/>
    <w:rsid w:val="003629D1"/>
    <w:rsid w:val="003637CE"/>
    <w:rsid w:val="003715EC"/>
    <w:rsid w:val="00373753"/>
    <w:rsid w:val="003751C8"/>
    <w:rsid w:val="00376867"/>
    <w:rsid w:val="00376A96"/>
    <w:rsid w:val="003772AC"/>
    <w:rsid w:val="00381E56"/>
    <w:rsid w:val="003826FF"/>
    <w:rsid w:val="00384347"/>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595"/>
    <w:rsid w:val="003C0D91"/>
    <w:rsid w:val="003C3E42"/>
    <w:rsid w:val="003C4B05"/>
    <w:rsid w:val="003C578B"/>
    <w:rsid w:val="003C72E2"/>
    <w:rsid w:val="003D01B1"/>
    <w:rsid w:val="003D07D2"/>
    <w:rsid w:val="003D5B84"/>
    <w:rsid w:val="003D79CF"/>
    <w:rsid w:val="003E0207"/>
    <w:rsid w:val="003E304D"/>
    <w:rsid w:val="003E4AA5"/>
    <w:rsid w:val="003F0964"/>
    <w:rsid w:val="003F18A1"/>
    <w:rsid w:val="003F1D93"/>
    <w:rsid w:val="003F2081"/>
    <w:rsid w:val="003F2EB6"/>
    <w:rsid w:val="003F4897"/>
    <w:rsid w:val="003F6587"/>
    <w:rsid w:val="00402C7D"/>
    <w:rsid w:val="00403A74"/>
    <w:rsid w:val="00407016"/>
    <w:rsid w:val="00407351"/>
    <w:rsid w:val="00407C2D"/>
    <w:rsid w:val="004106DF"/>
    <w:rsid w:val="00410FBB"/>
    <w:rsid w:val="00411A71"/>
    <w:rsid w:val="00411C0C"/>
    <w:rsid w:val="00412D79"/>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74FA2"/>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7295"/>
    <w:rsid w:val="004E08A2"/>
    <w:rsid w:val="004E140A"/>
    <w:rsid w:val="004E154B"/>
    <w:rsid w:val="004E1914"/>
    <w:rsid w:val="004E3613"/>
    <w:rsid w:val="004E3AFD"/>
    <w:rsid w:val="004E3CAD"/>
    <w:rsid w:val="004E6C69"/>
    <w:rsid w:val="004E71B6"/>
    <w:rsid w:val="004E7D77"/>
    <w:rsid w:val="004F101E"/>
    <w:rsid w:val="004F2A11"/>
    <w:rsid w:val="004F3166"/>
    <w:rsid w:val="004F3208"/>
    <w:rsid w:val="004F3B21"/>
    <w:rsid w:val="004F54D2"/>
    <w:rsid w:val="004F6193"/>
    <w:rsid w:val="00501713"/>
    <w:rsid w:val="00505F41"/>
    <w:rsid w:val="0050794C"/>
    <w:rsid w:val="0051075B"/>
    <w:rsid w:val="00511236"/>
    <w:rsid w:val="00511539"/>
    <w:rsid w:val="00511675"/>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F0D"/>
    <w:rsid w:val="00547658"/>
    <w:rsid w:val="0054768C"/>
    <w:rsid w:val="0055343D"/>
    <w:rsid w:val="0055649A"/>
    <w:rsid w:val="00563102"/>
    <w:rsid w:val="005631DA"/>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2D37"/>
    <w:rsid w:val="00593E9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0C1E"/>
    <w:rsid w:val="005D210E"/>
    <w:rsid w:val="005D3D27"/>
    <w:rsid w:val="005D464B"/>
    <w:rsid w:val="005D7D3A"/>
    <w:rsid w:val="005D7EB1"/>
    <w:rsid w:val="005E6EF7"/>
    <w:rsid w:val="005E736A"/>
    <w:rsid w:val="005E75FC"/>
    <w:rsid w:val="005F042D"/>
    <w:rsid w:val="005F3D1C"/>
    <w:rsid w:val="005F534C"/>
    <w:rsid w:val="005F75F8"/>
    <w:rsid w:val="006044C7"/>
    <w:rsid w:val="00611119"/>
    <w:rsid w:val="006123B6"/>
    <w:rsid w:val="00613977"/>
    <w:rsid w:val="0061627D"/>
    <w:rsid w:val="006206C7"/>
    <w:rsid w:val="00622EC4"/>
    <w:rsid w:val="006240D1"/>
    <w:rsid w:val="0062488B"/>
    <w:rsid w:val="006327F1"/>
    <w:rsid w:val="00636167"/>
    <w:rsid w:val="0064270C"/>
    <w:rsid w:val="00644417"/>
    <w:rsid w:val="00647075"/>
    <w:rsid w:val="00652EBE"/>
    <w:rsid w:val="006549EF"/>
    <w:rsid w:val="00655972"/>
    <w:rsid w:val="00655C14"/>
    <w:rsid w:val="00656420"/>
    <w:rsid w:val="00661E29"/>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A1D"/>
    <w:rsid w:val="006A34DA"/>
    <w:rsid w:val="006A6246"/>
    <w:rsid w:val="006A6AEE"/>
    <w:rsid w:val="006B027E"/>
    <w:rsid w:val="006B0965"/>
    <w:rsid w:val="006B36F4"/>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4A52"/>
    <w:rsid w:val="006F5B9E"/>
    <w:rsid w:val="006F7480"/>
    <w:rsid w:val="0070124C"/>
    <w:rsid w:val="007017C6"/>
    <w:rsid w:val="007027BB"/>
    <w:rsid w:val="007038C7"/>
    <w:rsid w:val="00705140"/>
    <w:rsid w:val="007066C5"/>
    <w:rsid w:val="00712FFF"/>
    <w:rsid w:val="007142C8"/>
    <w:rsid w:val="00717A32"/>
    <w:rsid w:val="00720729"/>
    <w:rsid w:val="007212E2"/>
    <w:rsid w:val="00723DEB"/>
    <w:rsid w:val="00723E08"/>
    <w:rsid w:val="007240E7"/>
    <w:rsid w:val="00731AEB"/>
    <w:rsid w:val="00740C36"/>
    <w:rsid w:val="00741A8F"/>
    <w:rsid w:val="00742008"/>
    <w:rsid w:val="00743BA0"/>
    <w:rsid w:val="00747DFD"/>
    <w:rsid w:val="00752336"/>
    <w:rsid w:val="00754329"/>
    <w:rsid w:val="007547A1"/>
    <w:rsid w:val="00756A93"/>
    <w:rsid w:val="0075769A"/>
    <w:rsid w:val="007644FE"/>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670"/>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125"/>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2C0"/>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57544"/>
    <w:rsid w:val="00860671"/>
    <w:rsid w:val="00860F0E"/>
    <w:rsid w:val="00862CD2"/>
    <w:rsid w:val="00864611"/>
    <w:rsid w:val="0086508B"/>
    <w:rsid w:val="00866E4F"/>
    <w:rsid w:val="00867047"/>
    <w:rsid w:val="0087156B"/>
    <w:rsid w:val="00872D7E"/>
    <w:rsid w:val="008754E6"/>
    <w:rsid w:val="008757F4"/>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4FB"/>
    <w:rsid w:val="008D28A9"/>
    <w:rsid w:val="008D3BDF"/>
    <w:rsid w:val="008D7771"/>
    <w:rsid w:val="008D7EA2"/>
    <w:rsid w:val="008E0F80"/>
    <w:rsid w:val="008E1CA4"/>
    <w:rsid w:val="008E3438"/>
    <w:rsid w:val="008E3FAA"/>
    <w:rsid w:val="008E737C"/>
    <w:rsid w:val="008E7D80"/>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31EC"/>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2B01"/>
    <w:rsid w:val="00983846"/>
    <w:rsid w:val="00990CC8"/>
    <w:rsid w:val="0099227E"/>
    <w:rsid w:val="009949C5"/>
    <w:rsid w:val="00997C10"/>
    <w:rsid w:val="009A19B2"/>
    <w:rsid w:val="009B3EC0"/>
    <w:rsid w:val="009B44FD"/>
    <w:rsid w:val="009B5FE8"/>
    <w:rsid w:val="009B62B1"/>
    <w:rsid w:val="009B76C2"/>
    <w:rsid w:val="009C080D"/>
    <w:rsid w:val="009C5293"/>
    <w:rsid w:val="009D1079"/>
    <w:rsid w:val="009D41DF"/>
    <w:rsid w:val="009D709E"/>
    <w:rsid w:val="009D75E3"/>
    <w:rsid w:val="009E0249"/>
    <w:rsid w:val="009E055A"/>
    <w:rsid w:val="009E0F0F"/>
    <w:rsid w:val="009E36AC"/>
    <w:rsid w:val="009E4FB4"/>
    <w:rsid w:val="009E5694"/>
    <w:rsid w:val="009E585B"/>
    <w:rsid w:val="009E7D5A"/>
    <w:rsid w:val="009E7FA8"/>
    <w:rsid w:val="009F040E"/>
    <w:rsid w:val="00A01765"/>
    <w:rsid w:val="00A02DD3"/>
    <w:rsid w:val="00A04D6C"/>
    <w:rsid w:val="00A05622"/>
    <w:rsid w:val="00A100B6"/>
    <w:rsid w:val="00A1136A"/>
    <w:rsid w:val="00A13E76"/>
    <w:rsid w:val="00A16250"/>
    <w:rsid w:val="00A17296"/>
    <w:rsid w:val="00A17D28"/>
    <w:rsid w:val="00A21621"/>
    <w:rsid w:val="00A21F7C"/>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49A5"/>
    <w:rsid w:val="00A662A3"/>
    <w:rsid w:val="00A6697F"/>
    <w:rsid w:val="00A71C8A"/>
    <w:rsid w:val="00A71ED6"/>
    <w:rsid w:val="00A760E0"/>
    <w:rsid w:val="00A77E76"/>
    <w:rsid w:val="00A80090"/>
    <w:rsid w:val="00A82646"/>
    <w:rsid w:val="00A82BBF"/>
    <w:rsid w:val="00A83358"/>
    <w:rsid w:val="00A85A64"/>
    <w:rsid w:val="00A93118"/>
    <w:rsid w:val="00AA3EC5"/>
    <w:rsid w:val="00AA400F"/>
    <w:rsid w:val="00AA48F5"/>
    <w:rsid w:val="00AA4B39"/>
    <w:rsid w:val="00AA512B"/>
    <w:rsid w:val="00AA608B"/>
    <w:rsid w:val="00AA77C0"/>
    <w:rsid w:val="00AB1CD7"/>
    <w:rsid w:val="00AB1F5C"/>
    <w:rsid w:val="00AB4311"/>
    <w:rsid w:val="00AB49DA"/>
    <w:rsid w:val="00AB59A7"/>
    <w:rsid w:val="00AB68F7"/>
    <w:rsid w:val="00AC03ED"/>
    <w:rsid w:val="00AC06A7"/>
    <w:rsid w:val="00AC077B"/>
    <w:rsid w:val="00AC0C82"/>
    <w:rsid w:val="00AC1F08"/>
    <w:rsid w:val="00AC60ED"/>
    <w:rsid w:val="00AD1DD1"/>
    <w:rsid w:val="00AD2373"/>
    <w:rsid w:val="00AD4DF3"/>
    <w:rsid w:val="00AD564C"/>
    <w:rsid w:val="00AD7639"/>
    <w:rsid w:val="00AE3182"/>
    <w:rsid w:val="00AE43A3"/>
    <w:rsid w:val="00AE6196"/>
    <w:rsid w:val="00AF095A"/>
    <w:rsid w:val="00AF0FE3"/>
    <w:rsid w:val="00AF1119"/>
    <w:rsid w:val="00AF59C3"/>
    <w:rsid w:val="00B011BB"/>
    <w:rsid w:val="00B012F2"/>
    <w:rsid w:val="00B0163B"/>
    <w:rsid w:val="00B04312"/>
    <w:rsid w:val="00B0539A"/>
    <w:rsid w:val="00B06669"/>
    <w:rsid w:val="00B06F09"/>
    <w:rsid w:val="00B07DF0"/>
    <w:rsid w:val="00B1156C"/>
    <w:rsid w:val="00B14782"/>
    <w:rsid w:val="00B14B32"/>
    <w:rsid w:val="00B14BA4"/>
    <w:rsid w:val="00B14C9C"/>
    <w:rsid w:val="00B14E05"/>
    <w:rsid w:val="00B162E1"/>
    <w:rsid w:val="00B17156"/>
    <w:rsid w:val="00B17A29"/>
    <w:rsid w:val="00B17D85"/>
    <w:rsid w:val="00B21966"/>
    <w:rsid w:val="00B23427"/>
    <w:rsid w:val="00B2363C"/>
    <w:rsid w:val="00B252F9"/>
    <w:rsid w:val="00B25977"/>
    <w:rsid w:val="00B25AB1"/>
    <w:rsid w:val="00B271D8"/>
    <w:rsid w:val="00B27C45"/>
    <w:rsid w:val="00B313EB"/>
    <w:rsid w:val="00B3198A"/>
    <w:rsid w:val="00B34812"/>
    <w:rsid w:val="00B357AE"/>
    <w:rsid w:val="00B37E57"/>
    <w:rsid w:val="00B41349"/>
    <w:rsid w:val="00B42FA5"/>
    <w:rsid w:val="00B514D3"/>
    <w:rsid w:val="00B51BC7"/>
    <w:rsid w:val="00B52134"/>
    <w:rsid w:val="00B54371"/>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36DF"/>
    <w:rsid w:val="00BA377E"/>
    <w:rsid w:val="00BA6B54"/>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1B8C"/>
    <w:rsid w:val="00C13B9C"/>
    <w:rsid w:val="00C14063"/>
    <w:rsid w:val="00C15102"/>
    <w:rsid w:val="00C15A56"/>
    <w:rsid w:val="00C20353"/>
    <w:rsid w:val="00C22F0A"/>
    <w:rsid w:val="00C2325B"/>
    <w:rsid w:val="00C255F5"/>
    <w:rsid w:val="00C25B1C"/>
    <w:rsid w:val="00C26299"/>
    <w:rsid w:val="00C311E4"/>
    <w:rsid w:val="00C322BB"/>
    <w:rsid w:val="00C323FB"/>
    <w:rsid w:val="00C33540"/>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5BED"/>
    <w:rsid w:val="00C55D03"/>
    <w:rsid w:val="00C55F3E"/>
    <w:rsid w:val="00C57105"/>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C29"/>
    <w:rsid w:val="00C96FCA"/>
    <w:rsid w:val="00C9754D"/>
    <w:rsid w:val="00C975DF"/>
    <w:rsid w:val="00CA5D84"/>
    <w:rsid w:val="00CC1960"/>
    <w:rsid w:val="00CD4F70"/>
    <w:rsid w:val="00CE1CF3"/>
    <w:rsid w:val="00CE70F3"/>
    <w:rsid w:val="00CE7659"/>
    <w:rsid w:val="00CF0E18"/>
    <w:rsid w:val="00CF29A4"/>
    <w:rsid w:val="00CF2F2E"/>
    <w:rsid w:val="00CF624D"/>
    <w:rsid w:val="00CF6E34"/>
    <w:rsid w:val="00D0495F"/>
    <w:rsid w:val="00D0556E"/>
    <w:rsid w:val="00D066D9"/>
    <w:rsid w:val="00D06AAC"/>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857"/>
    <w:rsid w:val="00D54DBC"/>
    <w:rsid w:val="00D570F3"/>
    <w:rsid w:val="00D61C85"/>
    <w:rsid w:val="00D624E5"/>
    <w:rsid w:val="00D634A8"/>
    <w:rsid w:val="00D64C3D"/>
    <w:rsid w:val="00D65A1C"/>
    <w:rsid w:val="00D66ED2"/>
    <w:rsid w:val="00D67099"/>
    <w:rsid w:val="00D71939"/>
    <w:rsid w:val="00D72D27"/>
    <w:rsid w:val="00D73317"/>
    <w:rsid w:val="00D743C8"/>
    <w:rsid w:val="00D743DA"/>
    <w:rsid w:val="00D744B5"/>
    <w:rsid w:val="00D745B1"/>
    <w:rsid w:val="00D74C5F"/>
    <w:rsid w:val="00D753F3"/>
    <w:rsid w:val="00D82B35"/>
    <w:rsid w:val="00D9045B"/>
    <w:rsid w:val="00D90EA9"/>
    <w:rsid w:val="00D941C3"/>
    <w:rsid w:val="00D94A99"/>
    <w:rsid w:val="00D95324"/>
    <w:rsid w:val="00D95482"/>
    <w:rsid w:val="00DA0390"/>
    <w:rsid w:val="00DA1940"/>
    <w:rsid w:val="00DA3C3C"/>
    <w:rsid w:val="00DA528E"/>
    <w:rsid w:val="00DB05EC"/>
    <w:rsid w:val="00DB166E"/>
    <w:rsid w:val="00DB3D8C"/>
    <w:rsid w:val="00DB3E4C"/>
    <w:rsid w:val="00DB43B8"/>
    <w:rsid w:val="00DB7BD1"/>
    <w:rsid w:val="00DB7C8A"/>
    <w:rsid w:val="00DC1C6F"/>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467"/>
    <w:rsid w:val="00E15BBF"/>
    <w:rsid w:val="00E15ECD"/>
    <w:rsid w:val="00E23F00"/>
    <w:rsid w:val="00E2599A"/>
    <w:rsid w:val="00E26A0F"/>
    <w:rsid w:val="00E318D4"/>
    <w:rsid w:val="00E339EE"/>
    <w:rsid w:val="00E3557A"/>
    <w:rsid w:val="00E37C08"/>
    <w:rsid w:val="00E4014C"/>
    <w:rsid w:val="00E401FC"/>
    <w:rsid w:val="00E42D1B"/>
    <w:rsid w:val="00E44FA3"/>
    <w:rsid w:val="00E4558E"/>
    <w:rsid w:val="00E46C0B"/>
    <w:rsid w:val="00E46FAB"/>
    <w:rsid w:val="00E474DC"/>
    <w:rsid w:val="00E50BD3"/>
    <w:rsid w:val="00E5155C"/>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206E"/>
    <w:rsid w:val="00E93438"/>
    <w:rsid w:val="00E93F64"/>
    <w:rsid w:val="00E94CBC"/>
    <w:rsid w:val="00E96092"/>
    <w:rsid w:val="00E96737"/>
    <w:rsid w:val="00EA0668"/>
    <w:rsid w:val="00EA127F"/>
    <w:rsid w:val="00EA1F53"/>
    <w:rsid w:val="00EA4376"/>
    <w:rsid w:val="00EA70DC"/>
    <w:rsid w:val="00EA7BFA"/>
    <w:rsid w:val="00EB01FF"/>
    <w:rsid w:val="00EB06C6"/>
    <w:rsid w:val="00EB1B47"/>
    <w:rsid w:val="00EB46E1"/>
    <w:rsid w:val="00EB6907"/>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2124"/>
    <w:rsid w:val="00F25164"/>
    <w:rsid w:val="00F25620"/>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2FFC"/>
    <w:rsid w:val="00FB3542"/>
    <w:rsid w:val="00FB763A"/>
    <w:rsid w:val="00FB79C0"/>
    <w:rsid w:val="00FC2EB8"/>
    <w:rsid w:val="00FC5C43"/>
    <w:rsid w:val="00FD12FC"/>
    <w:rsid w:val="00FD1598"/>
    <w:rsid w:val="00FD576E"/>
    <w:rsid w:val="00FD596B"/>
    <w:rsid w:val="00FE42EA"/>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A27D6"/>
  <w15:docId w15:val="{76D48973-F910-40E4-B04E-F0161E81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Author">
    <w:name w:val="Author"/>
    <w:rsid w:val="002F2C83"/>
    <w:pPr>
      <w:spacing w:before="360" w:after="40"/>
      <w:jc w:val="center"/>
    </w:pPr>
    <w:rPr>
      <w:rFonts w:eastAsia="SimSun"/>
      <w:noProof/>
      <w:sz w:val="22"/>
      <w:szCs w:val="22"/>
    </w:rPr>
  </w:style>
  <w:style w:type="character" w:customStyle="1" w:styleId="HTMLPreformattedChar">
    <w:name w:val="HTML Preformatted Char"/>
    <w:basedOn w:val="DefaultParagraphFont"/>
    <w:link w:val="HTMLPreformatted"/>
    <w:uiPriority w:val="99"/>
    <w:rsid w:val="006F4A5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58804893">
      <w:bodyDiv w:val="1"/>
      <w:marLeft w:val="0"/>
      <w:marRight w:val="0"/>
      <w:marTop w:val="0"/>
      <w:marBottom w:val="0"/>
      <w:divBdr>
        <w:top w:val="none" w:sz="0" w:space="0" w:color="auto"/>
        <w:left w:val="none" w:sz="0" w:space="0" w:color="auto"/>
        <w:bottom w:val="none" w:sz="0" w:space="0" w:color="auto"/>
        <w:right w:val="none" w:sz="0" w:space="0" w:color="auto"/>
      </w:divBdr>
    </w:div>
    <w:div w:id="54233189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300805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7430558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92525084">
      <w:bodyDiv w:val="1"/>
      <w:marLeft w:val="0"/>
      <w:marRight w:val="0"/>
      <w:marTop w:val="0"/>
      <w:marBottom w:val="0"/>
      <w:divBdr>
        <w:top w:val="none" w:sz="0" w:space="0" w:color="auto"/>
        <w:left w:val="none" w:sz="0" w:space="0" w:color="auto"/>
        <w:bottom w:val="none" w:sz="0" w:space="0" w:color="auto"/>
        <w:right w:val="none" w:sz="0" w:space="0" w:color="auto"/>
      </w:divBdr>
    </w:div>
    <w:div w:id="1556164922">
      <w:bodyDiv w:val="1"/>
      <w:marLeft w:val="0"/>
      <w:marRight w:val="0"/>
      <w:marTop w:val="0"/>
      <w:marBottom w:val="0"/>
      <w:divBdr>
        <w:top w:val="none" w:sz="0" w:space="0" w:color="auto"/>
        <w:left w:val="none" w:sz="0" w:space="0" w:color="auto"/>
        <w:bottom w:val="none" w:sz="0" w:space="0" w:color="auto"/>
        <w:right w:val="none" w:sz="0" w:space="0" w:color="auto"/>
      </w:divBdr>
    </w:div>
    <w:div w:id="1605070712">
      <w:bodyDiv w:val="1"/>
      <w:marLeft w:val="0"/>
      <w:marRight w:val="0"/>
      <w:marTop w:val="0"/>
      <w:marBottom w:val="0"/>
      <w:divBdr>
        <w:top w:val="none" w:sz="0" w:space="0" w:color="auto"/>
        <w:left w:val="none" w:sz="0" w:space="0" w:color="auto"/>
        <w:bottom w:val="none" w:sz="0" w:space="0" w:color="auto"/>
        <w:right w:val="none" w:sz="0" w:space="0" w:color="auto"/>
      </w:divBdr>
    </w:div>
    <w:div w:id="1634751705">
      <w:bodyDiv w:val="1"/>
      <w:marLeft w:val="0"/>
      <w:marRight w:val="0"/>
      <w:marTop w:val="0"/>
      <w:marBottom w:val="0"/>
      <w:divBdr>
        <w:top w:val="none" w:sz="0" w:space="0" w:color="auto"/>
        <w:left w:val="none" w:sz="0" w:space="0" w:color="auto"/>
        <w:bottom w:val="none" w:sz="0" w:space="0" w:color="auto"/>
        <w:right w:val="none" w:sz="0" w:space="0" w:color="auto"/>
      </w:divBdr>
    </w:div>
    <w:div w:id="164511281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8927376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557968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hyperlink" Target="https://digital-library.theiet.org/content/journals/ip-gtd/152/2;jsessionid=1r8gmdanh676h.x-iet-live-01" TargetMode="External"/><Relationship Id="rId21" Type="http://schemas.openxmlformats.org/officeDocument/2006/relationships/image" Target="media/image13.emf"/><Relationship Id="rId34" Type="http://schemas.openxmlformats.org/officeDocument/2006/relationships/hyperlink" Target="https://digital-library.theiet.org/search;jsessionid=1r8gmdanh676h.x-iet-live-01?value1=&amp;option1=all&amp;value2=T.+Ahmed&amp;option2=author" TargetMode="External"/><Relationship Id="rId42" Type="http://schemas.openxmlformats.org/officeDocument/2006/relationships/hyperlink" Target="http://ieeexplore.ieee.org/search/searchresult.jsp?searchWithin=%22Authors%22:.QT.Guang%20Zeng.QT.&amp;newsearch=true" TargetMode="External"/><Relationship Id="rId47" Type="http://schemas.openxmlformats.org/officeDocument/2006/relationships/hyperlink" Target="http://ieeexplore.ieee.org/search/searchresult.jsp?searchWithin=%22Authors%22:.QT.B.%20Rajesh%20Kumar.QT.&amp;newsearch=true"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png"/><Relationship Id="rId38" Type="http://schemas.openxmlformats.org/officeDocument/2006/relationships/hyperlink" Target="https://digital-library.theiet.org/content/journals/ip-c" TargetMode="External"/><Relationship Id="rId46" Type="http://schemas.openxmlformats.org/officeDocument/2006/relationships/hyperlink" Target="http://ieeexplore.ieee.org/search/searchresult.jsp?searchWithin=%22Authors%22:.QT.V.%20Ponananthi.QT.&amp;newsearch=true"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hyperlink" Target="http://ieeexplore.ieee.org/search/searchresult.jsp?searchWithin=%22Authors%22:.QT.Bo%20Yang.QT.&amp;newsearch=true"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hyperlink" Target="https://digital-library.theiet.org/search;jsessionid=1r8gmdanh676h.x-iet-live-01?value1=&amp;option1=all&amp;value2=M.+Nakaoka&amp;option2=author" TargetMode="External"/><Relationship Id="rId40" Type="http://schemas.openxmlformats.org/officeDocument/2006/relationships/hyperlink" Target="https://doi.org/10.1049/ip-gtd:20051251" TargetMode="External"/><Relationship Id="rId45" Type="http://schemas.openxmlformats.org/officeDocument/2006/relationships/hyperlink" Target="https://beei.org/index.php/EEI/article/view/2290"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emf"/><Relationship Id="rId28" Type="http://schemas.openxmlformats.org/officeDocument/2006/relationships/image" Target="media/image20.wmf"/><Relationship Id="rId36" Type="http://schemas.openxmlformats.org/officeDocument/2006/relationships/hyperlink" Target="https://digital-library.theiet.org/search;jsessionid=1r8gmdanh676h.x-iet-live-01?value1=&amp;option1=all&amp;value2=K.+Soushin&amp;option2=author" TargetMode="External"/><Relationship Id="rId49" Type="http://schemas.openxmlformats.org/officeDocument/2006/relationships/hyperlink" Target="http://ieeexplore.ieee.org/xpl/mostRecentIssue.jsp?punumber=7112413" TargetMode="External"/><Relationship Id="rId57"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hyperlink" Target="http://ieeexplore.ieee.org/search/searchresult.jsp?searchWithin=%22Authors%22:.QT.Zhonglai%20Su.QT.&amp;newsearch=true"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hyperlink" Target="https://digital-library.theiet.org/search;jsessionid=1r8gmdanh676h.x-iet-live-01?value1=&amp;option1=all&amp;value2=K.+Nishida&amp;option2=author" TargetMode="External"/><Relationship Id="rId43" Type="http://schemas.openxmlformats.org/officeDocument/2006/relationships/hyperlink" Target="http://ieeexplore.ieee.org/search/searchresult.jsp?searchWithin=%22Authors%22:.QT.Yanru%20Zhong.QT.&amp;newsearch=true" TargetMode="External"/><Relationship Id="rId48" Type="http://schemas.openxmlformats.org/officeDocument/2006/relationships/hyperlink" Target="http://ieeexplore.ieee.org/xpl/articleDetails.jsp?arnumber=7125050&amp;queryText=d-q%20theory&amp;newsearch=true" TargetMode="External"/><Relationship Id="rId56" Type="http://schemas.openxmlformats.org/officeDocument/2006/relationships/fontTable" Target="fontTable.xml"/><Relationship Id="rId8" Type="http://schemas.openxmlformats.org/officeDocument/2006/relationships/hyperlink" Target="https://creativecommons.org/licenses/by-sa/4.0/" TargetMode="Externa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5152E-DC2E-4F51-A6E5-F85554F7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3858</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BEEI</vt:lpstr>
    </vt:vector>
  </TitlesOfParts>
  <Company>cairo</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HP</dc:creator>
  <cp:lastModifiedBy>Mohammed</cp:lastModifiedBy>
  <cp:revision>4</cp:revision>
  <cp:lastPrinted>2004-12-30T03:27:00Z</cp:lastPrinted>
  <dcterms:created xsi:type="dcterms:W3CDTF">2021-12-15T18:56:00Z</dcterms:created>
  <dcterms:modified xsi:type="dcterms:W3CDTF">2021-12-18T21:16:00Z</dcterms:modified>
</cp:coreProperties>
</file>