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3F" w:rsidRDefault="00C87B3F" w:rsidP="00C87B3F">
      <w:pPr>
        <w:jc w:val="center"/>
        <w:rPr>
          <w:rFonts w:asciiTheme="majorBidi" w:hAnsiTheme="majorBidi" w:cstheme="majorBidi"/>
          <w:b/>
          <w:bCs/>
          <w:sz w:val="34"/>
          <w:szCs w:val="34"/>
        </w:rPr>
      </w:pPr>
      <w:bookmarkStart w:id="0" w:name="OLE_LINK16"/>
      <w:bookmarkStart w:id="1" w:name="OLE_LINK15"/>
      <w:r>
        <w:rPr>
          <w:rFonts w:asciiTheme="majorBidi" w:hAnsiTheme="majorBidi" w:cstheme="majorBidi"/>
          <w:b/>
          <w:bCs/>
          <w:color w:val="000000"/>
          <w:sz w:val="34"/>
          <w:szCs w:val="34"/>
        </w:rPr>
        <w:t>Miniaturised T-shaped slotRectangular MicrostripPatch Antenna for 5G Application</w:t>
      </w:r>
      <w:bookmarkEnd w:id="0"/>
      <w:bookmarkEnd w:id="1"/>
    </w:p>
    <w:p w:rsidR="00904D6D" w:rsidRPr="003D5B84" w:rsidRDefault="00904D6D" w:rsidP="00904D6D">
      <w:pPr>
        <w:jc w:val="center"/>
        <w:rPr>
          <w:b/>
          <w:bCs/>
        </w:rPr>
      </w:pPr>
    </w:p>
    <w:p w:rsidR="00250A66" w:rsidRPr="003D5B84" w:rsidRDefault="00250A66" w:rsidP="00904D6D">
      <w:pPr>
        <w:jc w:val="center"/>
        <w:rPr>
          <w:b/>
          <w:bCs/>
        </w:rPr>
      </w:pPr>
    </w:p>
    <w:p w:rsidR="00C87B3F" w:rsidRDefault="00C87B3F" w:rsidP="00C87B3F">
      <w:pPr>
        <w:ind w:left="360"/>
        <w:jc w:val="both"/>
        <w:rPr>
          <w:rFonts w:ascii="Cambria" w:hAnsi="Cambria" w:cs="Arial"/>
          <w:b/>
          <w:iCs/>
          <w:color w:val="111111"/>
          <w:vertAlign w:val="superscript"/>
        </w:rPr>
      </w:pPr>
      <w:bookmarkStart w:id="2" w:name="OLE_LINK65"/>
      <w:bookmarkStart w:id="3" w:name="OLE_LINK66"/>
      <w:r w:rsidRPr="00781B11">
        <w:rPr>
          <w:rFonts w:ascii="Cambria" w:hAnsi="Cambria" w:cs="Arial"/>
          <w:b/>
          <w:iCs/>
          <w:color w:val="111111"/>
        </w:rPr>
        <w:t>Yaser Khalil</w:t>
      </w:r>
      <w:bookmarkEnd w:id="2"/>
      <w:bookmarkEnd w:id="3"/>
      <w:r w:rsidRPr="00781B11">
        <w:rPr>
          <w:rFonts w:ascii="Cambria" w:hAnsi="Cambria" w:cs="Arial"/>
          <w:b/>
          <w:iCs/>
          <w:color w:val="111111"/>
          <w:vertAlign w:val="superscript"/>
        </w:rPr>
        <w:t>1</w:t>
      </w:r>
      <w:r>
        <w:rPr>
          <w:rFonts w:ascii="Cambria" w:hAnsi="Cambria" w:cs="Arial"/>
          <w:b/>
          <w:iCs/>
          <w:color w:val="111111"/>
        </w:rPr>
        <w:t xml:space="preserve">, </w:t>
      </w:r>
      <w:r w:rsidRPr="00781B11">
        <w:rPr>
          <w:b/>
          <w:bCs/>
          <w:color w:val="000000"/>
        </w:rPr>
        <w:t>Ali Abdulateef Abdulbari</w:t>
      </w:r>
      <w:r>
        <w:rPr>
          <w:b/>
          <w:bCs/>
          <w:color w:val="000000"/>
          <w:sz w:val="24"/>
          <w:szCs w:val="40"/>
          <w:vertAlign w:val="superscript"/>
        </w:rPr>
        <w:t>1,2</w:t>
      </w:r>
      <w:r>
        <w:rPr>
          <w:b/>
          <w:bCs/>
          <w:color w:val="000000"/>
          <w:sz w:val="24"/>
          <w:szCs w:val="40"/>
        </w:rPr>
        <w:t>,</w:t>
      </w:r>
      <w:r w:rsidRPr="00781B11">
        <w:t xml:space="preserve"> </w:t>
      </w:r>
      <w:r w:rsidRPr="00781B11">
        <w:rPr>
          <w:rFonts w:ascii="Cambria" w:hAnsi="Cambria" w:cs="Arial"/>
          <w:b/>
          <w:iCs/>
          <w:color w:val="111111"/>
        </w:rPr>
        <w:t>Takialddin Al Smadi</w:t>
      </w:r>
      <w:r>
        <w:rPr>
          <w:rFonts w:ascii="Cambria" w:hAnsi="Cambria" w:cs="Arial"/>
          <w:b/>
          <w:iCs/>
          <w:color w:val="111111"/>
          <w:vertAlign w:val="superscript"/>
        </w:rPr>
        <w:t>3</w:t>
      </w:r>
      <w:r w:rsidRPr="00781B11">
        <w:rPr>
          <w:rFonts w:ascii="Cambria" w:hAnsi="Cambria" w:cs="Arial"/>
          <w:b/>
          <w:iCs/>
          <w:color w:val="111111"/>
        </w:rPr>
        <w:t xml:space="preserve"> ,</w:t>
      </w:r>
      <w:r>
        <w:rPr>
          <w:rFonts w:ascii="Cambria" w:hAnsi="Cambria" w:cs="Arial"/>
          <w:b/>
          <w:iCs/>
          <w:color w:val="111111"/>
        </w:rPr>
        <w:t xml:space="preserve"> Sarosh Ahmad</w:t>
      </w:r>
      <w:r>
        <w:rPr>
          <w:rFonts w:ascii="Cambria" w:hAnsi="Cambria" w:cs="Arial"/>
          <w:b/>
          <w:iCs/>
          <w:color w:val="111111"/>
          <w:vertAlign w:val="superscript"/>
        </w:rPr>
        <w:t>4</w:t>
      </w:r>
    </w:p>
    <w:p w:rsidR="00C87B3F" w:rsidRPr="00563E88" w:rsidRDefault="00C87B3F" w:rsidP="00C87B3F">
      <w:pPr>
        <w:ind w:left="360"/>
        <w:jc w:val="both"/>
        <w:rPr>
          <w:rFonts w:ascii="Cambria" w:hAnsi="Cambria" w:cs="Arial"/>
          <w:b/>
          <w:iCs/>
          <w:color w:val="111111"/>
          <w:vertAlign w:val="superscript"/>
        </w:rPr>
      </w:pPr>
    </w:p>
    <w:p w:rsidR="00C87B3F" w:rsidRPr="00AB3402" w:rsidRDefault="00C87B3F" w:rsidP="00C87B3F">
      <w:pPr>
        <w:jc w:val="both"/>
        <w:rPr>
          <w:color w:val="000000"/>
        </w:rPr>
      </w:pPr>
      <w:r w:rsidRPr="00AB3402">
        <w:rPr>
          <w:color w:val="000000"/>
          <w:vertAlign w:val="superscript"/>
        </w:rPr>
        <w:t>1,2</w:t>
      </w:r>
      <w:r w:rsidRPr="00AB3402">
        <w:rPr>
          <w:color w:val="000000"/>
        </w:rPr>
        <w:t>Mazaya University College ; Iraq</w:t>
      </w:r>
    </w:p>
    <w:p w:rsidR="00C87B3F" w:rsidRPr="00AB3402" w:rsidRDefault="00C87B3F" w:rsidP="00C87B3F">
      <w:pPr>
        <w:ind w:right="-523"/>
        <w:jc w:val="both"/>
        <w:rPr>
          <w:rFonts w:ascii="Cambria" w:hAnsi="Cambria" w:cs="Arial"/>
          <w:iCs/>
          <w:color w:val="111111"/>
          <w:sz w:val="24"/>
          <w:szCs w:val="24"/>
        </w:rPr>
      </w:pPr>
      <w:r w:rsidRPr="00AB3402">
        <w:rPr>
          <w:color w:val="000000"/>
          <w:vertAlign w:val="superscript"/>
        </w:rPr>
        <w:t>2</w:t>
      </w:r>
      <w:r w:rsidRPr="00AB3402">
        <w:rPr>
          <w:color w:val="000000"/>
        </w:rPr>
        <w:t>Wireless Communication Centre (WCC), School of Electrical Engineering, Universiti Teknologi Malaysia (UTM), Skudai, Malaysia</w:t>
      </w:r>
    </w:p>
    <w:p w:rsidR="00C87B3F" w:rsidRPr="00AB3402" w:rsidRDefault="00C87B3F" w:rsidP="00C87B3F">
      <w:pPr>
        <w:jc w:val="both"/>
        <w:rPr>
          <w:color w:val="000000"/>
        </w:rPr>
      </w:pPr>
      <w:r w:rsidRPr="00AB3402">
        <w:rPr>
          <w:color w:val="000000"/>
          <w:vertAlign w:val="superscript"/>
        </w:rPr>
        <w:t>3</w:t>
      </w:r>
      <w:r w:rsidRPr="00AB3402">
        <w:rPr>
          <w:color w:val="000000"/>
        </w:rPr>
        <w:t>Faculty of Engineering, Jerash University, Jordan</w:t>
      </w:r>
    </w:p>
    <w:p w:rsidR="00C87B3F" w:rsidRPr="00AB3402" w:rsidRDefault="00C87B3F" w:rsidP="00C87B3F">
      <w:pPr>
        <w:ind w:left="360" w:hanging="360"/>
        <w:jc w:val="both"/>
        <w:rPr>
          <w:color w:val="000000"/>
        </w:rPr>
      </w:pPr>
      <w:r w:rsidRPr="00AB3402">
        <w:rPr>
          <w:color w:val="000000"/>
          <w:vertAlign w:val="superscript"/>
        </w:rPr>
        <w:t>4</w:t>
      </w:r>
      <w:r w:rsidRPr="00AB3402">
        <w:rPr>
          <w:color w:val="000000"/>
        </w:rPr>
        <w:t>Department of electrical engineering Government college university, Faisalabad, Pakistan</w:t>
      </w:r>
    </w:p>
    <w:p w:rsidR="00904D6D" w:rsidRDefault="00904D6D" w:rsidP="0088233C">
      <w:pPr>
        <w:jc w:val="center"/>
      </w:pPr>
    </w:p>
    <w:p w:rsidR="00C07BEF" w:rsidRDefault="00C07BEF" w:rsidP="0088233C">
      <w:pPr>
        <w:jc w:val="center"/>
      </w:pPr>
    </w:p>
    <w:tbl>
      <w:tblPr>
        <w:tblStyle w:val="a3"/>
        <w:tblW w:w="8897" w:type="dxa"/>
        <w:tblLook w:val="04A0"/>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Pr="00957C11" w:rsidRDefault="00941203" w:rsidP="00833B3A">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833B3A" w:rsidRDefault="00833B3A" w:rsidP="00833B3A">
            <w:pPr>
              <w:ind w:left="360"/>
              <w:jc w:val="both"/>
              <w:rPr>
                <w:rFonts w:asciiTheme="majorBidi" w:hAnsiTheme="majorBidi" w:cstheme="majorBidi"/>
                <w:color w:val="000000"/>
                <w:sz w:val="24"/>
                <w:szCs w:val="24"/>
              </w:rPr>
            </w:pPr>
            <w:bookmarkStart w:id="4" w:name="OLE_LINK3"/>
            <w:bookmarkStart w:id="5" w:name="OLE_LINK4"/>
            <w:r w:rsidRPr="00833B3A">
              <w:rPr>
                <w:rFonts w:asciiTheme="majorBidi" w:hAnsiTheme="majorBidi" w:cstheme="majorBidi"/>
              </w:rPr>
              <w:t>This paper presents a miniaturised T-shaped rectangular microstrip patch antenna workings; the T-shaped patch operating at 3.6 GHz resonating frequency range for 5G application (from 2.9 to 4.4 GHz). The overall size of the proposed antenna is 22 × 24 × 0.25 mm3, using a 50 Ω microstrip line to feed the antenna from the bottom. The proposed antenna is a fabrication of R/Duroid 588lz substrate having (ɛ</w:t>
            </w:r>
            <w:r w:rsidRPr="00833B3A">
              <w:rPr>
                <w:rFonts w:asciiTheme="majorBidi" w:hAnsiTheme="majorBidi" w:cstheme="majorBidi"/>
                <w:vertAlign w:val="subscript"/>
              </w:rPr>
              <w:t>r</w:t>
            </w:r>
            <w:r w:rsidRPr="00833B3A">
              <w:rPr>
                <w:rFonts w:asciiTheme="majorBidi" w:hAnsiTheme="majorBidi" w:cstheme="majorBidi"/>
              </w:rPr>
              <w:t>) 2.00dielectric constant and (tan δ) 0.02 in loss tangent. The proposed antenna introducesmany advantages like small size, low profile, and simpler structure. The characteristics such as radiation pattern, reflection coefficient, gain, current distribution, and radiation efficiency are respectively presented and discussed,using CST Microwave Study insimulatingand analysing. Introducing a slot with a rectangular T-shaped patch antenna achieved lower frequency with 98.474% radiation efficiency and peak gain of the proposed antenna at 2.52 dB. The fractional bandwidth is 42.81% (2.90 GHz to 4.48 GHz) with a resonant frequency of 3.6 GHz and return loss at 28.76dB. Thisfrequency band attributessuited 5G mobile application</w:t>
            </w:r>
            <w:r w:rsidRPr="004766AB">
              <w:rPr>
                <w:rFonts w:asciiTheme="majorBidi" w:hAnsiTheme="majorBidi" w:cstheme="majorBidi"/>
                <w:sz w:val="24"/>
                <w:szCs w:val="24"/>
              </w:rPr>
              <w:t xml:space="preserve">. </w:t>
            </w:r>
          </w:p>
          <w:bookmarkEnd w:id="4"/>
          <w:bookmarkEnd w:id="5"/>
          <w:p w:rsidR="00941203" w:rsidRPr="00957C11" w:rsidRDefault="00941203" w:rsidP="00957C11">
            <w:pPr>
              <w:spacing w:before="120"/>
              <w:jc w:val="both"/>
            </w:pP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0B2DC9" w:rsidRDefault="00941203" w:rsidP="000B2DC9">
            <w:pPr>
              <w:jc w:val="both"/>
              <w:rPr>
                <w:rFonts w:asciiTheme="majorBidi" w:hAnsiTheme="majorBidi" w:cstheme="majorBidi"/>
                <w:color w:val="000000"/>
                <w:sz w:val="24"/>
                <w:szCs w:val="24"/>
              </w:rPr>
            </w:pPr>
            <w:r w:rsidRPr="000B2DC9">
              <w:rPr>
                <w:rFonts w:asciiTheme="majorBidi" w:hAnsiTheme="majorBidi" w:cstheme="majorBidi"/>
                <w:color w:val="000000"/>
                <w:sz w:val="24"/>
                <w:szCs w:val="24"/>
              </w:rPr>
              <w:t>Keyword</w:t>
            </w:r>
            <w:r w:rsidR="009B44FD" w:rsidRPr="000B2DC9">
              <w:rPr>
                <w:rFonts w:asciiTheme="majorBidi" w:hAnsiTheme="majorBidi" w:cstheme="majorBidi"/>
                <w:color w:val="000000"/>
                <w:sz w:val="24"/>
                <w:szCs w:val="24"/>
              </w:rPr>
              <w:t>s</w:t>
            </w:r>
            <w:r w:rsidRPr="000B2DC9">
              <w:rPr>
                <w:rFonts w:asciiTheme="majorBidi" w:hAnsiTheme="majorBidi" w:cstheme="majorBidi"/>
                <w:color w:val="000000"/>
                <w:sz w:val="24"/>
                <w:szCs w:val="24"/>
              </w:rPr>
              <w:t>:</w:t>
            </w:r>
          </w:p>
          <w:p w:rsidR="00941203" w:rsidRPr="000B2DC9" w:rsidRDefault="000B2DC9" w:rsidP="000B2DC9">
            <w:pPr>
              <w:jc w:val="both"/>
              <w:rPr>
                <w:rFonts w:asciiTheme="majorBidi" w:hAnsiTheme="majorBidi" w:cstheme="majorBidi"/>
                <w:color w:val="000000"/>
                <w:sz w:val="24"/>
                <w:szCs w:val="24"/>
              </w:rPr>
            </w:pPr>
            <w:r w:rsidRPr="000B2DC9">
              <w:rPr>
                <w:rFonts w:asciiTheme="majorBidi" w:hAnsiTheme="majorBidi" w:cstheme="majorBidi"/>
                <w:color w:val="000000"/>
                <w:sz w:val="24"/>
                <w:szCs w:val="24"/>
              </w:rPr>
              <w:t>T-shaped patch antenna 5G</w:t>
            </w:r>
          </w:p>
          <w:p w:rsidR="000B2DC9" w:rsidRPr="000B2DC9" w:rsidRDefault="000B2DC9" w:rsidP="000B2DC9">
            <w:pPr>
              <w:jc w:val="both"/>
              <w:rPr>
                <w:rFonts w:asciiTheme="majorBidi" w:hAnsiTheme="majorBidi" w:cstheme="majorBidi"/>
                <w:color w:val="000000"/>
                <w:sz w:val="24"/>
                <w:szCs w:val="24"/>
              </w:rPr>
            </w:pPr>
            <w:r w:rsidRPr="00AB7743">
              <w:rPr>
                <w:rFonts w:asciiTheme="majorBidi" w:hAnsiTheme="majorBidi" w:cstheme="majorBidi"/>
                <w:color w:val="000000"/>
                <w:sz w:val="24"/>
                <w:szCs w:val="24"/>
              </w:rPr>
              <w:t>Miniaturi</w:t>
            </w:r>
            <w:r>
              <w:rPr>
                <w:rFonts w:asciiTheme="majorBidi" w:hAnsiTheme="majorBidi" w:cstheme="majorBidi"/>
                <w:color w:val="000000"/>
                <w:sz w:val="24"/>
                <w:szCs w:val="24"/>
              </w:rPr>
              <w:t>s</w:t>
            </w:r>
            <w:r w:rsidRPr="00AB7743">
              <w:rPr>
                <w:rFonts w:asciiTheme="majorBidi" w:hAnsiTheme="majorBidi" w:cstheme="majorBidi"/>
                <w:color w:val="000000"/>
                <w:sz w:val="24"/>
                <w:szCs w:val="24"/>
              </w:rPr>
              <w:t>ed</w:t>
            </w:r>
            <w:r w:rsidRPr="000B2DC9">
              <w:rPr>
                <w:rFonts w:asciiTheme="majorBidi" w:hAnsiTheme="majorBidi" w:cstheme="majorBidi"/>
                <w:color w:val="000000"/>
                <w:sz w:val="24"/>
                <w:szCs w:val="24"/>
              </w:rPr>
              <w:t xml:space="preserve"> </w:t>
            </w:r>
          </w:p>
          <w:p w:rsidR="00941203" w:rsidRPr="000B2DC9" w:rsidRDefault="000B2DC9" w:rsidP="000B2DC9">
            <w:pPr>
              <w:jc w:val="both"/>
              <w:rPr>
                <w:rFonts w:asciiTheme="majorBidi" w:hAnsiTheme="majorBidi" w:cstheme="majorBidi"/>
                <w:color w:val="000000"/>
                <w:sz w:val="24"/>
                <w:szCs w:val="24"/>
              </w:rPr>
            </w:pPr>
            <w:r w:rsidRPr="000B2DC9">
              <w:rPr>
                <w:rFonts w:asciiTheme="majorBidi" w:hAnsiTheme="majorBidi" w:cstheme="majorBidi"/>
                <w:color w:val="000000"/>
                <w:sz w:val="24"/>
                <w:szCs w:val="24"/>
              </w:rPr>
              <w:t>Microstrap antenna</w:t>
            </w:r>
          </w:p>
          <w:p w:rsidR="00941203" w:rsidRPr="000B2DC9" w:rsidRDefault="000B2DC9" w:rsidP="000B2DC9">
            <w:pPr>
              <w:jc w:val="both"/>
              <w:rPr>
                <w:rFonts w:asciiTheme="majorBidi" w:hAnsiTheme="majorBidi" w:cstheme="majorBidi"/>
                <w:color w:val="000000"/>
                <w:sz w:val="24"/>
                <w:szCs w:val="24"/>
              </w:rPr>
            </w:pPr>
            <w:r w:rsidRPr="00AB7743">
              <w:rPr>
                <w:rFonts w:asciiTheme="majorBidi" w:hAnsiTheme="majorBidi" w:cstheme="majorBidi"/>
                <w:sz w:val="24"/>
                <w:szCs w:val="24"/>
              </w:rPr>
              <w:t>Rectangular slot</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412D79" w:rsidRDefault="00412D79" w:rsidP="00412D79">
            <w:pPr>
              <w:spacing w:before="120" w:after="120"/>
              <w:jc w:val="right"/>
              <w:rPr>
                <w:i/>
                <w:iCs/>
                <w:color w:val="000000"/>
                <w:sz w:val="18"/>
                <w:szCs w:val="18"/>
              </w:rPr>
            </w:pPr>
            <w:r w:rsidRPr="00204F74">
              <w:rPr>
                <w:i/>
                <w:iCs/>
                <w:color w:val="000000"/>
                <w:sz w:val="18"/>
                <w:szCs w:val="18"/>
              </w:rPr>
              <w:t xml:space="preserve">This is an open access article under the </w:t>
            </w:r>
            <w:hyperlink r:id="rId8" w:history="1">
              <w:r w:rsidRPr="00025578">
                <w:rPr>
                  <w:rStyle w:val="Hyperlink"/>
                  <w:i/>
                  <w:iCs/>
                  <w:sz w:val="18"/>
                  <w:szCs w:val="18"/>
                </w:rPr>
                <w:t>CC BY-SA</w:t>
              </w:r>
            </w:hyperlink>
            <w:r w:rsidRPr="00F377C3">
              <w:rPr>
                <w:i/>
                <w:iCs/>
                <w:color w:val="000000"/>
                <w:sz w:val="18"/>
                <w:szCs w:val="18"/>
              </w:rPr>
              <w:t>license</w:t>
            </w:r>
            <w:r w:rsidRPr="00204F74">
              <w:rPr>
                <w:i/>
                <w:iCs/>
                <w:color w:val="000000"/>
                <w:sz w:val="18"/>
                <w:szCs w:val="18"/>
              </w:rPr>
              <w:t>.</w:t>
            </w:r>
          </w:p>
          <w:p w:rsidR="00941203" w:rsidRPr="00941203" w:rsidRDefault="00412D79" w:rsidP="00412D79">
            <w:pPr>
              <w:spacing w:before="120" w:after="120"/>
              <w:jc w:val="right"/>
              <w:rPr>
                <w:i/>
                <w:iCs/>
                <w:color w:val="000000"/>
                <w:sz w:val="18"/>
                <w:szCs w:val="18"/>
              </w:rPr>
            </w:pPr>
            <w:r>
              <w:rPr>
                <w:noProof/>
              </w:rPr>
              <w:drawing>
                <wp:inline distT="0" distB="0" distL="0" distR="0">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1063957" cy="374071"/>
                          </a:xfrm>
                          <a:prstGeom prst="rect">
                            <a:avLst/>
                          </a:prstGeom>
                        </pic:spPr>
                      </pic:pic>
                    </a:graphicData>
                  </a:graphic>
                </wp:inline>
              </w:drawing>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Pr="00C87B3F" w:rsidRDefault="00C87B3F" w:rsidP="007F286F">
            <w:pPr>
              <w:rPr>
                <w:bCs/>
              </w:rPr>
            </w:pPr>
            <w:r w:rsidRPr="00C87B3F">
              <w:rPr>
                <w:rFonts w:ascii="Cambria" w:hAnsi="Cambria" w:cs="Arial"/>
                <w:bCs/>
                <w:iCs/>
                <w:color w:val="111111"/>
              </w:rPr>
              <w:t>Yaser Khalil</w:t>
            </w:r>
            <w:r w:rsidR="007F286F" w:rsidRPr="00C87B3F">
              <w:rPr>
                <w:bCs/>
              </w:rPr>
              <w:t xml:space="preserve">, </w:t>
            </w:r>
          </w:p>
          <w:p w:rsidR="007F286F" w:rsidRDefault="00C87B3F" w:rsidP="007F286F">
            <w:r w:rsidRPr="00AB3402">
              <w:rPr>
                <w:color w:val="000000"/>
              </w:rPr>
              <w:t>Mazaya University College ; Iraq</w:t>
            </w:r>
            <w:r w:rsidR="00941203">
              <w:t>,</w:t>
            </w:r>
          </w:p>
          <w:p w:rsidR="00941203" w:rsidRPr="00957C11" w:rsidRDefault="00C87B3F" w:rsidP="006B027E">
            <w:pPr>
              <w:spacing w:after="120"/>
              <w:rPr>
                <w:color w:val="000000"/>
                <w:sz w:val="18"/>
                <w:szCs w:val="18"/>
              </w:rPr>
            </w:pPr>
            <w:r w:rsidRPr="00C87B3F">
              <w:t>dr.yasir.khalil@gmail.com</w:t>
            </w:r>
          </w:p>
        </w:tc>
      </w:tr>
    </w:tbl>
    <w:p w:rsidR="00957C11" w:rsidRDefault="00957C11" w:rsidP="00957C11">
      <w:pPr>
        <w:jc w:val="both"/>
      </w:pPr>
    </w:p>
    <w:p w:rsidR="00C07BEF" w:rsidRPr="00957C11" w:rsidRDefault="00C07BEF" w:rsidP="00957C11">
      <w:pPr>
        <w:jc w:val="both"/>
      </w:pPr>
      <w:bookmarkStart w:id="6" w:name="OLE_LINK58"/>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sidR="003F1016">
        <w:rPr>
          <w:b/>
          <w:bCs/>
        </w:rPr>
        <w:t xml:space="preserve"> </w:t>
      </w:r>
    </w:p>
    <w:bookmarkEnd w:id="6"/>
    <w:p w:rsidR="002C0CA6" w:rsidRDefault="003F1016" w:rsidP="00CE0159">
      <w:pPr>
        <w:ind w:firstLine="720"/>
        <w:jc w:val="both"/>
        <w:rPr>
          <w:rFonts w:asciiTheme="majorBidi" w:hAnsiTheme="majorBidi" w:cstheme="majorBidi"/>
          <w:sz w:val="24"/>
          <w:szCs w:val="24"/>
        </w:rPr>
      </w:pPr>
      <w:r w:rsidRPr="00993915">
        <w:rPr>
          <w:rFonts w:asciiTheme="majorBidi" w:hAnsiTheme="majorBidi" w:cstheme="majorBidi"/>
          <w:sz w:val="24"/>
          <w:szCs w:val="24"/>
        </w:rPr>
        <w:t>The cellular services</w:t>
      </w:r>
      <w:r>
        <w:rPr>
          <w:rFonts w:asciiTheme="majorBidi" w:hAnsiTheme="majorBidi" w:cstheme="majorBidi"/>
          <w:sz w:val="24"/>
          <w:szCs w:val="24"/>
        </w:rPr>
        <w:t xml:space="preserve"> explosive growthcalls for</w:t>
      </w:r>
      <w:r w:rsidRPr="00993915">
        <w:rPr>
          <w:rFonts w:asciiTheme="majorBidi" w:hAnsiTheme="majorBidi" w:cstheme="majorBidi"/>
          <w:sz w:val="24"/>
          <w:szCs w:val="24"/>
        </w:rPr>
        <w:t xml:space="preserve"> higher capacity and faster data </w:t>
      </w:r>
      <w:r>
        <w:rPr>
          <w:rFonts w:asciiTheme="majorBidi" w:hAnsiTheme="majorBidi" w:cstheme="majorBidi"/>
          <w:sz w:val="24"/>
          <w:szCs w:val="24"/>
        </w:rPr>
        <w:t>speeds</w:t>
      </w:r>
      <w:r w:rsidRPr="00993915">
        <w:rPr>
          <w:rFonts w:asciiTheme="majorBidi" w:hAnsiTheme="majorBidi" w:cstheme="majorBidi"/>
          <w:sz w:val="24"/>
          <w:szCs w:val="24"/>
        </w:rPr>
        <w:t xml:space="preserve">. </w:t>
      </w:r>
      <w:r>
        <w:rPr>
          <w:rFonts w:asciiTheme="majorBidi" w:hAnsiTheme="majorBidi" w:cstheme="majorBidi"/>
          <w:sz w:val="24"/>
          <w:szCs w:val="24"/>
        </w:rPr>
        <w:t>A</w:t>
      </w:r>
      <w:r w:rsidRPr="00993915">
        <w:rPr>
          <w:rFonts w:asciiTheme="majorBidi" w:hAnsiTheme="majorBidi" w:cstheme="majorBidi"/>
          <w:sz w:val="24"/>
          <w:szCs w:val="24"/>
        </w:rPr>
        <w:t xml:space="preserve">new spectrum with 5G technology and more bandwidth (BW), advanced antennas, such as multi-wide input </w:t>
      </w:r>
      <w:r>
        <w:rPr>
          <w:rFonts w:asciiTheme="majorBidi" w:hAnsiTheme="majorBidi" w:cstheme="majorBidi"/>
          <w:sz w:val="24"/>
          <w:szCs w:val="24"/>
        </w:rPr>
        <w:t>m</w:t>
      </w:r>
      <w:r w:rsidRPr="00993915">
        <w:rPr>
          <w:rFonts w:asciiTheme="majorBidi" w:hAnsiTheme="majorBidi" w:cstheme="majorBidi"/>
          <w:sz w:val="24"/>
          <w:szCs w:val="24"/>
        </w:rPr>
        <w:t>ultiple outputs (MIMO) is a promising solution</w:t>
      </w:r>
      <w:r>
        <w:rPr>
          <w:rFonts w:asciiTheme="majorBidi" w:hAnsiTheme="majorBidi" w:cstheme="majorBidi"/>
          <w:sz w:val="24"/>
          <w:szCs w:val="24"/>
        </w:rPr>
        <w:t xml:space="preserve"> tom</w:t>
      </w:r>
      <w:r w:rsidRPr="00993915">
        <w:rPr>
          <w:rFonts w:asciiTheme="majorBidi" w:hAnsiTheme="majorBidi" w:cstheme="majorBidi"/>
          <w:sz w:val="24"/>
          <w:szCs w:val="24"/>
        </w:rPr>
        <w:t xml:space="preserve">eet </w:t>
      </w:r>
      <w:r>
        <w:rPr>
          <w:rFonts w:asciiTheme="majorBidi" w:hAnsiTheme="majorBidi" w:cstheme="majorBidi"/>
          <w:sz w:val="24"/>
          <w:szCs w:val="24"/>
        </w:rPr>
        <w:t xml:space="preserve">these </w:t>
      </w:r>
      <w:r w:rsidRPr="00993915">
        <w:rPr>
          <w:rFonts w:asciiTheme="majorBidi" w:hAnsiTheme="majorBidi" w:cstheme="majorBidi"/>
          <w:sz w:val="24"/>
          <w:szCs w:val="24"/>
        </w:rPr>
        <w:t xml:space="preserve">challenging requirements. </w:t>
      </w:r>
      <w:r>
        <w:rPr>
          <w:rFonts w:asciiTheme="majorBidi" w:hAnsiTheme="majorBidi" w:cstheme="majorBidi"/>
          <w:sz w:val="24"/>
          <w:szCs w:val="24"/>
        </w:rPr>
        <w:t>Many</w:t>
      </w:r>
      <w:r w:rsidRPr="00993915">
        <w:rPr>
          <w:rFonts w:asciiTheme="majorBidi" w:hAnsiTheme="majorBidi" w:cstheme="majorBidi"/>
          <w:sz w:val="24"/>
          <w:szCs w:val="24"/>
        </w:rPr>
        <w:t xml:space="preserve"> countries</w:t>
      </w:r>
      <w:r>
        <w:rPr>
          <w:rFonts w:asciiTheme="majorBidi" w:hAnsiTheme="majorBidi" w:cstheme="majorBidi"/>
          <w:sz w:val="24"/>
          <w:szCs w:val="24"/>
        </w:rPr>
        <w:t xml:space="preserve"> employ</w:t>
      </w:r>
      <w:r w:rsidRPr="00993915">
        <w:rPr>
          <w:rFonts w:asciiTheme="majorBidi" w:hAnsiTheme="majorBidi" w:cstheme="majorBidi"/>
          <w:sz w:val="24"/>
          <w:szCs w:val="24"/>
        </w:rPr>
        <w:t>N78 (3.3-3.8GHz)</w:t>
      </w:r>
      <w:r>
        <w:rPr>
          <w:rFonts w:asciiTheme="majorBidi" w:hAnsiTheme="majorBidi" w:cstheme="majorBidi"/>
          <w:sz w:val="24"/>
          <w:szCs w:val="24"/>
        </w:rPr>
        <w:t xml:space="preserve"> band</w:t>
      </w:r>
      <w:r w:rsidRPr="00993915">
        <w:rPr>
          <w:rFonts w:asciiTheme="majorBidi" w:hAnsiTheme="majorBidi" w:cstheme="majorBidi"/>
          <w:sz w:val="24"/>
          <w:szCs w:val="24"/>
        </w:rPr>
        <w:t xml:space="preserve"> for the new 5G radio in 6 GHz</w:t>
      </w:r>
      <w:r>
        <w:rPr>
          <w:rFonts w:asciiTheme="majorBidi" w:hAnsiTheme="majorBidi" w:cstheme="majorBidi"/>
          <w:sz w:val="24"/>
          <w:szCs w:val="24"/>
        </w:rPr>
        <w:t xml:space="preserve"> sub-band</w:t>
      </w:r>
      <w:r w:rsidRPr="00993915">
        <w:rPr>
          <w:rFonts w:asciiTheme="majorBidi" w:hAnsiTheme="majorBidi" w:cstheme="majorBidi"/>
          <w:sz w:val="24"/>
          <w:szCs w:val="24"/>
        </w:rPr>
        <w:t xml:space="preserve">. Antennas were </w:t>
      </w:r>
      <w:r>
        <w:rPr>
          <w:rFonts w:asciiTheme="majorBidi" w:hAnsiTheme="majorBidi" w:cstheme="majorBidi"/>
          <w:sz w:val="24"/>
          <w:szCs w:val="24"/>
        </w:rPr>
        <w:t>required</w:t>
      </w:r>
      <w:r w:rsidRPr="00993915">
        <w:rPr>
          <w:rFonts w:asciiTheme="majorBidi" w:hAnsiTheme="majorBidi" w:cstheme="majorBidi"/>
          <w:sz w:val="24"/>
          <w:szCs w:val="24"/>
        </w:rPr>
        <w:t xml:space="preserve"> in the 3.5 GHz range for the </w:t>
      </w:r>
      <w:r w:rsidRPr="00993915">
        <w:rPr>
          <w:rFonts w:asciiTheme="majorBidi" w:hAnsiTheme="majorBidi" w:cstheme="majorBidi"/>
          <w:sz w:val="24"/>
          <w:szCs w:val="24"/>
        </w:rPr>
        <w:lastRenderedPageBreak/>
        <w:t xml:space="preserve">past WiMAX network. With the advent of 5G, the 3.5GHz band </w:t>
      </w:r>
      <w:r>
        <w:rPr>
          <w:rFonts w:asciiTheme="majorBidi" w:hAnsiTheme="majorBidi" w:cstheme="majorBidi"/>
          <w:sz w:val="24"/>
          <w:szCs w:val="24"/>
        </w:rPr>
        <w:t>experienced rapid growth</w:t>
      </w:r>
      <w:r w:rsidRPr="00993915">
        <w:rPr>
          <w:rFonts w:asciiTheme="majorBidi" w:hAnsiTheme="majorBidi" w:cstheme="majorBidi"/>
          <w:sz w:val="24"/>
          <w:szCs w:val="24"/>
        </w:rPr>
        <w:t xml:space="preserve">. Many </w:t>
      </w:r>
      <w:r>
        <w:rPr>
          <w:rFonts w:asciiTheme="majorBidi" w:hAnsiTheme="majorBidi" w:cstheme="majorBidi"/>
          <w:sz w:val="24"/>
          <w:szCs w:val="24"/>
        </w:rPr>
        <w:t>large scale</w:t>
      </w:r>
      <w:r w:rsidRPr="00993915">
        <w:rPr>
          <w:rFonts w:asciiTheme="majorBidi" w:hAnsiTheme="majorBidi" w:cstheme="majorBidi"/>
          <w:sz w:val="24"/>
          <w:szCs w:val="24"/>
        </w:rPr>
        <w:t xml:space="preserve">5G networks experiments are being </w:t>
      </w:r>
      <w:r>
        <w:rPr>
          <w:rFonts w:asciiTheme="majorBidi" w:hAnsiTheme="majorBidi" w:cstheme="majorBidi"/>
          <w:sz w:val="24"/>
          <w:szCs w:val="24"/>
        </w:rPr>
        <w:t xml:space="preserve">successfully </w:t>
      </w:r>
      <w:r w:rsidRPr="00993915">
        <w:rPr>
          <w:rFonts w:asciiTheme="majorBidi" w:hAnsiTheme="majorBidi" w:cstheme="majorBidi"/>
          <w:sz w:val="24"/>
          <w:szCs w:val="24"/>
        </w:rPr>
        <w:t>conducted around the world</w:t>
      </w:r>
      <w:r>
        <w:rPr>
          <w:rFonts w:asciiTheme="majorBidi" w:hAnsiTheme="majorBidi" w:cstheme="majorBidi"/>
          <w:sz w:val="24"/>
          <w:szCs w:val="24"/>
        </w:rPr>
        <w:t>.</w:t>
      </w:r>
      <w:r w:rsidRPr="00993915">
        <w:rPr>
          <w:rFonts w:asciiTheme="majorBidi" w:hAnsiTheme="majorBidi" w:cstheme="majorBidi"/>
          <w:sz w:val="24"/>
          <w:szCs w:val="24"/>
        </w:rPr>
        <w:t xml:space="preserve"> In the past few decades, researchers have been studying to improve the radiative performance of communication antennas. The Microstrip patch antenna is disused in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{"citationItems":[{"id":"ITEM-1","itemData":{"DOI":"10.1109/LAWP.2020.2991967","ISSN":"15485757","abstract":"This letter presents a simple, compact, low-cost, low-profile, dual-polarization, suspended patch antenna design to operate in 3.3-3.8 GHz band for 5G base stations. The proposed antenna comprises a main radiating patch, a secondary parasitic patch, modified L-probe feeds, and a vertical metal wall. The main patch is capacitively driven by two feeds for dual (±45° slant) polarization. The vertical metal wall is used to increase the port isolation. The parasitic patch also helps further improvement of input impedance matching (|S11|, |S22|) and port isolation (|S21|). The prototyped antenna has |S11|, |S22| &lt;-10 dB and |S11|, |S22| &lt;-15 dB impedance bandwidth of 45% and 36%, respectively. Port isolation is |S21| &lt;-30 dB in the desired operating band. Stable and symmetric radiation patterns with half-power beamwidths of 56°-65° are obtained in E-/-H-planes. The gain of the antenna is 8.95 ± 0.25 dBi. Numerical calculations and experimental results are reported and discussed.","author":[{"dropping-particle":"","family":"Ciydem","given":"Mehmet","non-dropping-particle":"","parse-names":false,"suffix":""},{"dropping-particle":"","family":"Miran","given":"Emre A.","non-dropping-particle":"","parse-names":false,"suffix":""}],"container-title":"IEEE Antennas and Wireless Propagation Letters","id":"ITEM-1","issue":"7","issued":{"date-parts":[["2020"]]},"page":"1142-1146","title":"Dual-Polarization Wideband Sub-6 GHz Suspended Patch Antenna for 5G Base Station","type":"article-journal","volume":"19"},"uris":["http://www.mendeley.com/documents/?uuid=4259c24a-11e8-4da5-a050-beadb6c61e1f"]}],"mendeley":{"formattedCitation":"[1]","plainTextFormattedCitation":"[1]","previouslyFormattedCitation":"(Ciydem &amp; Miran, 2020)"},"properties":{"noteIndex":0},"schema":"https://github.com/citation-style-language/schema/raw/master/csl-citation.json"}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w:t>
      </w:r>
      <w:r>
        <w:rPr>
          <w:rFonts w:asciiTheme="majorBidi" w:hAnsiTheme="majorBidi" w:cstheme="majorBidi"/>
          <w:sz w:val="24"/>
          <w:szCs w:val="24"/>
        </w:rPr>
        <w:fldChar w:fldCharType="end"/>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{"citationItems":[{"id":"ITEM-1","itemData":{"DOI":"10.1109/TAP.2014.2308524","ISSN":"0018926X","abstract":"A novel dual-polarized patch antenna for ultra-wideband (UWB) applications is presented. The antenna consists of a square patch and four capacitively coupled feeds to enhance the impedance bandwidth. Each feed is formed by a vertical isosceles trapezoidal patch and a horizontal isosceles triangular patch. The four feeds are connected to the microstrip lines that are printed on the bottom layer of the grounded FR4 substrate. Two tapered baluns are utilized to excite the antenna to achieve high isolation between the ports and reduce the cross-polarization levels. In order to increase the antenna gain and reduce the backward radiation, a compact surface mounted cavity is integrated with the antenna. The antenna prototype has achieved an impedance bandwidth of 112% at (|S11| ≤ -10 dB) whereas the coupling between the two ports is below -28 dB across the operating frequency range. The measured antenna gain varies from 3.91 to 10.2 dBi for port 1 and from 3.38 to 9.21 dBi for port 2, with a 3-dB gain bandwidth of 107%. © 2014 IEEE.","author":[{"dropping-particle":"","family":"Zhu","given":"Fuguo","non-dropping-particle":"","parse-names":false,"suffix":""},{"dropping-particle":"","family":"Gao","given":"Steven","non-dropping-particle":"","parse-names":false,"suffix":""},{"dropping-particle":"","family":"Ho","given":"Anthony T.S.","non-dropping-particle":"","parse-names":false,"suffix":""},{"dropping-particle":"","family":"Abd-Alhameed","given":"Raed A.","non-dropping-particle":"","parse-names":false,"suffix":""},{"dropping-particle":"","family":"See","given":"Chan H.","non-dropping-particle":"","parse-names":false,"suffix":""},{"dropping-particle":"","family":"Brown","given":"Tim W.C.","non-dropping-particle":"","parse-names":false,"suffix":""},{"dropping-particle":"","family":"Li","given":"Jianzhou","non-dropping-particle":"","parse-names":false,"suffix":""},{"dropping-particle":"","family":"Wei","given":"Gao","non-dropping-particle":"","parse-names":false,"suffix":""},{"dropping-particle":"","family":"Xu","given":"Jiadong","non-dropping-particle":"","parse-names":false,"suffix":""}],"container-title":"IEEE Transactions on Antennas and Propagation","id":"ITEM-1","issue":"5","issued":{"date-parts":[["2014"]]},"page":"2440-2449","title":"Ultra-wideband dual-polarized patch antenna with four capacitively coupled feeds","type":"article-journal","volume":"62"},"uris":["http://www.mendeley.com/documents/?uuid=14e1e19d-04f9-47da-b424-f7277a6661e9"]}],"mendeley":{"formattedCitation":"[2]","plainTextFormattedCitation":"[2]","previouslyFormattedCitation":"(Zhu et al., 2014)"},"properties":{"noteIndex":0},"schema":"https://github.com/citation-style-language/schema/raw/master/csl-citation.json"}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w:t>
      </w:r>
      <w:r>
        <w:rPr>
          <w:rFonts w:asciiTheme="majorBidi" w:hAnsiTheme="majorBidi" w:cstheme="majorBidi"/>
          <w:sz w:val="24"/>
          <w:szCs w:val="24"/>
        </w:rPr>
        <w:fldChar w:fldCharType="end"/>
      </w:r>
      <w:r>
        <w:rPr>
          <w:rFonts w:asciiTheme="majorBidi" w:hAnsiTheme="majorBidi" w:cstheme="majorBidi"/>
          <w:sz w:val="24"/>
          <w:szCs w:val="24"/>
        </w:rPr>
        <w:t>.</w:t>
      </w:r>
      <w:r w:rsidRPr="003F1016">
        <w:rPr>
          <w:rFonts w:asciiTheme="majorBidi" w:hAnsiTheme="majorBidi" w:cstheme="majorBidi"/>
          <w:sz w:val="24"/>
          <w:szCs w:val="24"/>
        </w:rPr>
        <w:t xml:space="preserve"> </w:t>
      </w:r>
      <w:r w:rsidRPr="00993915">
        <w:rPr>
          <w:rFonts w:asciiTheme="majorBidi" w:hAnsiTheme="majorBidi" w:cstheme="majorBidi"/>
          <w:sz w:val="24"/>
          <w:szCs w:val="24"/>
        </w:rPr>
        <w:t xml:space="preserve">Therefore, the development of wireless networks is crucial because 5G technology uses high-frequency bands and wide signal bandwidth to increase the transmission bit rate, thus providing better coverage with less </w:t>
      </w:r>
      <w:r>
        <w:rPr>
          <w:rFonts w:asciiTheme="majorBidi" w:hAnsiTheme="majorBidi" w:cstheme="majorBidi"/>
          <w:sz w:val="24"/>
          <w:szCs w:val="24"/>
        </w:rPr>
        <w:t>power</w:t>
      </w:r>
      <w:r w:rsidRPr="00993915">
        <w:rPr>
          <w:rFonts w:asciiTheme="majorBidi" w:hAnsiTheme="majorBidi" w:cstheme="majorBidi"/>
          <w:sz w:val="24"/>
          <w:szCs w:val="24"/>
        </w:rPr>
        <w:t xml:space="preserve">consumption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{"citationItems":[{"id":"ITEM-1","itemData":{"author":[{"dropping-particle":"","family":"Mohammed","given":"Abdullahi S B","non-dropping-particle":"","parse-names":false,"suffix":""},{"dropping-particle":"","family":"Kamal","given":"Shahanawaz","non-dropping-particle":"","parse-names":false,"suffix":""},{"dropping-particle":"","family":"Ahmad","given":"Zainal Arifin","non-dropping-particle":"","parse-names":false,"suffix":""},{"dropping-particle":"","family":"Ullah","given":"Ubaid","non-dropping-particle":"","parse-names":false,"suffix":""}],"id":"ITEM-1","issue":"January 2020","issued":{"date-parts":[["2019"]]},"title":"Microstrip Patch Antenna : A Review and the Current State of the Art","type":"article-journal"},"uris":["http://www.mendeley.com/documents/?uuid=1d047728-538b-4499-a421-ce30251a14be"]}],"mendeley":{"formattedCitation":"[3]","plainTextFormattedCitation":"[3]","previouslyFormattedCitation":"(Mohammed et al., 2019)"},"properties":{"noteIndex":0},"schema":"https://github.com/citation-style-language/schema/raw/master/csl-citation.json"}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[3]</w:t>
      </w:r>
      <w:r>
        <w:rPr>
          <w:rFonts w:asciiTheme="majorBidi" w:hAnsiTheme="majorBidi" w:cstheme="majorBidi"/>
          <w:sz w:val="24"/>
          <w:szCs w:val="24"/>
        </w:rPr>
        <w:fldChar w:fldCharType="end"/>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{"citationItems":[{"id":"ITEM-1","itemData":{"DOI":"10.11591/ijece.v11i2.pp1346-1355","author":[{"dropping-particle":"","family":"Sharul Kamal Abdul Rahim, Mohamad Zoinol Abidin Abd Aziz, K. G. Tan, N. K. Noordin, M. Z. M. Nor","given":"Ali Abdulateef Abdulbari","non-dropping-particle":"","parse-names":false,"suffix":""}],"container-title":"International Journal of Electrical and Computer Engineering (IJECE)","id":"ITEM-1","issue":"2","issued":{"date-parts":[["2021"]]},"page":"1346-1355","title":"New design of wideband microstrip branch line coupler using T-shape and open stub for 5G application","type":"article-journal","volume":"11"},"uris":["http://www.mendeley.com/documents/?uuid=4a29ab49-739a-468c-a94c-f6ff35963bc5"]}],"mendeley":{"formattedCitation":"[4]","plainTextFormattedCitation":"[4]","previouslyFormattedCitation":"(Sharul Kamal Abdul Rahim, Mohamad Zoinol Abidin Abd Aziz, K. G. Tan, N. K. Noordin, M. Z. M. Nor, 2021)"},"properties":{"noteIndex":0},"schema":"https://github.com/citation-style-language/schema/raw/master/csl-citation.json"}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[4]</w:t>
      </w:r>
      <w:r>
        <w:rPr>
          <w:rFonts w:asciiTheme="majorBidi" w:hAnsiTheme="majorBidi" w:cstheme="majorBidi"/>
          <w:sz w:val="24"/>
          <w:szCs w:val="24"/>
        </w:rPr>
        <w:fldChar w:fldCharType="end"/>
      </w:r>
      <w:r>
        <w:rPr>
          <w:rFonts w:asciiTheme="majorBidi" w:hAnsiTheme="majorBidi" w:cstheme="majorBidi"/>
          <w:sz w:val="24"/>
          <w:szCs w:val="24"/>
        </w:rPr>
        <w:t>.</w:t>
      </w:r>
      <w:r w:rsidRPr="00993915">
        <w:rPr>
          <w:rFonts w:asciiTheme="majorBidi" w:hAnsiTheme="majorBidi" w:cstheme="majorBidi"/>
          <w:sz w:val="24"/>
          <w:szCs w:val="24"/>
        </w:rPr>
        <w:t xml:space="preserve">be developed </w:t>
      </w:r>
      <w:r>
        <w:rPr>
          <w:rFonts w:asciiTheme="majorBidi" w:hAnsiTheme="majorBidi" w:cstheme="majorBidi"/>
          <w:sz w:val="24"/>
          <w:szCs w:val="24"/>
        </w:rPr>
        <w:t xml:space="preserve">in </w:t>
      </w:r>
      <w:r w:rsidRPr="00993915">
        <w:rPr>
          <w:rFonts w:asciiTheme="majorBidi" w:hAnsiTheme="majorBidi" w:cstheme="majorBidi"/>
          <w:sz w:val="24"/>
          <w:szCs w:val="24"/>
        </w:rPr>
        <w:t xml:space="preserve">the wireless 4Gand 5G </w:t>
      </w:r>
      <w:r>
        <w:rPr>
          <w:rFonts w:asciiTheme="majorBidi" w:hAnsiTheme="majorBidi" w:cstheme="majorBidi"/>
          <w:sz w:val="24"/>
          <w:szCs w:val="24"/>
        </w:rPr>
        <w:t xml:space="preserve">communication </w:t>
      </w:r>
      <w:r w:rsidRPr="00993915">
        <w:rPr>
          <w:rFonts w:asciiTheme="majorBidi" w:hAnsiTheme="majorBidi" w:cstheme="majorBidi"/>
          <w:sz w:val="24"/>
          <w:szCs w:val="24"/>
        </w:rPr>
        <w:t>generation to meet the required performance. Wireless communication is</w:t>
      </w:r>
      <w:r>
        <w:rPr>
          <w:rFonts w:asciiTheme="majorBidi" w:hAnsiTheme="majorBidi" w:cstheme="majorBidi"/>
          <w:sz w:val="24"/>
          <w:szCs w:val="24"/>
        </w:rPr>
        <w:t xml:space="preserve"> am</w:t>
      </w:r>
      <w:r w:rsidRPr="00993915">
        <w:rPr>
          <w:rFonts w:asciiTheme="majorBidi" w:hAnsiTheme="majorBidi" w:cstheme="majorBidi"/>
          <w:sz w:val="24"/>
          <w:szCs w:val="24"/>
        </w:rPr>
        <w:t>ultiple systems converg</w:t>
      </w:r>
      <w:r>
        <w:rPr>
          <w:rFonts w:asciiTheme="majorBidi" w:hAnsiTheme="majorBidi" w:cstheme="majorBidi"/>
          <w:sz w:val="24"/>
          <w:szCs w:val="24"/>
        </w:rPr>
        <w:t>ence</w:t>
      </w:r>
      <w:r w:rsidRPr="00993915">
        <w:rPr>
          <w:rFonts w:asciiTheme="majorBidi" w:hAnsiTheme="majorBidi" w:cstheme="majorBidi"/>
          <w:sz w:val="24"/>
          <w:szCs w:val="24"/>
        </w:rPr>
        <w:t xml:space="preserve">in wireless access technologies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{"citationItems":[{"id":"ITEM-1","itemData":{"DOI":"10.1515/ntrev-2020-0054","ISSN":"21919097","abstract":"The rapidly increasing number of mobile devices, voluminous data, and higher data rate is pushing the development of the fifth-generation (5G) wireless communications. The 5G networks are broadly characterized by three unique features: Ubiquitous connectivity, extremely low latency, and very high-speed data transfer via adoption of new technology to equip future millimeter band wireless communication systems at nanoscale and massive multi-input multi-output (MIMO) with extreme base station and device densities, as well as unprecedented numbers of nanoantennas. In this article, these new technologies of 5G are presented so as to figure out the advanced requirements proposed for the nanomaterials applied to antennas in particular. Because of massive MIMO and ultra-densification technology, conventional antennas are unable to serve the new frequency for smaller sizes, and the nanoantennas are used in 5G. The nanomaterials for nanoantennas applied in wideband millimeter waves are introduced. Four types of nanomaterials including graphene, carbon nanotubes, metallic nanomaterials, and metamaterials are illustrated with a focus on their morphology and electromagnetic properties. The challenges for the commercialization of 5G and nanomaterials are also discussed. An atomistic modeling approach is proposed for the development of novel nanomaterials applied in 5G and beyond.","author":[{"dropping-particle":"","family":"Hao","given":"Huali","non-dropping-particle":"","parse-names":false,"suffix":""},{"dropping-particle":"","family":"Hui","given":"David","non-dropping-particle":"","parse-names":false,"suffix":""},{"dropping-particle":"","family":"Lau","given":"Denvid","non-dropping-particle":"","parse-names":false,"suffix":""}],"container-title":"Nanotechnology Reviews","id":"ITEM-1","issue":"1","issued":{"date-parts":[["2020"]]},"page":"683-699","title":"Material advancement in technological development for the 5G wireless communications","type":"article-journal","volume":"9"},"uris":["http://www.mendeley.com/documents/?uuid=f71ef298-4de4-443b-a289-b68b0c7646c9"]}],"mendeley":{"formattedCitation":"[5]","plainTextFormattedCitation":"[5]","previouslyFormattedCitation":"(Hao et al., 2020)"},"properties":{"noteIndex":0},"schema":"https://github.com/citation-style-language/schema/raw/master/csl-citation.json"}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[5]</w:t>
      </w:r>
      <w:r>
        <w:rPr>
          <w:rFonts w:asciiTheme="majorBidi" w:hAnsiTheme="majorBidi" w:cstheme="majorBidi"/>
          <w:sz w:val="24"/>
          <w:szCs w:val="24"/>
        </w:rPr>
        <w:fldChar w:fldCharType="end"/>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{"citationItems":[{"id":"ITEM-1","itemData":{"DOI":"10.1007/s11277-015-2467-2","ISSN":"1572834X","abstract":"As the rollout of 4G mobile communication networks takes place, representatives of industry and academia have started to look into the technological developments toward the next generation (5G). Several research projects involving key international mobile network operators, infrastructure manufacturers, and academic institutions, have been launched recently to set the technological foundations of 5G. However, the architecture of future 5G systems, their performance, and mobile services to be provided have not been clearly defined. In this paper, we put forth the vision for 5G as the convergence of evolved versions of current cellular networks with other complementary radio access technologies. Therefore, 5G may not be a single radio access interface but rather a “network of networks”. Evidently, the seamless integration of a variety of air interfaces, protocols, and frequency bands, requires paradigm shifts in the way networks cooperate and complement each other to deliver data rates of several Gigabits per second with end-to-end latency of a few milliseconds. We provide an overview of the key radio technologies that will play a key role in the realization of this vision for the next generation of mobile communication networks. We also introduce some of the research challenges that need to be addressed.","author":[{"dropping-particle":"","family":"Chávez-Santiago","given":"Raúl","non-dropping-particle":"","parse-names":false,"suffix":""},{"dropping-particle":"","family":"Szydełko","given":"Michał","non-dropping-particle":"","parse-names":false,"suffix":""},{"dropping-particle":"","family":"Kliks","given":"Adrian","non-dropping-particle":"","parse-names":false,"suffix":""},{"dropping-particle":"","family":"Foukalas","given":"Fotis","non-dropping-particle":"","parse-names":false,"suffix":""},{"dropping-particle":"","family":"Haddad","given":"Yoram","non-dropping-particle":"","parse-names":false,"suffix":""},{"dropping-particle":"","family":"Nolan","given":"Keith E.","non-dropping-particle":"","parse-names":false,"suffix":""},{"dropping-particle":"","family":"Kelly","given":"Mark Y.","non-dropping-particle":"","parse-names":false,"suffix":""},{"dropping-particle":"","family":"Masonta","given":"Moshe T.","non-dropping-particle":"","parse-names":false,"suffix":""},{"dropping-particle":"","family":"Balasingham","given":"Ilangko","non-dropping-particle":"","parse-names":false,"suffix":""}],"container-title":"Wireless Personal Communications","id":"ITEM-1","issue":"3","issued":{"date-parts":[["2015"]]},"page":"1617-1642","title":"5G: The Convergence of Wireless Communications","type":"article-journal","volume":"83"},"uris":["http://www.mendeley.com/documents/?uuid=3399407b-1bdc-466d-b502-ea26d80a9c07"]}],"mendeley":{"formattedCitation":"[6]","plainTextFormattedCitation":"[6]","previouslyFormattedCitation":"(Chávez-Santiago et al., 2015)"},"properties":{"noteIndex":0},"schema":"https://github.com/citation-style-language/schema/raw/master/csl-citation.json"}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[6]</w:t>
      </w:r>
      <w:r>
        <w:rPr>
          <w:rFonts w:asciiTheme="majorBidi" w:hAnsiTheme="majorBidi" w:cstheme="majorBidi"/>
          <w:sz w:val="24"/>
          <w:szCs w:val="24"/>
        </w:rPr>
        <w:fldChar w:fldCharType="end"/>
      </w:r>
      <w:r w:rsidRPr="00993915">
        <w:rPr>
          <w:rFonts w:asciiTheme="majorBidi" w:hAnsiTheme="majorBidi" w:cstheme="majorBidi"/>
          <w:sz w:val="24"/>
          <w:szCs w:val="24"/>
        </w:rPr>
        <w:t>.</w:t>
      </w:r>
      <w:bookmarkStart w:id="7" w:name="OLE_LINK18"/>
      <w:bookmarkStart w:id="8" w:name="OLE_LINK19"/>
      <w:r w:rsidR="00CE0159">
        <w:rPr>
          <w:rFonts w:asciiTheme="majorBidi" w:hAnsiTheme="majorBidi" w:cstheme="majorBidi"/>
          <w:sz w:val="24"/>
          <w:szCs w:val="24"/>
        </w:rPr>
        <w:t xml:space="preserve"> </w:t>
      </w:r>
      <w:r w:rsidR="00494C98">
        <w:rPr>
          <w:rFonts w:asciiTheme="majorBidi" w:hAnsiTheme="majorBidi" w:cstheme="majorBidi"/>
          <w:sz w:val="24"/>
          <w:szCs w:val="24"/>
        </w:rPr>
        <w:t>Thus</w:t>
      </w:r>
      <w:r w:rsidR="00494C98" w:rsidRPr="00993915">
        <w:rPr>
          <w:rFonts w:asciiTheme="majorBidi" w:hAnsiTheme="majorBidi" w:cstheme="majorBidi"/>
          <w:sz w:val="24"/>
          <w:szCs w:val="24"/>
        </w:rPr>
        <w:t xml:space="preserve">3.5 GHz band has broad application prospects </w:t>
      </w:r>
      <w:r w:rsidR="00494C98">
        <w:rPr>
          <w:rFonts w:asciiTheme="majorBidi" w:hAnsiTheme="majorBidi" w:cstheme="majorBidi"/>
          <w:sz w:val="24"/>
          <w:szCs w:val="24"/>
        </w:rPr>
        <w:t xml:space="preserve">in </w:t>
      </w:r>
      <w:r w:rsidR="00494C98" w:rsidRPr="00993915">
        <w:rPr>
          <w:rFonts w:asciiTheme="majorBidi" w:hAnsiTheme="majorBidi" w:cstheme="majorBidi"/>
          <w:sz w:val="24"/>
          <w:szCs w:val="24"/>
        </w:rPr>
        <w:t xml:space="preserve">5G implementation </w:t>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{"citationItems":[{"id":"ITEM-1","itemData":{"author":[{"dropping-particle":"","family":"Li","given":"Qian Clara","non-dropping-particle":"","parse-names":false,"suffix":""},{"dropping-particle":"","family":"Niu","given":"Huaning","non-dropping-particle":"","parse-names":false,"suffix":""},{"dropping-particle":"","family":"Papathanassiou","given":"Apostolos Tolis","non-dropping-particle":"","parse-names":false,"suffix":""},{"dropping-particle":"","family":"Wu","given":"Geng","non-dropping-particle":"","parse-names":false,"suffix":""}],"id":"ITEM-1","issue":"March","issued":{"date-parts":[["2014"]]},"page":"71-78","publisher":"IEEE","title":"5G Network Capacity","type":"article-journal"},"uris":["http://www.mendeley.com/documents/?uuid=6cc88a85-e541-48e5-9438-3ee9b3b27611"]}],"mendeley":{"formattedCitation":"[7]","plainTextFormattedCitation":"[7]","previouslyFormattedCitation":"(Li et al., 2014)"},"properties":{"noteIndex":0},"schema":"https://github.com/citation-style-language/schema/raw/master/csl-citation.json"}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[7]</w:t>
      </w:r>
      <w:r w:rsidR="00494C98">
        <w:rPr>
          <w:rFonts w:asciiTheme="majorBidi" w:hAnsiTheme="majorBidi" w:cstheme="majorBidi"/>
          <w:sz w:val="24"/>
          <w:szCs w:val="24"/>
        </w:rPr>
        <w:fldChar w:fldCharType="end"/>
      </w:r>
      <w:r w:rsidR="00494C98" w:rsidRPr="00993915">
        <w:rPr>
          <w:rFonts w:asciiTheme="majorBidi" w:hAnsiTheme="majorBidi" w:cstheme="majorBidi"/>
          <w:sz w:val="24"/>
          <w:szCs w:val="24"/>
        </w:rPr>
        <w:t>.</w:t>
      </w:r>
      <w:bookmarkEnd w:id="7"/>
      <w:bookmarkEnd w:id="8"/>
      <w:r w:rsidR="00CE0159">
        <w:rPr>
          <w:rFonts w:asciiTheme="majorBidi" w:hAnsiTheme="majorBidi" w:cstheme="majorBidi"/>
          <w:sz w:val="24"/>
          <w:szCs w:val="24"/>
        </w:rPr>
        <w:t xml:space="preserve"> </w:t>
      </w:r>
      <w:r w:rsidR="00494C98" w:rsidRPr="00D45919">
        <w:rPr>
          <w:rFonts w:asciiTheme="majorBidi" w:hAnsiTheme="majorBidi" w:cstheme="majorBidi"/>
          <w:sz w:val="24"/>
          <w:szCs w:val="24"/>
        </w:rPr>
        <w:t>For most mobile data where internal traffic is generated, antenna distribut</w:t>
      </w:r>
      <w:r w:rsidR="00494C98">
        <w:rPr>
          <w:rFonts w:asciiTheme="majorBidi" w:hAnsiTheme="majorBidi" w:cstheme="majorBidi"/>
          <w:sz w:val="24"/>
          <w:szCs w:val="24"/>
        </w:rPr>
        <w:t>ion</w:t>
      </w:r>
      <w:r w:rsidR="00494C98" w:rsidRPr="00D45919">
        <w:rPr>
          <w:rFonts w:asciiTheme="majorBidi" w:hAnsiTheme="majorBidi" w:cstheme="majorBidi"/>
          <w:sz w:val="24"/>
          <w:szCs w:val="24"/>
        </w:rPr>
        <w:t>play</w:t>
      </w:r>
      <w:r w:rsidR="00494C98">
        <w:rPr>
          <w:rFonts w:asciiTheme="majorBidi" w:hAnsiTheme="majorBidi" w:cstheme="majorBidi"/>
          <w:sz w:val="24"/>
          <w:szCs w:val="24"/>
        </w:rPr>
        <w:t>s</w:t>
      </w:r>
      <w:r w:rsidR="00494C98" w:rsidRPr="00D45919">
        <w:rPr>
          <w:rFonts w:asciiTheme="majorBidi" w:hAnsiTheme="majorBidi" w:cstheme="majorBidi"/>
          <w:sz w:val="24"/>
          <w:szCs w:val="24"/>
        </w:rPr>
        <w:t xml:space="preserve"> an increasingly significant role in indoor wireless communication systems. In addition, </w:t>
      </w:r>
      <w:r w:rsidR="00494C98">
        <w:rPr>
          <w:rFonts w:asciiTheme="majorBidi" w:hAnsiTheme="majorBidi" w:cstheme="majorBidi"/>
          <w:sz w:val="24"/>
          <w:szCs w:val="24"/>
        </w:rPr>
        <w:t>to</w:t>
      </w:r>
      <w:r w:rsidR="00494C98" w:rsidRPr="00D45919">
        <w:rPr>
          <w:rFonts w:asciiTheme="majorBidi" w:hAnsiTheme="majorBidi" w:cstheme="majorBidi"/>
          <w:sz w:val="24"/>
          <w:szCs w:val="24"/>
        </w:rPr>
        <w:t>provide better communication</w:t>
      </w:r>
      <w:r w:rsidR="00494C98">
        <w:rPr>
          <w:rFonts w:asciiTheme="majorBidi" w:hAnsiTheme="majorBidi" w:cstheme="majorBidi"/>
          <w:sz w:val="24"/>
          <w:szCs w:val="24"/>
        </w:rPr>
        <w:t xml:space="preserve"> services</w:t>
      </w:r>
      <w:r w:rsidR="00494C98" w:rsidRPr="00D45919">
        <w:rPr>
          <w:rFonts w:asciiTheme="majorBidi" w:hAnsiTheme="majorBidi" w:cstheme="majorBidi"/>
          <w:sz w:val="24"/>
          <w:szCs w:val="24"/>
        </w:rPr>
        <w:t>, many frequency bands are designed and commercially</w:t>
      </w:r>
      <w:r w:rsidR="00494C98">
        <w:rPr>
          <w:rFonts w:asciiTheme="majorBidi" w:hAnsiTheme="majorBidi" w:cstheme="majorBidi"/>
          <w:sz w:val="24"/>
          <w:szCs w:val="24"/>
        </w:rPr>
        <w:t xml:space="preserve"> used</w:t>
      </w:r>
      <w:r w:rsidR="00494C98" w:rsidRPr="00D45919">
        <w:rPr>
          <w:rFonts w:asciiTheme="majorBidi" w:hAnsiTheme="majorBidi" w:cstheme="majorBidi"/>
          <w:sz w:val="24"/>
          <w:szCs w:val="24"/>
        </w:rPr>
        <w:t xml:space="preserve"> in different communications systems such as 4G WiMAX and WLAN. Therefore, a </w:t>
      </w:r>
      <w:r w:rsidR="00494C98">
        <w:rPr>
          <w:rFonts w:asciiTheme="majorBidi" w:hAnsiTheme="majorBidi" w:cstheme="majorBidi"/>
          <w:sz w:val="24"/>
          <w:szCs w:val="24"/>
        </w:rPr>
        <w:t xml:space="preserve">capable </w:t>
      </w:r>
      <w:r w:rsidR="00494C98" w:rsidRPr="00D45919">
        <w:rPr>
          <w:rFonts w:asciiTheme="majorBidi" w:hAnsiTheme="majorBidi" w:cstheme="majorBidi"/>
          <w:sz w:val="24"/>
          <w:szCs w:val="24"/>
        </w:rPr>
        <w:t xml:space="preserve">broadband distribution antenna is required </w:t>
      </w:r>
      <w:r w:rsidR="00494C98">
        <w:rPr>
          <w:rFonts w:asciiTheme="majorBidi" w:hAnsiTheme="majorBidi" w:cstheme="majorBidi"/>
          <w:sz w:val="24"/>
          <w:szCs w:val="24"/>
        </w:rPr>
        <w:t xml:space="preserve">in </w:t>
      </w:r>
      <w:r w:rsidR="00494C98" w:rsidRPr="00D45919">
        <w:rPr>
          <w:rFonts w:asciiTheme="majorBidi" w:hAnsiTheme="majorBidi" w:cstheme="majorBidi"/>
          <w:sz w:val="24"/>
          <w:szCs w:val="24"/>
        </w:rPr>
        <w:t>simultaneously</w:t>
      </w:r>
      <w:r w:rsidR="00494C98">
        <w:rPr>
          <w:rFonts w:asciiTheme="majorBidi" w:hAnsiTheme="majorBidi" w:cstheme="majorBidi"/>
          <w:sz w:val="24"/>
          <w:szCs w:val="24"/>
        </w:rPr>
        <w:t xml:space="preserve"> meeting</w:t>
      </w:r>
      <w:r w:rsidR="00494C98" w:rsidRPr="00D45919">
        <w:rPr>
          <w:rFonts w:asciiTheme="majorBidi" w:hAnsiTheme="majorBidi" w:cstheme="majorBidi"/>
          <w:sz w:val="24"/>
          <w:szCs w:val="24"/>
        </w:rPr>
        <w:t xml:space="preserve"> multiple service frequency bands </w:t>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{"citationItems":[{"id":"ITEM-1","itemData":{"DOI":"10.12928/TELKOMNIKA.v18i1.13171","ISSN":"23029293","abstract":"This paper describes the broadband monopole antenna refers to a signal wideband of the frequencies, which can be divided the signal into channels of the frequency bins. Aim this paper to design and development broadband monopole antenna. The monopole antenna was designed by adding slot to the radiated patch antenna with a single feed line, which reduced the size and the design complexity. A rectangular patch antenna was presented using feed line to decrease the ground plane with a suitable gap distance. The broadband monopole antenna was designed with a frequency range of 800 MHz-3 GHz, with Bandwidth 0.66 (dB), reflection coefficients and return loss. The frequency-dependent characteristic impedance was included. It can be used in various broadband applications in used commercially for various communication systems such as 4G (LTE), WiMAX and WLAN (LTE), remote sensing, biomedical, and mobile wireless. Apart from that, this technology is environment-friendly; an antenna which consists of reception and transmission. The antenna is simulated by using computer simulation (CST) software; using FR-4 substrate of 4.4 permittivity thickness 1.6 mm and loss tangent of 0.025. The measurement result is accepted with simulation result, proving the acceptable broadband operation for this proposed structure.","author":[{"dropping-particle":"","family":"Abdulbari","given":"Ali Abdulateef","non-dropping-particle":"","parse-names":false,"suffix":""},{"dropping-particle":"","family":"Zakaria","given":"Z.","non-dropping-particle":"","parse-names":false,"suffix":""},{"dropping-particle":"","family":"Rahim","given":"Sharul Kamal Abdul","non-dropping-particle":"","parse-names":false,"suffix":""},{"dropping-particle":"","family":"Hussein","given":"Yaqthan Mahmood","non-dropping-particle":"","parse-names":false,"suffix":""},{"dropping-particle":"","family":"Jawad","given":"Mustafa Mohammed","non-dropping-particle":"","parse-names":false,"suffix":""},{"dropping-particle":"","family":"Hamzah","given":"Ayad Muslim","non-dropping-particle":"","parse-names":false,"suffix":""}],"container-title":"Telkomnika (Telecommunication Computing Electronics and Control)","id":"ITEM-1","issue":"1","issued":{"date-parts":[["2020"]]},"page":"51-56","title":"Design and development broadband monopole antenna for in-door application","type":"article-journal","volume":"18"},"uris":["http://www.mendeley.com/documents/?uuid=24f24af6-7493-401b-8a04-1c46ad61e02c"]}],"mendeley":{"formattedCitation":"[8]","plainTextFormattedCitation":"[8]","previouslyFormattedCitation":"(Abdulbari et al., 2020)"},"properties":{"noteIndex":0},"schema":"https://github.com/citation-style-language/schema/raw/master/csl-citation.json"}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[8]</w:t>
      </w:r>
      <w:r w:rsidR="00494C98">
        <w:rPr>
          <w:rFonts w:asciiTheme="majorBidi" w:hAnsiTheme="majorBidi" w:cstheme="majorBidi"/>
          <w:sz w:val="24"/>
          <w:szCs w:val="24"/>
        </w:rPr>
        <w:fldChar w:fldCharType="end"/>
      </w:r>
      <w:r w:rsidR="00494C98" w:rsidRPr="00D45919">
        <w:rPr>
          <w:rFonts w:asciiTheme="majorBidi" w:hAnsiTheme="majorBidi" w:cstheme="majorBidi"/>
          <w:sz w:val="24"/>
          <w:szCs w:val="24"/>
        </w:rPr>
        <w:t xml:space="preserve">. The microstrip (MSA) antenna </w:t>
      </w:r>
      <w:r w:rsidR="00494C98">
        <w:rPr>
          <w:rFonts w:asciiTheme="majorBidi" w:hAnsiTheme="majorBidi" w:cstheme="majorBidi"/>
          <w:sz w:val="24"/>
          <w:szCs w:val="24"/>
        </w:rPr>
        <w:t>with</w:t>
      </w:r>
      <w:r w:rsidR="00494C98" w:rsidRPr="00D45919">
        <w:rPr>
          <w:rFonts w:asciiTheme="majorBidi" w:hAnsiTheme="majorBidi" w:cstheme="majorBidi"/>
          <w:sz w:val="24"/>
          <w:szCs w:val="24"/>
        </w:rPr>
        <w:t>many advantages, such as small size, low cost, and easy integration with active circuit</w:t>
      </w:r>
      <w:r w:rsidR="00494C98">
        <w:rPr>
          <w:rFonts w:asciiTheme="majorBidi" w:hAnsiTheme="majorBidi" w:cstheme="majorBidi"/>
          <w:sz w:val="24"/>
          <w:szCs w:val="24"/>
        </w:rPr>
        <w:t>s;</w:t>
      </w:r>
      <w:r w:rsidR="00494C98" w:rsidRPr="00D45919">
        <w:rPr>
          <w:rFonts w:asciiTheme="majorBidi" w:hAnsiTheme="majorBidi" w:cstheme="majorBidi"/>
          <w:sz w:val="24"/>
          <w:szCs w:val="24"/>
        </w:rPr>
        <w:t>suitable for multi-band design and dual-polari</w:t>
      </w:r>
      <w:r w:rsidR="00494C98">
        <w:rPr>
          <w:rFonts w:asciiTheme="majorBidi" w:hAnsiTheme="majorBidi" w:cstheme="majorBidi"/>
          <w:sz w:val="24"/>
          <w:szCs w:val="24"/>
        </w:rPr>
        <w:t>s</w:t>
      </w:r>
      <w:r w:rsidR="00494C98" w:rsidRPr="00D45919">
        <w:rPr>
          <w:rFonts w:asciiTheme="majorBidi" w:hAnsiTheme="majorBidi" w:cstheme="majorBidi"/>
          <w:sz w:val="24"/>
          <w:szCs w:val="24"/>
        </w:rPr>
        <w:t xml:space="preserve">ation antennas </w:t>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family":"Cheng","given":"Bo","non-dropping-particle":"","parse-names":false,"suffix":""},{"dropping-particle":"","family":"Du","given":"Zhengwei","non-dropping-particle":"","parse-names":false,"suffix":""},{"dropping-particle":"","family":"Huang","given":"Daiwei","non-dropping-particle":"","parse-names":false,"suffix":""}],"container-title":"IEEE ANTENNAS AND WIRELESS PROPAGATION LETTERS","id":"ITEM-1","issue":"7","issued":{"date-parts":[["2019"]]},"page":"1332-1336","title":"A Broadband Low-Profile Multimode","type":"article-journal","volume":"18"},"uris":["http://www.mendeley.com/documents/?uuid=c10abdd6-d183-46c8-9112-19bab7e56881"]}],"mendeley":{"formattedCitation":"[9]","plainTextFormattedCitation":"[9]","previouslyFormattedCitation":"(Cheng et al., 2019)"},"properties":{"noteIndex":0},"schema":"https://github.com/citation-style-language/schema/raw/master/csl-citation.json"}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[9]</w:t>
      </w:r>
      <w:r w:rsidR="00494C98">
        <w:rPr>
          <w:rFonts w:asciiTheme="majorBidi" w:hAnsiTheme="majorBidi" w:cstheme="majorBidi"/>
          <w:sz w:val="24"/>
          <w:szCs w:val="24"/>
        </w:rPr>
        <w:fldChar w:fldCharType="end"/>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{"citationItems":[{"id":"ITEM-1","itemData":{"DOI":"10.12928/TELKOMNIKA.v16i6.9246","ISSN":"23029293","abstract":"In this paper presents the design and manufacture of a new broadband elliptical patch antenna with a microstrip feed line and optimum antenna parameters. The antenna dimension of (30×21×1.6) mm3 and fabricated on an FR-4 epoxy substrate having relative dielectric constant εr=4.3, loss tangent tan (δ)=0.002 and the feed line used has characteristic impedance of 50O.The designed antenna has the capability of operating in the bandwidth (6.95-30.94) GHz and the gain (6.8) dBi. The antenna performance was modified by inserting a slots in the ground plane to achieve impedance bandwidth (when S11≤-10dB) and slots to patch to improve the gain. The modified antenna was designed to be used for fifth generation (5G) mobile communication. The simulation results are obtained using CST software.","author":[{"dropping-particle":"","family":"Jassim","given":"Ali Khalid","non-dropping-particle":"","parse-names":false,"suffix":""},{"dropping-particle":"","family":"Thaher","given":"Raad H.","non-dropping-particle":"","parse-names":false,"suffix":""}],"container-title":"Telkomnika (Telecommunication Computing Electronics and Control)","id":"ITEM-1","issue":"6","issued":{"date-parts":[["2018"]]},"page":"2492-2499","title":"Design and analysis of broadband elliptical microstrip patch antenna for wireless communication","type":"article-journal","volume":"16"},"uris":["http://www.mendeley.com/documents/?uuid=e312febf-db58-49c5-b883-96903726fe99"]}],"mendeley":{"formattedCitation":"[10]","plainTextFormattedCitation":"[10]","previouslyFormattedCitation":"(Jassim &amp; Thaher, 2018)"},"properties":{"noteIndex":0},"schema":"https://github.com/citation-style-language/schema/raw/master/csl-citation.json"}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[10]</w:t>
      </w:r>
      <w:r w:rsidR="00494C98">
        <w:rPr>
          <w:rFonts w:asciiTheme="majorBidi" w:hAnsiTheme="majorBidi" w:cstheme="majorBidi"/>
          <w:sz w:val="24"/>
          <w:szCs w:val="24"/>
        </w:rPr>
        <w:fldChar w:fldCharType="end"/>
      </w:r>
      <w:r w:rsidR="00494C98" w:rsidRPr="00D45919">
        <w:rPr>
          <w:rFonts w:asciiTheme="majorBidi" w:hAnsiTheme="majorBidi" w:cstheme="majorBidi"/>
          <w:sz w:val="24"/>
          <w:szCs w:val="24"/>
        </w:rPr>
        <w:t xml:space="preserve">, </w:t>
      </w:r>
      <w:r w:rsidR="00494C98">
        <w:rPr>
          <w:rFonts w:asciiTheme="majorBidi" w:hAnsiTheme="majorBidi" w:cstheme="majorBidi"/>
          <w:sz w:val="24"/>
          <w:szCs w:val="24"/>
        </w:rPr>
        <w:t>are</w:t>
      </w:r>
      <w:r w:rsidR="00494C98" w:rsidRPr="00D45919">
        <w:rPr>
          <w:rFonts w:asciiTheme="majorBidi" w:hAnsiTheme="majorBidi" w:cstheme="majorBidi"/>
          <w:sz w:val="24"/>
          <w:szCs w:val="24"/>
        </w:rPr>
        <w:t xml:space="preserve"> widely used</w:t>
      </w:r>
      <w:r w:rsidR="00494C98">
        <w:rPr>
          <w:rFonts w:asciiTheme="majorBidi" w:hAnsiTheme="majorBidi" w:cstheme="majorBidi"/>
          <w:sz w:val="24"/>
          <w:szCs w:val="24"/>
        </w:rPr>
        <w:t>i</w:t>
      </w:r>
      <w:r w:rsidR="00494C98" w:rsidRPr="00D45919">
        <w:rPr>
          <w:rFonts w:asciiTheme="majorBidi" w:hAnsiTheme="majorBidi" w:cstheme="majorBidi"/>
          <w:sz w:val="24"/>
          <w:szCs w:val="24"/>
        </w:rPr>
        <w:t xml:space="preserve">n printed circuits. </w:t>
      </w:r>
      <w:r w:rsidR="00494C98">
        <w:rPr>
          <w:rFonts w:asciiTheme="majorBidi" w:hAnsiTheme="majorBidi" w:cstheme="majorBidi"/>
          <w:sz w:val="24"/>
          <w:szCs w:val="24"/>
        </w:rPr>
        <w:t>M</w:t>
      </w:r>
      <w:r w:rsidR="00494C98" w:rsidRPr="00D45919">
        <w:rPr>
          <w:rFonts w:asciiTheme="majorBidi" w:hAnsiTheme="majorBidi" w:cstheme="majorBidi"/>
          <w:sz w:val="24"/>
          <w:szCs w:val="24"/>
        </w:rPr>
        <w:t xml:space="preserve">ain drawback </w:t>
      </w:r>
      <w:r w:rsidR="00494C98">
        <w:rPr>
          <w:rFonts w:asciiTheme="majorBidi" w:hAnsiTheme="majorBidi" w:cstheme="majorBidi"/>
          <w:sz w:val="24"/>
          <w:szCs w:val="24"/>
        </w:rPr>
        <w:t>of</w:t>
      </w:r>
      <w:r w:rsidR="00494C98" w:rsidRPr="00D45919">
        <w:rPr>
          <w:rFonts w:asciiTheme="majorBidi" w:hAnsiTheme="majorBidi" w:cstheme="majorBidi"/>
          <w:sz w:val="24"/>
          <w:szCs w:val="24"/>
        </w:rPr>
        <w:t xml:space="preserve">microstrip patch antenna is </w:t>
      </w:r>
      <w:r w:rsidR="00494C98">
        <w:rPr>
          <w:rFonts w:asciiTheme="majorBidi" w:hAnsiTheme="majorBidi" w:cstheme="majorBidi"/>
          <w:sz w:val="24"/>
          <w:szCs w:val="24"/>
        </w:rPr>
        <w:t>its</w:t>
      </w:r>
      <w:r w:rsidR="00494C98" w:rsidRPr="00D45919">
        <w:rPr>
          <w:rFonts w:asciiTheme="majorBidi" w:hAnsiTheme="majorBidi" w:cstheme="majorBidi"/>
          <w:sz w:val="24"/>
          <w:szCs w:val="24"/>
        </w:rPr>
        <w:t>narrow bandwidth. There</w:t>
      </w:r>
      <w:r w:rsidR="00494C98">
        <w:rPr>
          <w:rFonts w:asciiTheme="majorBidi" w:hAnsiTheme="majorBidi" w:cstheme="majorBidi"/>
          <w:sz w:val="24"/>
          <w:szCs w:val="24"/>
        </w:rPr>
        <w:t>fore</w:t>
      </w:r>
      <w:r w:rsidR="00494C98" w:rsidRPr="00D45919">
        <w:rPr>
          <w:rFonts w:asciiTheme="majorBidi" w:hAnsiTheme="majorBidi" w:cstheme="majorBidi"/>
          <w:sz w:val="24"/>
          <w:szCs w:val="24"/>
        </w:rPr>
        <w:t xml:space="preserve">, many techniques have been used to increase the bandwidth </w:t>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{"citationItems":[{"id":"ITEM-1","itemData":{"DOI":"10.1109/LAWP.2020.3021491","ISSN":"15485757","abstract":"This letter proposes a simple compact microstrip antenna with enhanced bandwidth. The antenna is composed of three narrow rectangular patches: one middle patch and two side patches. The side patches are staggered longitudinally with respect to the middle patch and connected using short strips. The antenna is printed on a thin single-layer dielectric substrate with a ground plane and fed by a coaxial probe at the center of the middle patch. By staggering the side patches with respect to the middle patch, two resonant modes are excited at two close frequencies and a wide bandwidth is obtained. The antenna has a compact size of 0.31λ0 × 0.29λ0 × 0.027λ0 (where λ0 is the center operating wavelength in the free space) and a measured impedance bandwidth of 6.8% (return loss &gt; 10 dB), which is approximately 2.3 times wider than that of a conventional square microstrip antenna on the same substrate. The antenna has a stable gain varying from 5.8 to 7.5 dBi and a low cross-polarization level less than -15 dB within the impedance bandwidth. The radiation characteristics are nearly constant over the entire impedance bandwidth.","author":[{"dropping-particle":"","family":"Yoo","given":"Jeong Ung","non-dropping-particle":"","parse-names":false,"suffix":""},{"dropping-particle":"","family":"Son","given":"Hae Won","non-dropping-particle":"","parse-names":false,"suffix":""}],"container-title":"IEEE Antennas and Wireless Propagation Letters","id":"ITEM-1","issue":"12","issued":{"date-parts":[["2020"]]},"page":"2038-2042","title":"A Simple Compact Wideband Microstrip Antenna Consisting of Three Staggered Patches","type":"article-journal","volume":"19"},"uris":["http://www.mendeley.com/documents/?uuid=a857d24f-74a0-4e14-a3f6-de28dcb9613d"]}],"mendeley":{"formattedCitation":"[11]","plainTextFormattedCitation":"[11]","previouslyFormattedCitation":"(Yoo &amp; Son, 2020)"},"properties":{"noteIndex":0},"schema":"https://github.com/citation-style-language/schema/raw/master/csl-citation.json"}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[11]</w:t>
      </w:r>
      <w:r w:rsidR="00494C98">
        <w:rPr>
          <w:rFonts w:asciiTheme="majorBidi" w:hAnsiTheme="majorBidi" w:cstheme="majorBidi"/>
          <w:sz w:val="24"/>
          <w:szCs w:val="24"/>
        </w:rPr>
        <w:fldChar w:fldCharType="end"/>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{"citationItems":[{"id":"ITEM-1","itemData":{"DOI":"10.1049/el:19950950","ISSN":"00135194","abstract":"A coaxially-fed single-layer single-patch wideband microstrip antenna in the form of a rectangular patch with a U-shaped slot is discussed. Measurements showed that this antenna can attain 10-40% impedance bandwidth without the need of adding parasitic patches in another layer or in the same layer. © 1995, IEE. All rights reserved.","author":[{"dropping-particle":"","family":"Huynh","given":"T.","non-dropping-particle":"","parse-names":false,"suffix":""},{"dropping-particle":"","family":"Lee","given":"K. F.","non-dropping-particle":"","parse-names":false,"suffix":""}],"container-title":"Electronics Letters","id":"ITEM-1","issue":"16","issued":{"date-parts":[["1995"]]},"page":"1310-1312","title":"Single-layer single-patch wideband microstrip antenna","type":"article-journal","volume":"31"},"uris":["http://www.mendeley.com/documents/?uuid=c963f5ef-e0f0-4ce6-8ad6-529d737ecb7e"]}],"mendeley":{"formattedCitation":"[12]","plainTextFormattedCitation":"[12]","previouslyFormattedCitation":"(Huynh &amp; Lee, 1995)"},"properties":{"noteIndex":0},"schema":"https://github.com/citation-style-language/schema/raw/master/csl-citation.json"}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[12]</w:t>
      </w:r>
      <w:r w:rsidR="00494C98">
        <w:rPr>
          <w:rFonts w:asciiTheme="majorBidi" w:hAnsiTheme="majorBidi" w:cstheme="majorBidi"/>
          <w:sz w:val="24"/>
          <w:szCs w:val="24"/>
        </w:rPr>
        <w:fldChar w:fldCharType="end"/>
      </w:r>
      <w:r w:rsidR="00494C98">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{"citationItems":[{"id":"ITEM-1","itemData":{"DOI":"10.1109/LAWP.2011.2169389","ISSN":"15361225","abstract":"A broadband cavity-backed proximity-coupled stacked microstrip antenna is presented. Due to the interaction of the two stacked patches, two associated resonances are produced. Unlike conventional proximity-coupled or cavity-backed microstrip antennas, the lower patch and the cavity of this antenna produce the coupled resonances. These devised methods make the antenna act as multiple resonances, conducing to a broadband impedance matching. The simulated and the measured results demonstrate a bandwidth over one octave (VSWR&lt;2). In the meantime, stable radiation patterns are obtained across the entire impedance band. The key parameters of the antenna are studied, and a prototype antenna that has a three-dimensional interconnection structure is provided. © 2011 IEEE.","author":[{"dropping-particle":"","family":"Sun","given":"Dan","non-dropping-particle":"","parse-names":false,"suffix":""},{"dropping-particle":"","family":"Dou","given":"Wenbin","non-dropping-particle":"","parse-names":false,"suffix":""},{"dropping-particle":"","family":"You","given":"Lizhi","non-dropping-particle":"","parse-names":false,"suffix":""},{"dropping-particle":"","family":"Yan","given":"Xuequan","non-dropping-particle":"","parse-names":false,"suffix":""},{"dropping-particle":"","family":"Shen","given":"Rong","non-dropping-particle":"","parse-names":false,"suffix":""}],"container-title":"IEEE Antennas and Wireless Propagation Letters","id":"ITEM-1","issued":{"date-parts":[["2011"]]},"page":"1055-1058","title":"A broadband proximity-coupled stacked microstrip antenna with cavity-backed configuration","type":"article-journal","volume":"10"},"uris":["http://www.mendeley.com/documents/?uuid=6a7680f2-1e77-48c6-afb8-d4b6a3959ddb"]}],"mendeley":{"formattedCitation":"[13]","plainTextFormattedCitation":"[13]","previouslyFormattedCitation":"(Sun et al., 2011)"},"properties":{"noteIndex":0},"schema":"https://github.com/citation-style-language/schema/raw/master/csl-citation.json"}</w:instrText>
      </w:r>
      <w:r w:rsidR="00494C98">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[13]</w:t>
      </w:r>
      <w:r w:rsidR="00494C98">
        <w:rPr>
          <w:rFonts w:asciiTheme="majorBidi" w:hAnsiTheme="majorBidi" w:cstheme="majorBidi"/>
          <w:sz w:val="24"/>
          <w:szCs w:val="24"/>
        </w:rPr>
        <w:fldChar w:fldCharType="end"/>
      </w:r>
      <w:r w:rsidR="00494C98" w:rsidRPr="00D45919">
        <w:rPr>
          <w:rFonts w:asciiTheme="majorBidi" w:hAnsiTheme="majorBidi" w:cstheme="majorBidi"/>
          <w:sz w:val="24"/>
          <w:szCs w:val="24"/>
        </w:rPr>
        <w:t xml:space="preserve">. </w:t>
      </w:r>
    </w:p>
    <w:p w:rsidR="00494C98" w:rsidRDefault="00494C98" w:rsidP="00CE0159">
      <w:pPr>
        <w:ind w:firstLine="720"/>
        <w:jc w:val="both"/>
        <w:rPr>
          <w:rFonts w:asciiTheme="majorBidi" w:hAnsiTheme="majorBidi" w:cstheme="majorBidi"/>
          <w:sz w:val="24"/>
          <w:szCs w:val="24"/>
        </w:rPr>
      </w:pPr>
      <w:r w:rsidRPr="00D45919">
        <w:rPr>
          <w:rFonts w:asciiTheme="majorBidi" w:hAnsiTheme="majorBidi" w:cstheme="majorBidi"/>
          <w:sz w:val="24"/>
          <w:szCs w:val="24"/>
        </w:rPr>
        <w:t>Microstrip patch antennas have been used in wireless and communication systems, but their gain and power</w:t>
      </w:r>
      <w:r>
        <w:rPr>
          <w:rFonts w:asciiTheme="majorBidi" w:hAnsiTheme="majorBidi" w:cstheme="majorBidi"/>
          <w:sz w:val="24"/>
          <w:szCs w:val="24"/>
        </w:rPr>
        <w:t xml:space="preserve"> handling abilityare</w:t>
      </w:r>
      <w:r w:rsidRPr="00D45919">
        <w:rPr>
          <w:rFonts w:asciiTheme="majorBidi" w:hAnsiTheme="majorBidi" w:cstheme="majorBidi"/>
          <w:sz w:val="24"/>
          <w:szCs w:val="24"/>
        </w:rPr>
        <w:t xml:space="preserve">small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{"citationItems":[{"id":"ITEM-1","itemData":{"DOI":"10.11591/eei.v9i6.2190","ISSN":"23029285","abstract":"In this paper, two antennas are designed using substrate integrated waveguide (SIW) and microstrip technology at 28 GHz. Parametric study for both antennas is presented to demonstrate the performance at millimeter wave frequency for wireless communication network (5G application). Roger RT5880 substrates with permittivity 2.2 and loss tangent 0.0009 are used to implement the antennas with two thicknesses of 0.508 mm and 0.127 mm respectively. Both antennas have the same size of substrate 12x12 mm with a full ground plane was used. Structures designs have been done by using computer simulation technology (CST). The simulation results showed that the antenna with SIW and roger RT 5880 substrate thickness 0.508 has better performance in term of return loss and radiation pattern than the microstrip patch antenna at 28 GHz. A return loss more than-10 dB and the gain are 6.4 dB obtained with wide bandwidth range of (27.4-28.7) GHz. This proving to increase the realized gain by implementing SIW at millimeter wave band for 5G application network.","author":[{"dropping-particle":"","family":"Hussein","given":"Yaqdhan Mahmood","non-dropping-particle":"","parse-names":false,"suffix":""},{"dropping-particle":"","family":"Rahim","given":"Mohamad Kamal A.","non-dropping-particle":"","parse-names":false,"suffix":""},{"dropping-particle":"","family":"Murad","given":"Noor Asniza","non-dropping-particle":"","parse-names":false,"suffix":""},{"dropping-particle":"","family":"Jawad","given":"Mustafa Mohammed","non-dropping-particle":"","parse-names":false,"suffix":""},{"dropping-particle":"","family":"Hanoosh","given":"Hatem O.","non-dropping-particle":"","parse-names":false,"suffix":""},{"dropping-particle":"","family":"Majid","given":"Huda A.","non-dropping-particle":"","parse-names":false,"suffix":""},{"dropping-particle":"","family":"Keriee","given":"Hussam H.A.","non-dropping-particle":"","parse-names":false,"suffix":""}],"container-title":"Bulletin of Electrical Engineering and Informatics","id":"ITEM-1","issue":"6","issued":{"date-parts":[["2020"]]},"page":"2462-2468","title":"Substrate integrate waveguide and microstrip antennas at 28 ghz","type":"article-journal","volume":"9"},"uris":["http://www.mendeley.com/documents/?uuid=09a6c37c-ea68-4f86-a956-9eefc6ced8d7"]}],"mendeley":{"formattedCitation":"[14]","plainTextFormattedCitation":"[14]","previouslyFormattedCitation":"(Hussein et al., 2020)"},"properties":{"noteIndex":0},"schema":"https://github.com/citation-style-language/schema/raw/master/csl-citation.json"}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[14]</w:t>
      </w:r>
      <w:r>
        <w:rPr>
          <w:rFonts w:asciiTheme="majorBidi" w:hAnsiTheme="majorBidi" w:cstheme="majorBidi"/>
          <w:sz w:val="24"/>
          <w:szCs w:val="24"/>
        </w:rPr>
        <w:fldChar w:fldCharType="end"/>
      </w:r>
      <w:r>
        <w:rPr>
          <w:rFonts w:asciiTheme="majorBidi" w:hAnsiTheme="majorBidi" w:cstheme="majorBidi"/>
          <w:sz w:val="24"/>
          <w:szCs w:val="24"/>
        </w:rPr>
        <w:t>.</w:t>
      </w:r>
      <w:r w:rsidRPr="00C76FCC">
        <w:t xml:space="preserve"> </w:t>
      </w:r>
      <w:r>
        <w:rPr>
          <w:rFonts w:asciiTheme="majorBidi" w:hAnsiTheme="majorBidi" w:cstheme="majorBidi"/>
          <w:sz w:val="24"/>
          <w:szCs w:val="24"/>
        </w:rPr>
        <w:t xml:space="preserve">In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{"citationItems":[{"id":"ITEM-1","itemData":{"DOI":"10.1002/0471221112","ISBN":"0471417173","abstract":"Compact microstrip antennas are of great importance in meeting the miniaturization requirements of modern portable communications {equipmentThis} book is a comprehensive treatment of design techniques and test data for current compact and broadband microstrip {designsSummarizes} the work of the author and his graduate students who have published over 80 refereed journal articles on the subject in the past few {yearsAdvanced} designs reported by various other prestigious antenna designers are incorporated as well","author":[{"dropping-particle":"","family":"Wong","given":"Kin-Lu","non-dropping-particle":"","parse-names":false,"suffix":""}],"container-title":"Compact and Broadband Microstrip Antennas","id":"ITEM-1","issued":{"date-parts":[["2002"]]},"publisher-place":"Wiely,New York","title":"Compact and Broadband Microstrip Antennas","type":"book","volume":"3"},"uris":["http://www.mendeley.com/documents/?uuid=85e8bb74-6f90-493b-8f8f-2b5427e22c62"]}],"mendeley":{"formattedCitation":"[15]","plainTextFormattedCitation":"[15]","previouslyFormattedCitation":"(Wong, 2002)"},"properties":{"noteIndex":0},"schema":"https://github.com/citation-style-language/schema/raw/master/csl-citation.json"}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[15]</w:t>
      </w:r>
      <w:r>
        <w:rPr>
          <w:rFonts w:asciiTheme="majorBidi" w:hAnsiTheme="majorBidi" w:cstheme="majorBidi"/>
          <w:sz w:val="24"/>
          <w:szCs w:val="24"/>
        </w:rPr>
        <w:fldChar w:fldCharType="end"/>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{"citationItems":[{"id":"ITEM-1","itemData":{"DOI":"10.1002/mop","abstract":"Routing engines offer various algorithms to find the short- est or fastest path from point A to point B. Most of them are designed to find best paths for automobiles. Searching for a path as a cyclist has often very disappointing results. The main problem is that currently available routers do nei- ther consider elevation or nor support profile aware routing. Therefore, this paper proposes a bicycle router that is build on top of GraphHopper, OpenStreetMap and SRTM sup- porting both of these requirements. The engine learns from previously gathered biking trips of users how fast one can ride on which street type as well as which kind of tracks are preferred. With the help of this information the system is able to suggest appropriate paths for each individual and estimates very accurate travel times.","author":[{"dropping-particle":"","family":"Dinesh","given":"Sudeep Baudha and","non-dropping-particle":"","parse-names":false,"suffix":""}],"container-title":"Microwave and Optical Technology Letters","id":"ITEM-1","issue":"11","issued":{"date-parts":[["2014"]]},"page":"2562-2568","title":"MINIATURIZED DUAL BROADBAND PRINTED SLOT ANTENNA WITH PARASITIC SLOT AND PATCH","type":"article-journal","volume":"55"},"uris":["http://www.mendeley.com/documents/?uuid=6a8a6d3e-0d6a-49f4-bbbc-629c7e11e4b2"]}],"mendeley":{"formattedCitation":"[16]","plainTextFormattedCitation":"[16]","previouslyFormattedCitation":"(Dinesh, 2014)"},"properties":{"noteIndex":0},"schema":"https://github.com/citation-style-language/schema/raw/master/csl-citation.json"}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[16]</w:t>
      </w:r>
      <w:r>
        <w:rPr>
          <w:rFonts w:asciiTheme="majorBidi" w:hAnsiTheme="majorBidi" w:cstheme="majorBidi"/>
          <w:sz w:val="24"/>
          <w:szCs w:val="24"/>
        </w:rPr>
        <w:fldChar w:fldCharType="end"/>
      </w:r>
      <w:r w:rsidRPr="00D45919">
        <w:rPr>
          <w:rFonts w:asciiTheme="majorBidi" w:hAnsiTheme="majorBidi" w:cstheme="majorBidi"/>
          <w:sz w:val="24"/>
          <w:szCs w:val="24"/>
        </w:rPr>
        <w:t xml:space="preserve">, methods such as U-shaped and rectangular segmentation have been proposed to improve the bandwidth of microstrip antennas. Many frequency bands have narrowband applications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10.1002/mop","author":[{"dropping-particle":"","family":"Bhunia","given":"S","non-dropping-particle":"","parse-names":false,"suffix":""},{"dropping-particle":"","family":"Sarkar","given":"D","non-dropping-particle":"","parse-names":false,"suffix":""},{"dropping-particle":"","family":"Biswas","given":"S","non-dropping-particle":"","parse-names":false,"suffix":""},{"dropping-particle":"","family":"Sarkar","given":"P P","non-dropping-particle":"","parse-names":false,"suffix":""},{"dropping-particle":"","family":"Gupta","given":"B","non-dropping-particle":"","parse-names":false,"suffix":""}],"container-title":"MICROWAVE AND OPTICAL TECHNOLOGY LETTERS /","id":"ITEM-1","issue":"4","issued":{"date-parts":[["2008"]]},"page":"961-965","title":"REDUCED SIZE SMALL DUAL AND MULTI-FREQUENCY MICROSTRIP ANTENNAS","type":"article-journal","volume":"50"},"uris":["http://www.mendeley.com/documents/?uuid=3853a8c2-d8c8-4cdf-800b-69dca0a288d0"]}],"mendeley":{"formattedCitation":"[17]","plainTextFormattedCitation":"[17]","previouslyFormattedCitation":"(Bhunia et al., 2008)"},"properties":{"noteIndex":0},"schema":"https://github.com/citation-style-language/schema/raw/master/csl-citation.json"}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[17]</w:t>
      </w:r>
      <w:r>
        <w:rPr>
          <w:rFonts w:asciiTheme="majorBidi" w:hAnsiTheme="majorBidi" w:cstheme="majorBidi"/>
          <w:sz w:val="24"/>
          <w:szCs w:val="24"/>
        </w:rPr>
        <w:fldChar w:fldCharType="end"/>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{"citationItems":[{"id":"ITEM-1","itemData":{"DOI":"10.1049/el.2010.2772","author":[{"dropping-particle":"","family":"Rezvani","given":"L. Asadpor and M.","non-dropping-particle":"","parse-names":false,"suffix":""}],"container-title":"IETE J","id":"ITEM-1","issued":{"date-parts":[["2018"]]},"page":"1-9","title":"“Compact UWB CPW-fed monopole antenna with variable triple-band-notched property,”","type":"article-journal"},"uris":["http://www.mendeley.com/documents/?uuid=b29c2250-3512-4c95-ba9f-49317c9ce451"]}],"mendeley":{"formattedCitation":"[18]","plainTextFormattedCitation":"[18]","previouslyFormattedCitation":"(Rezvani, 2018)"},"properties":{"noteIndex":0},"schema":"https://github.com/citation-style-language/schema/raw/master/csl-citation.json"}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[18]</w:t>
      </w:r>
      <w:r>
        <w:rPr>
          <w:rFonts w:asciiTheme="majorBidi" w:hAnsiTheme="majorBidi" w:cstheme="majorBidi"/>
          <w:sz w:val="24"/>
          <w:szCs w:val="24"/>
        </w:rPr>
        <w:fldChar w:fldCharType="end"/>
      </w:r>
      <w:r w:rsidRPr="00D45919">
        <w:rPr>
          <w:rFonts w:asciiTheme="majorBidi" w:hAnsiTheme="majorBidi" w:cstheme="majorBidi"/>
          <w:sz w:val="24"/>
          <w:szCs w:val="24"/>
        </w:rPr>
        <w:t xml:space="preserve"> like 3.3 GHz to 3.7 GHz </w:t>
      </w:r>
      <w:r>
        <w:rPr>
          <w:rFonts w:asciiTheme="majorBidi" w:hAnsiTheme="majorBidi" w:cstheme="majorBidi"/>
          <w:sz w:val="24"/>
          <w:szCs w:val="24"/>
        </w:rPr>
        <w:t>for</w:t>
      </w:r>
      <w:r w:rsidRPr="00D45919">
        <w:rPr>
          <w:rFonts w:asciiTheme="majorBidi" w:hAnsiTheme="majorBidi" w:cstheme="majorBidi"/>
          <w:sz w:val="24"/>
          <w:szCs w:val="24"/>
        </w:rPr>
        <w:t xml:space="preserve">WiMAX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{"citationItems":[{"id":"ITEM-1","itemData":{"DOI":"10.12928/TELKOMNIKA.v19i2.18147","author":[{"dropping-particle":"","family":"Mahfuz","given":"M M Hasan","non-dropping-particle":"","parse-names":false,"suffix":""},{"dropping-particle":"","family":"Islam","given":"Shazzadul","non-dropping-particle":"","parse-names":false,"suffix":""},{"dropping-particle":"","family":"Rafiqul","given":"Islam","non-dropping-particle":"","parse-names":false,"suffix":""}],"id":"ITEM-1","issue":"2","issued":{"date-parts":[["2021"]]},"page":"357-363","title":"Design of UWB microstrip patch antenna with variable band notched characteristics","type":"article-journal","volume":"19"},"uris":["http://www.mendeley.com/documents/?uuid=ff758fc1-5ee0-4dde-b10c-38dc2c8c4884"]}],"mendeley":{"formattedCitation":"[19]","plainTextFormattedCitation":"[19]","previouslyFormattedCitation":"(Mahfuz et al., 2021)"},"properties":{"noteIndex":0},"schema":"https://github.com/citation-style-language/schema/raw/master/csl-citation.json"}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[19]</w:t>
      </w:r>
      <w:r>
        <w:rPr>
          <w:rFonts w:asciiTheme="majorBidi" w:hAnsiTheme="majorBidi" w:cstheme="majorBidi"/>
          <w:sz w:val="24"/>
          <w:szCs w:val="24"/>
        </w:rPr>
        <w:fldChar w:fldCharType="end"/>
      </w:r>
      <w:r w:rsidRPr="00D45919">
        <w:rPr>
          <w:rFonts w:asciiTheme="majorBidi" w:hAnsiTheme="majorBidi" w:cstheme="majorBidi"/>
          <w:sz w:val="24"/>
          <w:szCs w:val="24"/>
        </w:rPr>
        <w:t xml:space="preserve">, </w:t>
      </w:r>
      <w:r>
        <w:rPr>
          <w:rFonts w:asciiTheme="majorBidi" w:hAnsiTheme="majorBidi" w:cstheme="majorBidi"/>
          <w:sz w:val="24"/>
          <w:szCs w:val="24"/>
        </w:rPr>
        <w:t>l</w:t>
      </w:r>
      <w:r w:rsidRPr="00D45919">
        <w:rPr>
          <w:rFonts w:asciiTheme="majorBidi" w:hAnsiTheme="majorBidi" w:cstheme="majorBidi"/>
          <w:sz w:val="24"/>
          <w:szCs w:val="24"/>
        </w:rPr>
        <w:t xml:space="preserve">ower frequency band (4.5 - 5.5 GHz) for 5G applications </w:t>
      </w:r>
      <w:r w:rsidR="00496BB4">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{"citationItems":[{"id":"ITEM-1","itemData":{"author":[{"dropping-particle":"","family":"NFCP","given":"\"Final report by 5G taskforce","non-dropping-particle":"","parse-names":false,"suffix":""}],"container-title":"2019. [Online]. Available: https://www.nfcp.my/5G-Task-Force/5GMedia. [Accessed Dec. 26, 2019]","id":"ITEM-1","issued":{"date-parts":[["2019"]]},"title":"\" in Malaysia, submitted to MCMC, Cyberjaya, Malaysia on 15 Oct","type":"article-journal"},"uris":["http://www.mendeley.com/documents/?uuid=ad3469b3-1eab-44ce-9c1e-d05a672f107b"]}],"mendeley":{"formattedCitation":"[20]","plainTextFormattedCitation":"[20]","previouslyFormattedCitation":"(NFCP, 2019)"},"properties":{"noteIndex":0},"schema":"https://github.com/citation-style-language/schema/raw/master/csl-citation.json"}</w:instrText>
      </w:r>
      <w:r w:rsidR="00496BB4">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[20]</w:t>
      </w:r>
      <w:r w:rsidR="00496BB4">
        <w:rPr>
          <w:rFonts w:asciiTheme="majorBidi" w:hAnsiTheme="majorBidi" w:cstheme="majorBidi"/>
          <w:sz w:val="24"/>
          <w:szCs w:val="24"/>
        </w:rPr>
        <w:fldChar w:fldCharType="end"/>
      </w:r>
      <w:r w:rsidRPr="00D45919">
        <w:rPr>
          <w:rFonts w:asciiTheme="majorBidi" w:hAnsiTheme="majorBidi" w:cstheme="majorBidi"/>
          <w:sz w:val="24"/>
          <w:szCs w:val="24"/>
        </w:rPr>
        <w:t xml:space="preserve">, 5.15 GHz to 5.35 GHz, and 5.725 to 5.825 GHz </w:t>
      </w:r>
      <w:r>
        <w:rPr>
          <w:rFonts w:asciiTheme="majorBidi" w:hAnsiTheme="majorBidi" w:cstheme="majorBidi"/>
          <w:sz w:val="24"/>
          <w:szCs w:val="24"/>
        </w:rPr>
        <w:t>for</w:t>
      </w:r>
      <w:r w:rsidRPr="00D45919">
        <w:rPr>
          <w:rFonts w:asciiTheme="majorBidi" w:hAnsiTheme="majorBidi" w:cstheme="majorBidi"/>
          <w:sz w:val="24"/>
          <w:szCs w:val="24"/>
        </w:rPr>
        <w:t xml:space="preserve">WLAN </w:t>
      </w:r>
      <w:r w:rsidR="00496BB4">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10.1016/j.aeue.2019.152895","ISSN":"1434-8411","author":[{"dropping-particle":"","family":"Ahmad","given":"Mohammad","non-dropping-particle":"","parse-names":false,"suffix":""},{"dropping-particle":"","family":"Ali","given":"Wael A E","non-dropping-particle":"","parse-names":false,"suffix":""},{"dropping-particle":"","family":"Das","given":"Sudipta","non-dropping-particle":"","parse-names":false,"suffix":""},{"dropping-particle":"","family":"Zugari","given":"Asmaa","non-dropping-particle":"","parse-names":false,"suffix":""}],"container-title":"AEUE - International Journal of Electronics and Communications","id":"ITEM-1","issued":{"date-parts":[["2019"]]},"page":"152895","publisher":"Elsevier GmbH","title":"International Journal of Electronics and Communications ( AEÜ ) Design and investigation of a multi-functional antenna with variable wideband / notched UWB behavior for WLAN / X-band / UWB and Ku-band applications","type":"article-journal","volume":"111"},"uris":["http://www.mendeley.com/documents/?uuid=9da90612-6b08-437d-8d09-92a78f40a4b4"]}],"mendeley":{"formattedCitation":"[21]","plainTextFormattedCitation":"[21]","previouslyFormattedCitation":"(Ahmad et al., 2019)"},"properties":{"noteIndex":0},"schema":"https://github.com/citation-style-language/schema/raw/master/csl-citation.json"}</w:instrText>
      </w:r>
      <w:r w:rsidR="00496BB4">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[21]</w:t>
      </w:r>
      <w:r w:rsidR="00496BB4">
        <w:rPr>
          <w:rFonts w:asciiTheme="majorBidi" w:hAnsiTheme="majorBidi" w:cstheme="majorBidi"/>
          <w:sz w:val="24"/>
          <w:szCs w:val="24"/>
        </w:rPr>
        <w:fldChar w:fldCharType="end"/>
      </w:r>
      <w:r w:rsidR="00496BB4">
        <w:rPr>
          <w:rFonts w:asciiTheme="majorBidi" w:hAnsiTheme="majorBidi" w:cstheme="majorBidi"/>
          <w:sz w:val="24"/>
          <w:szCs w:val="24"/>
        </w:rPr>
        <w:t xml:space="preserve">. </w:t>
      </w:r>
      <w:r w:rsidRPr="00D45919">
        <w:rPr>
          <w:rFonts w:asciiTheme="majorBidi" w:hAnsiTheme="majorBidi" w:cstheme="majorBidi"/>
          <w:sz w:val="24"/>
          <w:szCs w:val="24"/>
        </w:rPr>
        <w:t xml:space="preserve">Antenna bandwidth can also be enhanced through </w:t>
      </w:r>
      <w:r>
        <w:rPr>
          <w:rFonts w:asciiTheme="majorBidi" w:hAnsiTheme="majorBidi" w:cstheme="majorBidi"/>
          <w:sz w:val="24"/>
          <w:szCs w:val="24"/>
        </w:rPr>
        <w:t xml:space="preserve">using </w:t>
      </w:r>
      <w:r w:rsidRPr="00D45919">
        <w:rPr>
          <w:rFonts w:asciiTheme="majorBidi" w:hAnsiTheme="majorBidi" w:cstheme="majorBidi"/>
          <w:sz w:val="24"/>
          <w:szCs w:val="24"/>
        </w:rPr>
        <w:t xml:space="preserve">two pairs of quarter wavelengths (λ / 4) microstrip line resonators, paired close to the rectangular patch antenna </w:t>
      </w:r>
      <w:r w:rsidR="00496BB4">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10.1109/TAP.2016.2618539","author":[{"dropping-particle":"","family":"Zhang","given":"Jin-dong","non-dropping-particle":"","parse-names":false,"suffix":""},{"dropping-particle":"","family":"Zhu","given":"Lei","non-dropping-particle":"","parse-names":false,"suffix":""},{"dropping-particle":"","family":"Wu","given":"Qiong-sen","non-dropping-particle":"","parse-names":false,"suffix":""},{"dropping-particle":"","family":"Liu","given":"Neng-wu","non-dropping-particle":"","parse-names":false,"suffix":""},{"dropping-particle":"","family":"Wu","given":"Wen","non-dropping-particle":"","parse-names":false,"suffix":""}],"id":"ITEM-1","issue":"c","issued":{"date-parts":[["2016"]]},"title":"A Compact Microstrip - Fed Patch Antenna With Enhanced Bandwidth and Harmonic Suppression","type":"article-journal"},"uris":["http://www.mendeley.com/documents/?uuid=4bbbb686-7134-40dd-83e2-560ab096aae6"]}],"mendeley":{"formattedCitation":"[22]","plainTextFormattedCitation":"[22]","previouslyFormattedCitation":"(Zhang et al., 2016)"},"properties":{"noteIndex":0},"schema":"https://github.com/citation-style-language/schema/raw/master/csl-citation.json"}</w:instrText>
      </w:r>
      <w:r w:rsidR="00496BB4">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[22]</w:t>
      </w:r>
      <w:r w:rsidR="00496BB4">
        <w:rPr>
          <w:rFonts w:asciiTheme="majorBidi" w:hAnsiTheme="majorBidi" w:cstheme="majorBidi"/>
          <w:sz w:val="24"/>
          <w:szCs w:val="24"/>
        </w:rPr>
        <w:fldChar w:fldCharType="end"/>
      </w:r>
      <w:r w:rsidR="00496BB4">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{"citationItems":[{"id":"ITEM-1","itemData":{"author":[{"dropping-particle":"","family":"Hamzah","given":"Ayad Muslim","non-dropping-particle":"","parse-names":false,"suffix":""},{"dropping-particle":"","family":"Audah","given":"Lukman","non-dropping-particle":"","parse-names":false,"suffix":""},{"dropping-particle":"","family":"Alkhafaji","given":"Nasr","non-dropping-particle":"","parse-names":false,"suffix":""},{"dropping-particle":"","family":"Mohammed","given":"Hayder Jawad","non-dropping-particle":"","parse-names":false,"suffix":""},{"dropping-particle":"","family":"Abdulbari","given":"Ali Abdulateef","non-dropping-particle":"","parse-names":false,"suffix":""}],"container-title":"International Journal of Advanced Science and Technology","id":"ITEM-1","issue":"6","issued":{"date-parts":[["2020"]]},"page":"1739-1754","title":"Substrate Integrated Waveguide SIW Technology-based Miniaturization and Performance Enhancement of Antennas :","type":"article-journal","volume":"29"},"uris":["http://www.mendeley.com/documents/?uuid=c596f61a-1ea7-45c3-9245-a8030bfbdcf3"]}],"mendeley":{"formattedCitation":"[23]","plainTextFormattedCitation":"[23]","previouslyFormattedCitation":"(Hamzah et al., 2020)"},"properties":{"noteIndex":0},"schema":"https://github.com/citation-style-language/schema/raw/master/csl-citation.json"}</w:instrText>
      </w:r>
      <w:r w:rsidR="00496BB4">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[23]</w:t>
      </w:r>
      <w:r w:rsidR="00496BB4">
        <w:rPr>
          <w:rFonts w:asciiTheme="majorBidi" w:hAnsiTheme="majorBidi" w:cstheme="majorBidi"/>
          <w:sz w:val="24"/>
          <w:szCs w:val="24"/>
        </w:rPr>
        <w:fldChar w:fldCharType="end"/>
      </w:r>
      <w:r w:rsidRPr="00D45919">
        <w:rPr>
          <w:rFonts w:asciiTheme="majorBidi" w:hAnsiTheme="majorBidi" w:cstheme="majorBidi"/>
          <w:sz w:val="24"/>
          <w:szCs w:val="24"/>
        </w:rPr>
        <w:t>. The T-shaped patch antenna is optimi</w:t>
      </w:r>
      <w:r>
        <w:rPr>
          <w:rFonts w:asciiTheme="majorBidi" w:hAnsiTheme="majorBidi" w:cstheme="majorBidi"/>
          <w:sz w:val="24"/>
          <w:szCs w:val="24"/>
        </w:rPr>
        <w:t>s</w:t>
      </w:r>
      <w:r w:rsidRPr="00D45919">
        <w:rPr>
          <w:rFonts w:asciiTheme="majorBidi" w:hAnsiTheme="majorBidi" w:cstheme="majorBidi"/>
          <w:sz w:val="24"/>
          <w:szCs w:val="24"/>
        </w:rPr>
        <w:t xml:space="preserve">ed to have a rectangular hole and can be </w:t>
      </w:r>
      <w:r>
        <w:rPr>
          <w:rFonts w:asciiTheme="majorBidi" w:hAnsiTheme="majorBidi" w:cstheme="majorBidi"/>
          <w:sz w:val="24"/>
          <w:szCs w:val="24"/>
        </w:rPr>
        <w:t xml:space="preserve">directly </w:t>
      </w:r>
      <w:r w:rsidRPr="00D45919">
        <w:rPr>
          <w:rFonts w:asciiTheme="majorBidi" w:hAnsiTheme="majorBidi" w:cstheme="majorBidi"/>
          <w:sz w:val="24"/>
          <w:szCs w:val="24"/>
        </w:rPr>
        <w:t>inserted into the 50 microstrip line using the following method</w:t>
      </w:r>
      <w:r>
        <w:rPr>
          <w:rFonts w:asciiTheme="majorBidi" w:hAnsiTheme="majorBidi" w:cstheme="majorBidi"/>
          <w:sz w:val="24"/>
          <w:szCs w:val="24"/>
        </w:rPr>
        <w:t>;</w:t>
      </w:r>
      <w:r w:rsidRPr="00D45919">
        <w:rPr>
          <w:rFonts w:asciiTheme="majorBidi" w:hAnsiTheme="majorBidi" w:cstheme="majorBidi"/>
          <w:sz w:val="24"/>
          <w:szCs w:val="24"/>
        </w:rPr>
        <w:t xml:space="preserve"> the IE3D emulator optimi</w:t>
      </w:r>
      <w:r>
        <w:rPr>
          <w:rFonts w:asciiTheme="majorBidi" w:hAnsiTheme="majorBidi" w:cstheme="majorBidi"/>
          <w:sz w:val="24"/>
          <w:szCs w:val="24"/>
        </w:rPr>
        <w:t>s</w:t>
      </w:r>
      <w:r w:rsidRPr="00D45919">
        <w:rPr>
          <w:rFonts w:asciiTheme="majorBidi" w:hAnsiTheme="majorBidi" w:cstheme="majorBidi"/>
          <w:sz w:val="24"/>
          <w:szCs w:val="24"/>
        </w:rPr>
        <w:t>e</w:t>
      </w:r>
      <w:r>
        <w:rPr>
          <w:rFonts w:asciiTheme="majorBidi" w:hAnsiTheme="majorBidi" w:cstheme="majorBidi"/>
          <w:sz w:val="24"/>
          <w:szCs w:val="24"/>
        </w:rPr>
        <w:t>d</w:t>
      </w:r>
      <w:r w:rsidRPr="00D45919">
        <w:rPr>
          <w:rFonts w:asciiTheme="majorBidi" w:hAnsiTheme="majorBidi" w:cstheme="majorBidi"/>
          <w:sz w:val="24"/>
          <w:szCs w:val="24"/>
        </w:rPr>
        <w:t xml:space="preserve">bandwidth at 2.45GHz by changing each of the four parameters while keeping the other three constants </w:t>
      </w:r>
      <w:r w:rsidR="00496BB4">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DOI":"10.1007/s10825-018-1277-7","ISSN":"1572-8137","author":[{"dropping-particle":"","family":"Kumar","given":"Ramesh","non-dropping-particle":"","parse-names":false,"suffix":""},{"dropping-particle":"","family":"Srivastava","given":"Verma D K","non-dropping-particle":"","parse-names":false,"suffix":""}],"container-title":"Journal of Computational Electronics","id":"ITEM-1","issue":"1","issued":{"date-parts":[["2019"]]},"page":"204-209","publisher":"Springer US","title":"Bandwidth enhancement of a slot loaded T-shape patch antenna","type":"article-journal","volume":"18"},"uris":["http://www.mendeley.com/documents/?uuid=6583978d-4401-43dd-8e84-16fbd3df0c4b"]}],"mendeley":{"formattedCitation":"[24]","plainTextFormattedCitation":"[24]","previouslyFormattedCitation":"(Kumar &amp; Srivastava, 2019)"},"properties":{"noteIndex":0},"schema":"https://github.com/citation-style-language/schema/raw/master/csl-citation.json"}</w:instrText>
      </w:r>
      <w:r w:rsidR="00496BB4">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[24]</w:t>
      </w:r>
      <w:r w:rsidR="00496BB4">
        <w:rPr>
          <w:rFonts w:asciiTheme="majorBidi" w:hAnsiTheme="majorBidi" w:cstheme="majorBidi"/>
          <w:sz w:val="24"/>
          <w:szCs w:val="24"/>
        </w:rPr>
        <w:fldChar w:fldCharType="end"/>
      </w:r>
      <w:r w:rsidRPr="00D45919">
        <w:rPr>
          <w:rFonts w:asciiTheme="majorBidi" w:hAnsiTheme="majorBidi" w:cstheme="majorBidi"/>
          <w:sz w:val="24"/>
          <w:szCs w:val="24"/>
        </w:rPr>
        <w:t xml:space="preserve">. In this paper, </w:t>
      </w:r>
      <w:r>
        <w:rPr>
          <w:rFonts w:asciiTheme="majorBidi" w:hAnsiTheme="majorBidi" w:cstheme="majorBidi"/>
          <w:sz w:val="24"/>
          <w:szCs w:val="24"/>
        </w:rPr>
        <w:t>a</w:t>
      </w:r>
      <w:r w:rsidRPr="00D45919">
        <w:rPr>
          <w:rFonts w:asciiTheme="majorBidi" w:hAnsiTheme="majorBidi" w:cstheme="majorBidi"/>
          <w:sz w:val="24"/>
          <w:szCs w:val="24"/>
        </w:rPr>
        <w:t xml:space="preserve">miniaturized T-shape microstrip patch antenna using substrate RT/durood 5880lz has a loss tangent of 0.0021 and 0.254mm </w:t>
      </w:r>
      <w:r>
        <w:rPr>
          <w:rFonts w:asciiTheme="majorBidi" w:hAnsiTheme="majorBidi" w:cstheme="majorBidi"/>
          <w:sz w:val="24"/>
          <w:szCs w:val="24"/>
        </w:rPr>
        <w:t xml:space="preserve">thick </w:t>
      </w:r>
      <w:r w:rsidRPr="00D45919">
        <w:rPr>
          <w:rFonts w:asciiTheme="majorBidi" w:hAnsiTheme="majorBidi" w:cstheme="majorBidi"/>
          <w:sz w:val="24"/>
          <w:szCs w:val="24"/>
        </w:rPr>
        <w:t>parasitic radiator has been analy</w:t>
      </w:r>
      <w:r>
        <w:rPr>
          <w:rFonts w:asciiTheme="majorBidi" w:hAnsiTheme="majorBidi" w:cstheme="majorBidi"/>
          <w:sz w:val="24"/>
          <w:szCs w:val="24"/>
        </w:rPr>
        <w:t>s</w:t>
      </w:r>
      <w:r w:rsidRPr="00D45919">
        <w:rPr>
          <w:rFonts w:asciiTheme="majorBidi" w:hAnsiTheme="majorBidi" w:cstheme="majorBidi"/>
          <w:sz w:val="24"/>
          <w:szCs w:val="24"/>
        </w:rPr>
        <w:t xml:space="preserve">ed, designed, and fabricated for 2.9 – 4.4 GHz WiMAX,5G applications. The substrate material choice greatly influences the bandwidth and patch antenna size. </w:t>
      </w:r>
      <w:r>
        <w:rPr>
          <w:rFonts w:asciiTheme="majorBidi" w:hAnsiTheme="majorBidi" w:cstheme="majorBidi"/>
          <w:sz w:val="24"/>
          <w:szCs w:val="24"/>
        </w:rPr>
        <w:t>Decreasing t</w:t>
      </w:r>
      <w:r w:rsidRPr="00D45919">
        <w:rPr>
          <w:rFonts w:asciiTheme="majorBidi" w:hAnsiTheme="majorBidi" w:cstheme="majorBidi"/>
          <w:sz w:val="24"/>
          <w:szCs w:val="24"/>
        </w:rPr>
        <w:t>he dielectric constant</w:t>
      </w:r>
      <w:r>
        <w:rPr>
          <w:rFonts w:asciiTheme="majorBidi" w:hAnsiTheme="majorBidi" w:cstheme="majorBidi"/>
          <w:sz w:val="24"/>
          <w:szCs w:val="24"/>
        </w:rPr>
        <w:t xml:space="preserve"> will increase both </w:t>
      </w:r>
      <w:r w:rsidRPr="00D45919">
        <w:rPr>
          <w:rFonts w:asciiTheme="majorBidi" w:hAnsiTheme="majorBidi" w:cstheme="majorBidi"/>
          <w:sz w:val="24"/>
          <w:szCs w:val="24"/>
        </w:rPr>
        <w:t>the bandwidth and</w:t>
      </w:r>
      <w:r>
        <w:rPr>
          <w:rFonts w:asciiTheme="majorBidi" w:hAnsiTheme="majorBidi" w:cstheme="majorBidi"/>
          <w:sz w:val="24"/>
          <w:szCs w:val="24"/>
        </w:rPr>
        <w:t xml:space="preserve"> antenna</w:t>
      </w:r>
      <w:r w:rsidRPr="00D45919">
        <w:rPr>
          <w:rFonts w:asciiTheme="majorBidi" w:hAnsiTheme="majorBidi" w:cstheme="majorBidi"/>
          <w:sz w:val="24"/>
          <w:szCs w:val="24"/>
        </w:rPr>
        <w:t xml:space="preserve"> size while increasing the dielectric constant increases the bandwidth, efficiency, and antenna size.</w:t>
      </w:r>
    </w:p>
    <w:p w:rsidR="008B668A" w:rsidRDefault="008B668A" w:rsidP="008B668A">
      <w:pPr>
        <w:jc w:val="both"/>
        <w:rPr>
          <w:rFonts w:asciiTheme="majorBidi" w:hAnsiTheme="majorBidi" w:cstheme="majorBidi"/>
          <w:sz w:val="24"/>
          <w:szCs w:val="24"/>
        </w:rPr>
      </w:pPr>
    </w:p>
    <w:p w:rsidR="008B668A" w:rsidRDefault="008B668A" w:rsidP="008B668A">
      <w:pPr>
        <w:jc w:val="both"/>
        <w:rPr>
          <w:rFonts w:asciiTheme="majorBidi" w:hAnsiTheme="majorBidi" w:cstheme="majorBidi"/>
          <w:sz w:val="24"/>
          <w:szCs w:val="24"/>
        </w:rPr>
      </w:pPr>
    </w:p>
    <w:p w:rsidR="00496BB4" w:rsidRPr="00CE0159" w:rsidRDefault="002C0CA6" w:rsidP="002C0CA6">
      <w:pPr>
        <w:numPr>
          <w:ilvl w:val="0"/>
          <w:numId w:val="15"/>
        </w:numPr>
        <w:tabs>
          <w:tab w:val="left" w:pos="426"/>
        </w:tabs>
        <w:ind w:left="426" w:hanging="426"/>
        <w:rPr>
          <w:b/>
          <w:bCs/>
          <w:lang w:val="id-ID"/>
        </w:rPr>
      </w:pPr>
      <w:r>
        <w:rPr>
          <w:b/>
          <w:bCs/>
        </w:rPr>
        <w:t>ANTENNA CONFIGURATION</w:t>
      </w:r>
    </w:p>
    <w:p w:rsidR="00496BB4" w:rsidRDefault="00496BB4" w:rsidP="00CE0159">
      <w:pPr>
        <w:ind w:firstLine="567"/>
        <w:jc w:val="both"/>
        <w:rPr>
          <w:rFonts w:asciiTheme="majorBidi" w:hAnsiTheme="majorBidi" w:cstheme="majorBidi"/>
          <w:sz w:val="24"/>
          <w:szCs w:val="24"/>
        </w:rPr>
      </w:pPr>
      <w:r>
        <w:rPr>
          <w:rFonts w:asciiTheme="majorBidi" w:hAnsiTheme="majorBidi" w:cstheme="majorBidi"/>
          <w:sz w:val="24"/>
          <w:szCs w:val="24"/>
        </w:rPr>
        <w:t>In designing</w:t>
      </w:r>
      <w:r w:rsidRPr="00A57E5F">
        <w:rPr>
          <w:rFonts w:asciiTheme="majorBidi" w:hAnsiTheme="majorBidi" w:cstheme="majorBidi"/>
          <w:sz w:val="24"/>
          <w:szCs w:val="24"/>
        </w:rPr>
        <w:t xml:space="preserve"> a rectangular microstrip patch antenna, </w:t>
      </w:r>
      <w:r>
        <w:rPr>
          <w:rFonts w:asciiTheme="majorBidi" w:hAnsiTheme="majorBidi" w:cstheme="majorBidi"/>
          <w:sz w:val="24"/>
          <w:szCs w:val="24"/>
        </w:rPr>
        <w:t>the calculations for</w:t>
      </w:r>
      <w:r w:rsidRPr="00A57E5F">
        <w:rPr>
          <w:rFonts w:asciiTheme="majorBidi" w:hAnsiTheme="majorBidi" w:cstheme="majorBidi"/>
          <w:sz w:val="24"/>
          <w:szCs w:val="24"/>
        </w:rPr>
        <w:t xml:space="preserve"> width and length of the rectangle patch </w:t>
      </w:r>
      <w:r>
        <w:rPr>
          <w:rFonts w:asciiTheme="majorBidi" w:hAnsiTheme="majorBidi" w:cstheme="majorBidi"/>
          <w:sz w:val="24"/>
          <w:szCs w:val="24"/>
        </w:rPr>
        <w:t xml:space="preserve">is </w:t>
      </w:r>
      <w:r w:rsidRPr="00A57E5F">
        <w:rPr>
          <w:rFonts w:asciiTheme="majorBidi" w:hAnsiTheme="majorBidi" w:cstheme="majorBidi"/>
          <w:sz w:val="24"/>
          <w:szCs w:val="24"/>
        </w:rPr>
        <w:t xml:space="preserve">as follows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V","family":"Rop","given":"K","non-dropping-particle":"","parse-names":false,"suffix":""},{"dropping-particle":"","family":"Konditi","given":"Dominic","non-dropping-particle":"","parse-names":false,"suffix":""},{"dropping-particle":"","family":"Ouma","given":"H A","non-dropping-particle":"","parse-names":false,"suffix":""}],"container-title":"International Journal on “Technical and Physical Problems of Engineering” (IJTPE)","id":"ITEM-1","issue":"4(12)","issued":{"date-parts":[["2012"]]},"page":"16-23","title":"Parameter optimization in design of a rectangular microstrip patch antenna using adaptive neuro-fuzzy inference system technique","type":"article-journal"},"uris":["http://www.mendeley.com/documents/?uuid=56f8681e-31e5-48fe-abe6-9d0aacbf6a5a"]}],"mendeley":{"formattedCitation":"[25]","plainTextFormattedCitation":"[25]","previouslyFormattedCitation":"(Rop et al., 2012)"},"properties":{"noteIndex":0},"schema":"https://github.com/citation-style-language/schema/raw/master/csl-citation.json"}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[25]</w:t>
      </w:r>
      <w:r>
        <w:rPr>
          <w:rFonts w:asciiTheme="majorBidi" w:hAnsiTheme="majorBidi" w:cstheme="majorBidi"/>
          <w:sz w:val="24"/>
          <w:szCs w:val="24"/>
        </w:rPr>
        <w:fldChar w:fldCharType="end"/>
      </w:r>
      <w:r>
        <w:rPr>
          <w:rFonts w:asciiTheme="majorBidi" w:hAnsiTheme="majorBidi" w:cstheme="majorBidi"/>
          <w:sz w:val="24"/>
          <w:szCs w:val="24"/>
        </w:rPr>
        <w:t>.</w:t>
      </w:r>
    </w:p>
    <w:p w:rsidR="008B668A" w:rsidRDefault="008B668A" w:rsidP="008B668A">
      <w:pPr>
        <w:jc w:val="both"/>
        <w:rPr>
          <w:rFonts w:asciiTheme="majorBidi" w:hAnsiTheme="majorBidi" w:cstheme="majorBidi"/>
          <w:sz w:val="24"/>
          <w:szCs w:val="24"/>
        </w:rPr>
      </w:pPr>
    </w:p>
    <w:p w:rsidR="008B668A" w:rsidRDefault="008B668A" w:rsidP="008B668A">
      <w:pPr>
        <w:jc w:val="both"/>
        <w:rPr>
          <w:rFonts w:asciiTheme="majorBidi" w:hAnsiTheme="majorBidi" w:cstheme="majorBidi"/>
          <w:sz w:val="24"/>
          <w:szCs w:val="24"/>
        </w:rPr>
      </w:pPr>
    </w:p>
    <w:p w:rsidR="00496BB4" w:rsidRDefault="00496BB4" w:rsidP="00496BB4">
      <w:pPr>
        <w:ind w:right="-291"/>
        <w:jc w:val="both"/>
        <w:rPr>
          <w:rFonts w:asciiTheme="majorBidi" w:hAnsiTheme="majorBidi" w:cstheme="majorBidi"/>
          <w:color w:val="000000"/>
          <w:sz w:val="24"/>
          <w:szCs w:val="24"/>
        </w:rPr>
      </w:pPr>
      <w:r w:rsidRPr="00C37A70">
        <w:rPr>
          <w:rFonts w:asciiTheme="majorBidi" w:hAnsiTheme="majorBidi" w:cstheme="majorBidi"/>
          <w:color w:val="000000"/>
          <w:sz w:val="24"/>
          <w:szCs w:val="24"/>
        </w:rPr>
        <w:t xml:space="preserve">W = </w:t>
      </w:r>
      <m:oMath>
        <m:f>
          <m:fPr>
            <m:ctrlPr>
              <w:rPr>
                <w:rFonts w:ascii="Cambria Math" w:hAnsiTheme="majorBidi" w:cstheme="majorBidi"/>
                <w:i/>
                <w:color w:val="000000"/>
                <w:sz w:val="24"/>
                <w:szCs w:val="24"/>
              </w:rPr>
            </m:ctrlPr>
          </m:fPr>
          <m:num>
            <m:r>
              <w:rPr>
                <w:rFonts w:ascii="Cambria Math" w:hAnsi="Cambria Math" w:cstheme="majorBidi"/>
                <w:color w:val="000000"/>
                <w:sz w:val="24"/>
                <w:szCs w:val="24"/>
              </w:rPr>
              <m:t>C</m:t>
            </m:r>
          </m:num>
          <m:den>
            <m:sSub>
              <m:sSubPr>
                <m:ctrlPr>
                  <w:rPr>
                    <w:rFonts w:ascii="Cambria Math" w:hAnsiTheme="majorBidi" w:cstheme="majorBidi"/>
                    <w:i/>
                    <w:color w:val="000000"/>
                    <w:sz w:val="24"/>
                    <w:szCs w:val="24"/>
                  </w:rPr>
                </m:ctrlPr>
              </m:sSubPr>
              <m:e>
                <m:r>
                  <w:rPr>
                    <w:rFonts w:ascii="Cambria Math" w:hAnsiTheme="majorBidi" w:cstheme="majorBidi"/>
                    <w:color w:val="000000"/>
                    <w:sz w:val="24"/>
                    <w:szCs w:val="24"/>
                  </w:rPr>
                  <m:t>2</m:t>
                </m:r>
                <m:r>
                  <w:rPr>
                    <w:rFonts w:ascii="Cambria Math" w:hAnsi="Cambria Math" w:cstheme="majorBidi"/>
                    <w:color w:val="000000"/>
                    <w:sz w:val="24"/>
                    <w:szCs w:val="24"/>
                  </w:rPr>
                  <m:t>f</m:t>
                </m:r>
              </m:e>
              <m:sub>
                <m:r>
                  <w:rPr>
                    <w:rFonts w:ascii="Cambria Math" w:hAnsi="Cambria Math" w:cstheme="majorBidi"/>
                    <w:color w:val="000000"/>
                    <w:sz w:val="24"/>
                    <w:szCs w:val="24"/>
                  </w:rPr>
                  <m:t>r</m:t>
                </m:r>
              </m:sub>
            </m:sSub>
          </m:den>
        </m:f>
      </m:oMath>
      <w:r w:rsidRPr="00C37A70">
        <w:rPr>
          <w:rFonts w:asciiTheme="majorBidi" w:hAnsiTheme="majorBidi" w:cstheme="majorBidi"/>
          <w:color w:val="000000"/>
          <w:sz w:val="24"/>
          <w:szCs w:val="24"/>
        </w:rPr>
        <w:t xml:space="preserve">  </w:t>
      </w:r>
      <m:oMath>
        <m:rad>
          <m:radPr>
            <m:degHide m:val="on"/>
            <m:ctrlPr>
              <w:rPr>
                <w:rFonts w:ascii="Cambria Math" w:hAnsiTheme="majorBidi" w:cstheme="majorBidi"/>
                <w:i/>
                <w:color w:val="000000"/>
                <w:sz w:val="24"/>
                <w:szCs w:val="24"/>
              </w:rPr>
            </m:ctrlPr>
          </m:radPr>
          <m:deg/>
          <m:e>
            <m:f>
              <m:fPr>
                <m:ctrlPr>
                  <w:rPr>
                    <w:rFonts w:ascii="Cambria Math" w:hAnsiTheme="majorBidi" w:cstheme="majorBidi"/>
                    <w:i/>
                    <w:color w:val="000000"/>
                    <w:sz w:val="24"/>
                    <w:szCs w:val="24"/>
                  </w:rPr>
                </m:ctrlPr>
              </m:fPr>
              <m:num>
                <m:r>
                  <w:rPr>
                    <w:rFonts w:ascii="Cambria Math" w:hAnsiTheme="majorBidi" w:cstheme="majorBidi"/>
                    <w:color w:val="000000"/>
                    <w:sz w:val="24"/>
                    <w:szCs w:val="24"/>
                  </w:rPr>
                  <m:t>2</m:t>
                </m:r>
              </m:num>
              <m:den>
                <m:sSub>
                  <m:sSubPr>
                    <m:ctrlPr>
                      <w:rPr>
                        <w:rFonts w:ascii="Cambria Math" w:hAnsiTheme="majorBidi" w:cstheme="majorBidi"/>
                        <w:i/>
                        <w:color w:val="000000"/>
                        <w:sz w:val="24"/>
                        <w:szCs w:val="24"/>
                      </w:rPr>
                    </m:ctrlPr>
                  </m:sSubPr>
                  <m:e>
                    <m:r>
                      <w:rPr>
                        <w:rFonts w:asciiTheme="majorBidi" w:hAnsiTheme="majorBidi" w:cstheme="majorBidi"/>
                        <w:color w:val="000000"/>
                        <w:sz w:val="24"/>
                        <w:szCs w:val="24"/>
                      </w:rPr>
                      <m:t>ɛ</m:t>
                    </m:r>
                  </m:e>
                  <m:sub>
                    <m:r>
                      <w:rPr>
                        <w:rFonts w:ascii="Cambria Math" w:hAnsi="Cambria Math" w:cstheme="majorBidi"/>
                        <w:color w:val="000000"/>
                        <w:sz w:val="24"/>
                        <w:szCs w:val="24"/>
                      </w:rPr>
                      <m:t>r</m:t>
                    </m:r>
                  </m:sub>
                </m:sSub>
                <m:r>
                  <w:rPr>
                    <w:rFonts w:ascii="Cambria Math" w:hAnsiTheme="majorBidi" w:cstheme="majorBidi"/>
                    <w:color w:val="000000"/>
                    <w:sz w:val="24"/>
                    <w:szCs w:val="24"/>
                  </w:rPr>
                  <m:t>+1</m:t>
                </m:r>
              </m:den>
            </m:f>
          </m:e>
        </m:rad>
      </m:oMath>
      <w:r>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 xml:space="preserve">        (1)</w:t>
      </w:r>
    </w:p>
    <w:p w:rsidR="00496BB4" w:rsidRDefault="00496BB4" w:rsidP="008B668A">
      <w:pPr>
        <w:jc w:val="both"/>
      </w:pPr>
    </w:p>
    <w:p w:rsidR="00496BB4" w:rsidRDefault="00496BB4" w:rsidP="008B668A">
      <w:pPr>
        <w:jc w:val="both"/>
      </w:pPr>
    </w:p>
    <w:p w:rsidR="00496BB4" w:rsidRDefault="00496BB4" w:rsidP="008B668A">
      <w:pPr>
        <w:jc w:val="both"/>
      </w:pPr>
    </w:p>
    <w:p w:rsidR="00496BB4" w:rsidRDefault="00496BB4" w:rsidP="00496BB4">
      <w:pPr>
        <w:ind w:right="-291"/>
        <w:jc w:val="both"/>
        <w:rPr>
          <w:rFonts w:asciiTheme="majorBidi" w:hAnsiTheme="majorBidi" w:cstheme="majorBidi"/>
          <w:sz w:val="24"/>
          <w:szCs w:val="24"/>
        </w:rPr>
      </w:pPr>
      <w:r w:rsidRPr="00FA0D8D">
        <w:rPr>
          <w:rFonts w:asciiTheme="majorBidi" w:hAnsiTheme="majorBidi" w:cstheme="majorBidi"/>
          <w:color w:val="000000"/>
          <w:sz w:val="24"/>
          <w:szCs w:val="24"/>
        </w:rPr>
        <w:t>The speed of light in free space</w:t>
      </w:r>
      <w:r>
        <w:rPr>
          <w:rFonts w:asciiTheme="majorBidi" w:hAnsiTheme="majorBidi" w:cstheme="majorBidi"/>
          <w:color w:val="000000"/>
          <w:sz w:val="24"/>
          <w:szCs w:val="24"/>
        </w:rPr>
        <w:t xml:space="preserve"> is</w:t>
      </w:r>
      <w:r w:rsidRPr="00FA0D8D">
        <w:rPr>
          <w:rFonts w:asciiTheme="majorBidi" w:hAnsiTheme="majorBidi" w:cstheme="majorBidi"/>
          <w:color w:val="000000"/>
          <w:sz w:val="24"/>
          <w:szCs w:val="24"/>
        </w:rPr>
        <w:t xml:space="preserve"> (c) (3 x 108 m / s), εr</w:t>
      </w:r>
      <w:r>
        <w:rPr>
          <w:rFonts w:asciiTheme="majorBidi" w:hAnsiTheme="majorBidi" w:cstheme="majorBidi"/>
          <w:color w:val="000000"/>
          <w:sz w:val="24"/>
          <w:szCs w:val="24"/>
        </w:rPr>
        <w:t xml:space="preserve"> isthe d</w:t>
      </w:r>
      <w:r w:rsidRPr="00FA0D8D">
        <w:rPr>
          <w:rFonts w:asciiTheme="majorBidi" w:hAnsiTheme="majorBidi" w:cstheme="majorBidi"/>
          <w:color w:val="000000"/>
          <w:sz w:val="24"/>
          <w:szCs w:val="24"/>
        </w:rPr>
        <w:t>ielectric constant of the substrate, while f</w:t>
      </w:r>
      <w:r w:rsidRPr="00D605BE">
        <w:rPr>
          <w:rFonts w:asciiTheme="majorBidi" w:hAnsiTheme="majorBidi" w:cstheme="majorBidi"/>
          <w:color w:val="000000"/>
          <w:sz w:val="24"/>
          <w:szCs w:val="24"/>
          <w:vertAlign w:val="subscript"/>
        </w:rPr>
        <w:t>r</w:t>
      </w:r>
      <w:r w:rsidRPr="00FA0D8D">
        <w:rPr>
          <w:rFonts w:asciiTheme="majorBidi" w:hAnsiTheme="majorBidi" w:cstheme="majorBidi"/>
          <w:color w:val="000000"/>
          <w:sz w:val="24"/>
          <w:szCs w:val="24"/>
        </w:rPr>
        <w:t xml:space="preserve"> is the design antenna frequency, the correction width is W, and the effective dielectric constant ε</w:t>
      </w:r>
      <w:r w:rsidRPr="00D605BE">
        <w:rPr>
          <w:rFonts w:asciiTheme="majorBidi" w:hAnsiTheme="majorBidi" w:cstheme="majorBidi"/>
          <w:color w:val="000000"/>
          <w:sz w:val="24"/>
          <w:szCs w:val="24"/>
          <w:vertAlign w:val="subscript"/>
        </w:rPr>
        <w:t>reff</w:t>
      </w:r>
      <w:r w:rsidRPr="00FA0D8D">
        <w:rPr>
          <w:rFonts w:asciiTheme="majorBidi" w:hAnsiTheme="majorBidi" w:cstheme="majorBidi"/>
          <w:color w:val="000000"/>
          <w:sz w:val="24"/>
          <w:szCs w:val="24"/>
        </w:rPr>
        <w:t xml:space="preserve">, is given in </w:t>
      </w:r>
      <w:r>
        <w:rPr>
          <w:rFonts w:asciiTheme="majorBidi" w:hAnsiTheme="majorBidi" w:cstheme="majorBidi"/>
          <w:sz w:val="24"/>
          <w:szCs w:val="24"/>
        </w:rPr>
        <w:fldChar w:fldCharType="begin" w:fldLock="1"/>
      </w:r>
      <w:r w:rsidR="00FC66BC">
        <w:rPr>
          <w:rFonts w:asciiTheme="majorBidi" w:hAnsiTheme="majorBidi" w:cstheme="majorBidi"/>
          <w:sz w:val="24"/>
          <w:szCs w:val="24"/>
        </w:rPr>
        <w:instrText>ADDIN CSL_CITATION {"citationItems":[{"id":"ITEM-1","itemData":{"author":[{"dropping-particle":"V","family":"Rop","given":"K","non-dropping-particle":"","parse-names":false,"suffix":""},{"dropping-particle":"","family":"Konditi","given":"Dominic","non-dropping-particle":"","parse-names":false,"suffix":""},{"dropping-particle":"","family":"Ouma","given":"H A","non-dropping-particle":"","parse-names":false,"suffix":""}],"container-title":"International Journal on “Technical and Physical Problems of Engineering” (IJTPE)","id":"ITEM-1","issue":"4(12)","issued":{"date-parts":[["2012"]]},"page":"16-23","title":"Parameter optimization in design of a rectangular microstrip patch antenna using adaptive neuro-fuzzy inference system technique","type":"article-journal"},"uris":["http://www.mendeley.com/documents/?uuid=56f8681e-31e5-48fe-abe6-9d0aacbf6a5a"]}],"mendeley":{"formattedCitation":"[25]","plainTextFormattedCitation":"[25]","previouslyFormattedCitation":"(Rop et al., 2012)"},"properties":{"noteIndex":0},"schema":"https://github.com/citation-style-language/schema/raw/master/csl-citation.json"}</w:instrText>
      </w:r>
      <w:r>
        <w:rPr>
          <w:rFonts w:asciiTheme="majorBidi" w:hAnsiTheme="majorBidi" w:cstheme="majorBidi"/>
          <w:sz w:val="24"/>
          <w:szCs w:val="24"/>
        </w:rPr>
        <w:fldChar w:fldCharType="separate"/>
      </w:r>
      <w:r w:rsidR="00FC66BC" w:rsidRPr="00FC66BC">
        <w:rPr>
          <w:rFonts w:asciiTheme="majorBidi" w:hAnsiTheme="majorBidi" w:cstheme="majorBidi"/>
          <w:noProof/>
          <w:sz w:val="24"/>
          <w:szCs w:val="24"/>
        </w:rPr>
        <w:t>[25]</w:t>
      </w:r>
      <w:r>
        <w:rPr>
          <w:rFonts w:asciiTheme="majorBidi" w:hAnsiTheme="majorBidi" w:cstheme="majorBidi"/>
          <w:sz w:val="24"/>
          <w:szCs w:val="24"/>
        </w:rPr>
        <w:fldChar w:fldCharType="end"/>
      </w:r>
      <w:r>
        <w:rPr>
          <w:rFonts w:asciiTheme="majorBidi" w:hAnsiTheme="majorBidi" w:cstheme="majorBidi"/>
          <w:sz w:val="24"/>
          <w:szCs w:val="24"/>
        </w:rPr>
        <w:t>.</w:t>
      </w:r>
    </w:p>
    <w:p w:rsidR="00496BB4" w:rsidRDefault="00496BB4" w:rsidP="00496BB4">
      <w:pPr>
        <w:ind w:right="-291"/>
        <w:jc w:val="both"/>
        <w:rPr>
          <w:rFonts w:asciiTheme="majorBidi" w:hAnsiTheme="majorBidi" w:cstheme="majorBidi"/>
          <w:color w:val="000000"/>
          <w:sz w:val="24"/>
          <w:szCs w:val="24"/>
        </w:rPr>
      </w:pPr>
    </w:p>
    <w:p w:rsidR="00496BB4" w:rsidRDefault="00496BB4" w:rsidP="008B668A">
      <w:pPr>
        <w:jc w:val="both"/>
      </w:pPr>
    </w:p>
    <w:p w:rsidR="00496BB4" w:rsidRDefault="00496BB4" w:rsidP="00496BB4">
      <w:pPr>
        <w:ind w:right="-291"/>
        <w:jc w:val="both"/>
        <w:rPr>
          <w:rFonts w:asciiTheme="majorBidi" w:hAnsiTheme="majorBidi" w:cstheme="majorBidi"/>
          <w:color w:val="000000"/>
          <w:sz w:val="24"/>
          <w:szCs w:val="24"/>
        </w:rPr>
      </w:pPr>
      <w:r w:rsidRPr="005D63DB">
        <w:rPr>
          <w:rFonts w:asciiTheme="majorBidi" w:hAnsiTheme="majorBidi" w:cstheme="majorBidi"/>
          <w:i/>
          <w:iCs/>
          <w:color w:val="000000"/>
          <w:sz w:val="24"/>
          <w:szCs w:val="24"/>
        </w:rPr>
        <w:t>ε</w:t>
      </w:r>
      <w:r w:rsidRPr="005D63DB">
        <w:rPr>
          <w:rFonts w:asciiTheme="majorBidi" w:hAnsiTheme="majorBidi" w:cstheme="majorBidi"/>
          <w:i/>
          <w:iCs/>
          <w:color w:val="000000"/>
          <w:sz w:val="24"/>
          <w:szCs w:val="24"/>
          <w:vertAlign w:val="subscript"/>
        </w:rPr>
        <w:t xml:space="preserve">reff </w:t>
      </w:r>
      <w:r w:rsidRPr="005D63DB">
        <w:rPr>
          <w:rFonts w:asciiTheme="majorBidi" w:hAnsiTheme="majorBidi" w:cstheme="majorBidi"/>
          <w:i/>
          <w:iCs/>
          <w:color w:val="000000"/>
          <w:sz w:val="24"/>
          <w:szCs w:val="24"/>
        </w:rPr>
        <w:t xml:space="preserve"> = </w:t>
      </w:r>
      <m:oMath>
        <w:bookmarkStart w:id="9" w:name="OLE_LINK1"/>
        <w:bookmarkStart w:id="10" w:name="OLE_LINK2"/>
        <m:f>
          <m:fPr>
            <m:ctrlPr>
              <w:rPr>
                <w:rFonts w:ascii="Cambria Math" w:hAnsi="Cambria Math" w:cstheme="majorBidi"/>
                <w:i/>
                <w:iCs/>
                <w:color w:val="000000"/>
                <w:sz w:val="24"/>
                <w:szCs w:val="24"/>
              </w:rPr>
            </m:ctrlPr>
          </m:fPr>
          <m:num>
            <m:sSub>
              <m:sSubPr>
                <m:ctrlPr>
                  <w:rPr>
                    <w:rFonts w:ascii="Cambria Math" w:hAnsi="Cambria Math" w:cstheme="majorBidi"/>
                    <w:i/>
                    <w:iCs/>
                    <w:color w:val="000000"/>
                    <w:sz w:val="24"/>
                    <w:szCs w:val="24"/>
                  </w:rPr>
                </m:ctrlPr>
              </m:sSubPr>
              <m:e>
                <m:r>
                  <w:rPr>
                    <w:rFonts w:ascii="Cambria Math" w:hAnsi="Cambria Math" w:cstheme="majorBidi"/>
                    <w:color w:val="000000"/>
                    <w:sz w:val="24"/>
                    <w:szCs w:val="24"/>
                  </w:rPr>
                  <m:t>ɛ</m:t>
                </m:r>
              </m:e>
              <m:sub>
                <m:r>
                  <w:rPr>
                    <w:rFonts w:ascii="Cambria Math" w:hAnsi="Cambria Math" w:cstheme="majorBidi"/>
                    <w:color w:val="000000"/>
                    <w:sz w:val="24"/>
                    <w:szCs w:val="24"/>
                  </w:rPr>
                  <m:t>r</m:t>
                </m:r>
              </m:sub>
            </m:sSub>
            <m:r>
              <w:rPr>
                <w:rFonts w:ascii="Cambria Math" w:hAnsi="Cambria Math" w:cstheme="majorBidi"/>
                <w:color w:val="000000"/>
                <w:sz w:val="24"/>
                <w:szCs w:val="24"/>
              </w:rPr>
              <m:t>+ 1</m:t>
            </m:r>
          </m:num>
          <m:den>
            <m:r>
              <w:rPr>
                <w:rFonts w:ascii="Cambria Math" w:hAnsi="Cambria Math" w:cstheme="majorBidi"/>
                <w:color w:val="000000"/>
                <w:sz w:val="24"/>
                <w:szCs w:val="24"/>
              </w:rPr>
              <m:t>2</m:t>
            </m:r>
          </m:den>
        </m:f>
        <m:r>
          <w:rPr>
            <w:rFonts w:ascii="Cambria Math" w:hAnsi="Cambria Math" w:cstheme="majorBidi"/>
            <w:color w:val="000000"/>
            <w:sz w:val="24"/>
            <w:szCs w:val="24"/>
          </w:rPr>
          <m:t xml:space="preserve"> </m:t>
        </m:r>
      </m:oMath>
      <w:r w:rsidRPr="005D63DB">
        <w:rPr>
          <w:rFonts w:asciiTheme="majorBidi" w:hAnsiTheme="majorBidi" w:cstheme="majorBidi"/>
          <w:i/>
          <w:iCs/>
          <w:color w:val="000000"/>
          <w:sz w:val="24"/>
          <w:szCs w:val="24"/>
        </w:rPr>
        <w:t xml:space="preserve"> </w:t>
      </w:r>
      <w:bookmarkEnd w:id="9"/>
      <w:bookmarkEnd w:id="10"/>
      <w:r w:rsidRPr="005D63DB">
        <w:rPr>
          <w:rFonts w:asciiTheme="majorBidi" w:hAnsiTheme="majorBidi" w:cstheme="majorBidi"/>
          <w:i/>
          <w:iCs/>
          <w:color w:val="000000"/>
          <w:sz w:val="24"/>
          <w:szCs w:val="24"/>
        </w:rPr>
        <w:t xml:space="preserve">+ </w:t>
      </w:r>
      <m:oMath>
        <m:f>
          <m:fPr>
            <m:ctrlPr>
              <w:rPr>
                <w:rFonts w:ascii="Cambria Math" w:hAnsi="Cambria Math" w:cstheme="majorBidi"/>
                <w:i/>
                <w:iCs/>
                <w:color w:val="000000"/>
                <w:sz w:val="24"/>
                <w:szCs w:val="24"/>
              </w:rPr>
            </m:ctrlPr>
          </m:fPr>
          <m:num>
            <m:sSub>
              <m:sSubPr>
                <m:ctrlPr>
                  <w:rPr>
                    <w:rFonts w:ascii="Cambria Math" w:hAnsi="Cambria Math" w:cstheme="majorBidi"/>
                    <w:i/>
                    <w:iCs/>
                    <w:color w:val="000000"/>
                    <w:sz w:val="24"/>
                    <w:szCs w:val="24"/>
                  </w:rPr>
                </m:ctrlPr>
              </m:sSubPr>
              <m:e>
                <m:r>
                  <w:rPr>
                    <w:rFonts w:ascii="Cambria Math" w:hAnsi="Cambria Math" w:cstheme="majorBidi"/>
                    <w:color w:val="000000"/>
                    <w:sz w:val="24"/>
                    <w:szCs w:val="24"/>
                  </w:rPr>
                  <m:t>ɛ</m:t>
                </m:r>
              </m:e>
              <m:sub>
                <m:r>
                  <w:rPr>
                    <w:rFonts w:ascii="Cambria Math" w:hAnsi="Cambria Math" w:cstheme="majorBidi"/>
                    <w:color w:val="000000"/>
                    <w:sz w:val="24"/>
                    <w:szCs w:val="24"/>
                  </w:rPr>
                  <m:t>r</m:t>
                </m:r>
              </m:sub>
            </m:sSub>
            <m:r>
              <w:rPr>
                <w:rFonts w:ascii="Cambria Math" w:hAnsi="Cambria Math" w:cstheme="majorBidi"/>
                <w:color w:val="000000"/>
                <w:sz w:val="24"/>
                <w:szCs w:val="24"/>
              </w:rPr>
              <m:t xml:space="preserve"> - 1</m:t>
            </m:r>
          </m:num>
          <m:den>
            <m:r>
              <w:rPr>
                <w:rFonts w:ascii="Cambria Math" w:hAnsi="Cambria Math" w:cstheme="majorBidi"/>
                <w:color w:val="000000"/>
                <w:sz w:val="24"/>
                <w:szCs w:val="24"/>
              </w:rPr>
              <m:t>2</m:t>
            </m:r>
          </m:den>
        </m:f>
        <m:sSup>
          <m:sSupPr>
            <m:ctrlPr>
              <w:rPr>
                <w:rFonts w:ascii="Cambria Math" w:hAnsi="Cambria Math" w:cstheme="majorBidi"/>
                <w:i/>
                <w:iCs/>
                <w:color w:val="000000"/>
                <w:sz w:val="24"/>
                <w:szCs w:val="24"/>
              </w:rPr>
            </m:ctrlPr>
          </m:sSupPr>
          <m:e>
            <m:d>
              <m:dPr>
                <m:ctrlPr>
                  <w:rPr>
                    <w:rFonts w:ascii="Cambria Math" w:hAnsi="Cambria Math" w:cstheme="majorBidi"/>
                    <w:i/>
                    <w:iCs/>
                    <w:color w:val="000000"/>
                    <w:sz w:val="24"/>
                    <w:szCs w:val="24"/>
                  </w:rPr>
                </m:ctrlPr>
              </m:dPr>
              <m:e>
                <m:r>
                  <w:rPr>
                    <w:rFonts w:ascii="Cambria Math" w:hAnsi="Cambria Math" w:cstheme="majorBidi"/>
                    <w:color w:val="000000"/>
                    <w:sz w:val="24"/>
                    <w:szCs w:val="24"/>
                  </w:rPr>
                  <m:t xml:space="preserve">1 + </m:t>
                </m:r>
                <m:f>
                  <m:fPr>
                    <m:ctrlPr>
                      <w:rPr>
                        <w:rFonts w:ascii="Cambria Math" w:hAnsi="Cambria Math" w:cstheme="majorBidi"/>
                        <w:i/>
                        <w:iCs/>
                        <w:color w:val="000000"/>
                        <w:sz w:val="24"/>
                        <w:szCs w:val="24"/>
                      </w:rPr>
                    </m:ctrlPr>
                  </m:fPr>
                  <m:num>
                    <m:r>
                      <w:rPr>
                        <w:rFonts w:ascii="Cambria Math" w:hAnsi="Cambria Math" w:cstheme="majorBidi"/>
                        <w:color w:val="000000"/>
                        <w:sz w:val="24"/>
                        <w:szCs w:val="24"/>
                      </w:rPr>
                      <m:t>12</m:t>
                    </m:r>
                    <m:r>
                      <w:rPr>
                        <w:rFonts w:ascii="Cambria Math" w:hAnsi="Cambria Math" w:cstheme="majorBidi"/>
                        <w:color w:val="000000"/>
                        <w:sz w:val="24"/>
                        <w:szCs w:val="24"/>
                      </w:rPr>
                      <m:t>h</m:t>
                    </m:r>
                  </m:num>
                  <m:den>
                    <m:r>
                      <w:rPr>
                        <w:rFonts w:ascii="Cambria Math" w:hAnsi="Cambria Math" w:cstheme="majorBidi"/>
                        <w:color w:val="000000"/>
                        <w:sz w:val="24"/>
                        <w:szCs w:val="24"/>
                      </w:rPr>
                      <m:t>W</m:t>
                    </m:r>
                  </m:den>
                </m:f>
              </m:e>
            </m:d>
          </m:e>
          <m:sup>
            <m:r>
              <w:rPr>
                <w:rFonts w:ascii="Cambria Math" w:hAnsi="Cambria Math" w:cstheme="majorBidi"/>
                <w:color w:val="000000"/>
                <w:sz w:val="24"/>
                <w:szCs w:val="24"/>
              </w:rPr>
              <m:t>-</m:t>
            </m:r>
            <m:f>
              <m:fPr>
                <m:ctrlPr>
                  <w:rPr>
                    <w:rFonts w:ascii="Cambria Math" w:hAnsi="Cambria Math" w:cstheme="majorBidi"/>
                    <w:i/>
                    <w:iCs/>
                    <w:color w:val="000000"/>
                    <w:sz w:val="24"/>
                    <w:szCs w:val="24"/>
                  </w:rPr>
                </m:ctrlPr>
              </m:fPr>
              <m:num>
                <m:r>
                  <w:rPr>
                    <w:rFonts w:ascii="Cambria Math" w:hAnsi="Cambria Math" w:cstheme="majorBidi"/>
                    <w:color w:val="000000"/>
                    <w:sz w:val="24"/>
                    <w:szCs w:val="24"/>
                  </w:rPr>
                  <m:t>1</m:t>
                </m:r>
              </m:num>
              <m:den>
                <m:r>
                  <w:rPr>
                    <w:rFonts w:ascii="Cambria Math" w:hAnsi="Cambria Math" w:cstheme="majorBidi"/>
                    <w:color w:val="000000"/>
                    <w:sz w:val="24"/>
                    <w:szCs w:val="24"/>
                  </w:rPr>
                  <m:t>2</m:t>
                </m:r>
              </m:den>
            </m:f>
          </m:sup>
        </m:sSup>
      </m:oMath>
      <w:r>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 xml:space="preserve">         (2)</w:t>
      </w: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jc w:val="both"/>
        <w:rPr>
          <w:rFonts w:asciiTheme="majorBidi" w:hAnsiTheme="majorBidi" w:cstheme="majorBidi"/>
          <w:color w:val="000000"/>
          <w:sz w:val="24"/>
          <w:szCs w:val="24"/>
        </w:rPr>
      </w:pPr>
      <w:r>
        <w:rPr>
          <w:rFonts w:asciiTheme="majorBidi" w:hAnsiTheme="majorBidi" w:cstheme="majorBidi"/>
          <w:color w:val="000000"/>
          <w:sz w:val="24"/>
          <w:szCs w:val="24"/>
        </w:rPr>
        <w:t>The extension length, L, of the patch is calculated as</w:t>
      </w:r>
      <w:r>
        <w:rPr>
          <w:rFonts w:asciiTheme="majorBidi" w:hAnsiTheme="majorBidi" w:cstheme="majorBidi"/>
          <w:color w:val="000000"/>
          <w:sz w:val="24"/>
          <w:szCs w:val="24"/>
        </w:rPr>
        <w:fldChar w:fldCharType="begin" w:fldLock="1"/>
      </w:r>
      <w:r w:rsidR="00FC66BC">
        <w:rPr>
          <w:rFonts w:asciiTheme="majorBidi" w:hAnsiTheme="majorBidi" w:cstheme="majorBidi"/>
          <w:color w:val="000000"/>
          <w:sz w:val="24"/>
          <w:szCs w:val="24"/>
        </w:rPr>
        <w:instrText>ADDIN CSL_CITATION {"citationItems":[{"id":"ITEM-1","itemData":{"author":[{"dropping-particle":"V","family":"Rop","given":"K","non-dropping-particle":"","parse-names":false,"suffix":""},{"dropping-particle":"","family":"Konditi","given":"Dominic","non-dropping-particle":"","parse-names":false,"suffix":""},{"dropping-particle":"","family":"Ouma","given":"H A","non-dropping-particle":"","parse-names":false,"suffix":""}],"container-title":"International Journal on “Technical and Physical Problems of Engineering” (IJTPE)","id":"ITEM-1","issue":"4(12)","issued":{"date-parts":[["2012"]]},"page":"16-23","title":"Parameter optimization in design of a rectangular microstrip patch antenna using adaptive neuro-fuzzy inference system technique","type":"article-journal"},"uris":["http://www.mendeley.com/documents/?uuid=56f8681e-31e5-48fe-abe6-9d0aacbf6a5a"]}],"mendeley":{"formattedCitation":"[25]","plainTextFormattedCitation":"[25]","previouslyFormattedCitation":"(Rop et al., 2012)"},"properties":{"noteIndex":0},"schema":"https://github.com/citation-style-language/schema/raw/master/csl-citation.json"}</w:instrText>
      </w:r>
      <w:r>
        <w:rPr>
          <w:rFonts w:asciiTheme="majorBidi" w:hAnsiTheme="majorBidi" w:cstheme="majorBidi"/>
          <w:color w:val="000000"/>
          <w:sz w:val="24"/>
          <w:szCs w:val="24"/>
        </w:rPr>
        <w:fldChar w:fldCharType="separate"/>
      </w:r>
      <w:r w:rsidR="00FC66BC" w:rsidRPr="00FC66BC">
        <w:rPr>
          <w:rFonts w:asciiTheme="majorBidi" w:hAnsiTheme="majorBidi" w:cstheme="majorBidi"/>
          <w:noProof/>
          <w:color w:val="000000"/>
          <w:sz w:val="24"/>
          <w:szCs w:val="24"/>
        </w:rPr>
        <w:t>[25]</w:t>
      </w:r>
      <w:r>
        <w:rPr>
          <w:rFonts w:asciiTheme="majorBidi" w:hAnsiTheme="majorBidi" w:cstheme="majorBidi"/>
          <w:color w:val="000000"/>
          <w:sz w:val="24"/>
          <w:szCs w:val="24"/>
        </w:rPr>
        <w:fldChar w:fldCharType="end"/>
      </w: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ind w:right="-291"/>
        <w:jc w:val="both"/>
        <w:rPr>
          <w:rFonts w:asciiTheme="majorBidi" w:hAnsiTheme="majorBidi" w:cstheme="majorBidi"/>
          <w:color w:val="000000"/>
          <w:sz w:val="24"/>
          <w:szCs w:val="24"/>
        </w:rPr>
      </w:pPr>
    </w:p>
    <w:p w:rsidR="00496BB4" w:rsidRPr="001416CE" w:rsidRDefault="00496BB4" w:rsidP="00496BB4">
      <w:pPr>
        <w:ind w:right="-291"/>
        <w:jc w:val="both"/>
        <w:rPr>
          <w:rFonts w:asciiTheme="majorBidi" w:hAnsiTheme="majorBidi" w:cstheme="majorBidi"/>
          <w:color w:val="000000"/>
          <w:sz w:val="24"/>
          <w:szCs w:val="24"/>
        </w:rPr>
      </w:pPr>
      <m:oMath>
        <m:f>
          <m:fPr>
            <m:ctrlPr>
              <w:rPr>
                <w:rFonts w:ascii="Cambria Math" w:hAnsi="Cambria Math" w:cstheme="majorBidi"/>
                <w:iCs/>
                <w:color w:val="000000"/>
                <w:sz w:val="24"/>
                <w:szCs w:val="24"/>
              </w:rPr>
            </m:ctrlPr>
          </m:fPr>
          <m:num>
            <m:r>
              <m:rPr>
                <m:sty m:val="p"/>
              </m:rPr>
              <w:rPr>
                <w:rFonts w:ascii="Cambria Math" w:hAnsi="Cambria Math" w:cstheme="majorBidi"/>
                <w:color w:val="000000"/>
                <w:sz w:val="24"/>
                <w:szCs w:val="24"/>
              </w:rPr>
              <m:t>ΔL</m:t>
            </m:r>
          </m:num>
          <m:den>
            <m:r>
              <m:rPr>
                <m:sty m:val="p"/>
              </m:rPr>
              <w:rPr>
                <w:rFonts w:ascii="Cambria Math" w:hAnsi="Cambria Math" w:cstheme="majorBidi"/>
                <w:color w:val="000000"/>
                <w:sz w:val="24"/>
                <w:szCs w:val="24"/>
              </w:rPr>
              <m:t>h</m:t>
            </m:r>
          </m:den>
        </m:f>
        <m:r>
          <m:rPr>
            <m:sty m:val="p"/>
          </m:rPr>
          <w:rPr>
            <w:rFonts w:ascii="Cambria Math" w:hAnsi="Cambria Math" w:cstheme="majorBidi"/>
            <w:color w:val="000000"/>
            <w:sz w:val="24"/>
            <w:szCs w:val="24"/>
          </w:rPr>
          <m:t xml:space="preserve"> </m:t>
        </m:r>
      </m:oMath>
      <w:r w:rsidRPr="005D63DB">
        <w:rPr>
          <w:rFonts w:asciiTheme="majorBidi" w:hAnsiTheme="majorBidi" w:cstheme="majorBidi"/>
          <w:iCs/>
          <w:color w:val="000000"/>
          <w:sz w:val="24"/>
          <w:szCs w:val="24"/>
        </w:rPr>
        <w:t xml:space="preserve"> = 0.412 </w:t>
      </w:r>
      <m:oMath>
        <m:f>
          <m:fPr>
            <m:ctrlPr>
              <w:rPr>
                <w:rFonts w:ascii="Cambria Math" w:hAnsi="Cambria Math" w:cstheme="majorBidi"/>
                <w:iCs/>
                <w:color w:val="000000"/>
                <w:sz w:val="24"/>
                <w:szCs w:val="24"/>
              </w:rPr>
            </m:ctrlPr>
          </m:fPr>
          <m:num>
            <m:r>
              <m:rPr>
                <m:sty m:val="p"/>
              </m:rPr>
              <w:rPr>
                <w:rFonts w:ascii="Cambria Math" w:hAnsi="Cambria Math" w:cstheme="majorBidi"/>
                <w:color w:val="000000"/>
                <w:sz w:val="24"/>
                <w:szCs w:val="24"/>
              </w:rPr>
              <m:t>(</m:t>
            </m:r>
            <m:sSub>
              <m:sSubPr>
                <m:ctrlPr>
                  <w:rPr>
                    <w:rFonts w:ascii="Cambria Math" w:hAnsi="Cambria Math" w:cstheme="majorBidi"/>
                    <w:iCs/>
                    <w:color w:val="000000"/>
                    <w:sz w:val="24"/>
                    <w:szCs w:val="24"/>
                    <w:vertAlign w:val="subscript"/>
                  </w:rPr>
                </m:ctrlPr>
              </m:sSubPr>
              <m:e>
                <m:r>
                  <m:rPr>
                    <m:sty m:val="p"/>
                  </m:rPr>
                  <w:rPr>
                    <w:rFonts w:ascii="Cambria Math" w:hAnsi="Cambria Math" w:cstheme="majorBidi"/>
                    <w:color w:val="000000"/>
                    <w:sz w:val="24"/>
                    <w:szCs w:val="24"/>
                  </w:rPr>
                  <m:t>ε</m:t>
                </m:r>
              </m:e>
              <m:sub>
                <m:r>
                  <m:rPr>
                    <m:sty m:val="p"/>
                  </m:rPr>
                  <w:rPr>
                    <w:rFonts w:ascii="Cambria Math" w:hAnsi="Cambria Math" w:cstheme="majorBidi"/>
                    <w:color w:val="000000"/>
                    <w:sz w:val="24"/>
                    <w:szCs w:val="24"/>
                    <w:vertAlign w:val="subscript"/>
                  </w:rPr>
                  <m:t>reff</m:t>
                </m:r>
              </m:sub>
            </m:sSub>
            <m:r>
              <m:rPr>
                <m:sty m:val="p"/>
              </m:rPr>
              <w:rPr>
                <w:rFonts w:ascii="Cambria Math" w:hAnsi="Cambria Math" w:cstheme="majorBidi"/>
                <w:color w:val="000000"/>
                <w:sz w:val="24"/>
                <w:szCs w:val="24"/>
                <w:vertAlign w:val="subscript"/>
              </w:rPr>
              <m:t xml:space="preserve"> +0.3)</m:t>
            </m:r>
            <m:d>
              <m:dPr>
                <m:ctrlPr>
                  <w:rPr>
                    <w:rFonts w:ascii="Cambria Math" w:hAnsi="Cambria Math" w:cstheme="majorBidi"/>
                    <w:iCs/>
                    <w:color w:val="000000"/>
                    <w:sz w:val="24"/>
                    <w:szCs w:val="24"/>
                    <w:vertAlign w:val="subscript"/>
                  </w:rPr>
                </m:ctrlPr>
              </m:dPr>
              <m:e>
                <m:f>
                  <m:fPr>
                    <m:ctrlPr>
                      <w:rPr>
                        <w:rFonts w:ascii="Cambria Math" w:hAnsi="Cambria Math" w:cstheme="majorBidi"/>
                        <w:iCs/>
                        <w:color w:val="000000"/>
                        <w:sz w:val="24"/>
                        <w:szCs w:val="24"/>
                      </w:rPr>
                    </m:ctrlPr>
                  </m:fPr>
                  <m:num>
                    <m:r>
                      <m:rPr>
                        <m:sty m:val="p"/>
                      </m:rPr>
                      <w:rPr>
                        <w:rFonts w:ascii="Cambria Math" w:hAnsi="Cambria Math" w:cstheme="majorBidi"/>
                        <w:color w:val="000000"/>
                        <w:sz w:val="24"/>
                        <w:szCs w:val="24"/>
                      </w:rPr>
                      <m:t>w</m:t>
                    </m:r>
                  </m:num>
                  <m:den>
                    <m:r>
                      <m:rPr>
                        <m:sty m:val="p"/>
                      </m:rPr>
                      <w:rPr>
                        <w:rFonts w:ascii="Cambria Math" w:hAnsi="Cambria Math" w:cstheme="majorBidi"/>
                        <w:color w:val="000000"/>
                        <w:sz w:val="24"/>
                        <w:szCs w:val="24"/>
                      </w:rPr>
                      <m:t xml:space="preserve">h </m:t>
                    </m:r>
                  </m:den>
                </m:f>
                <m:r>
                  <m:rPr>
                    <m:sty m:val="p"/>
                  </m:rPr>
                  <w:rPr>
                    <w:rFonts w:ascii="Cambria Math" w:hAnsi="Cambria Math" w:cstheme="majorBidi"/>
                    <w:color w:val="000000"/>
                    <w:sz w:val="24"/>
                    <w:szCs w:val="24"/>
                  </w:rPr>
                  <m:t>+ 0.264</m:t>
                </m:r>
              </m:e>
            </m:d>
          </m:num>
          <m:den>
            <m:sSub>
              <m:sSubPr>
                <m:ctrlPr>
                  <w:rPr>
                    <w:rFonts w:ascii="Cambria Math" w:hAnsi="Cambria Math" w:cstheme="majorBidi"/>
                    <w:iCs/>
                    <w:color w:val="000000"/>
                    <w:sz w:val="24"/>
                    <w:szCs w:val="24"/>
                    <w:vertAlign w:val="subscript"/>
                  </w:rPr>
                </m:ctrlPr>
              </m:sSubPr>
              <m:e>
                <m:r>
                  <m:rPr>
                    <m:sty m:val="p"/>
                  </m:rPr>
                  <w:rPr>
                    <w:rFonts w:ascii="Cambria Math" w:hAnsi="Cambria Math" w:cstheme="majorBidi"/>
                    <w:color w:val="000000"/>
                    <w:sz w:val="24"/>
                    <w:szCs w:val="24"/>
                  </w:rPr>
                  <m:t>(ε</m:t>
                </m:r>
              </m:e>
              <m:sub>
                <m:r>
                  <m:rPr>
                    <m:sty m:val="p"/>
                  </m:rPr>
                  <w:rPr>
                    <w:rFonts w:ascii="Cambria Math" w:hAnsi="Cambria Math" w:cstheme="majorBidi"/>
                    <w:color w:val="000000"/>
                    <w:sz w:val="24"/>
                    <w:szCs w:val="24"/>
                    <w:vertAlign w:val="subscript"/>
                  </w:rPr>
                  <m:t>reff</m:t>
                </m:r>
              </m:sub>
            </m:sSub>
            <m:r>
              <m:rPr>
                <m:sty m:val="p"/>
              </m:rPr>
              <w:rPr>
                <w:rFonts w:ascii="Cambria Math" w:hAnsi="Cambria Math" w:cstheme="majorBidi"/>
                <w:color w:val="000000"/>
                <w:sz w:val="24"/>
                <w:szCs w:val="24"/>
                <w:vertAlign w:val="subscript"/>
              </w:rPr>
              <m:t xml:space="preserve"> - 0.258)</m:t>
            </m:r>
            <m:d>
              <m:dPr>
                <m:ctrlPr>
                  <w:rPr>
                    <w:rFonts w:ascii="Cambria Math" w:hAnsi="Cambria Math" w:cstheme="majorBidi"/>
                    <w:iCs/>
                    <w:color w:val="000000"/>
                    <w:sz w:val="24"/>
                    <w:szCs w:val="24"/>
                    <w:vertAlign w:val="subscript"/>
                  </w:rPr>
                </m:ctrlPr>
              </m:dPr>
              <m:e>
                <m:f>
                  <m:fPr>
                    <m:ctrlPr>
                      <w:rPr>
                        <w:rFonts w:ascii="Cambria Math" w:hAnsi="Cambria Math" w:cstheme="majorBidi"/>
                        <w:iCs/>
                        <w:color w:val="000000"/>
                        <w:sz w:val="24"/>
                        <w:szCs w:val="24"/>
                      </w:rPr>
                    </m:ctrlPr>
                  </m:fPr>
                  <m:num>
                    <m:r>
                      <m:rPr>
                        <m:sty m:val="p"/>
                      </m:rPr>
                      <w:rPr>
                        <w:rFonts w:ascii="Cambria Math" w:hAnsi="Cambria Math" w:cstheme="majorBidi"/>
                        <w:color w:val="000000"/>
                        <w:sz w:val="24"/>
                        <w:szCs w:val="24"/>
                      </w:rPr>
                      <m:t>w</m:t>
                    </m:r>
                  </m:num>
                  <m:den>
                    <m:r>
                      <m:rPr>
                        <m:sty m:val="p"/>
                      </m:rPr>
                      <w:rPr>
                        <w:rFonts w:ascii="Cambria Math" w:hAnsi="Cambria Math" w:cstheme="majorBidi"/>
                        <w:color w:val="000000"/>
                        <w:sz w:val="24"/>
                        <w:szCs w:val="24"/>
                      </w:rPr>
                      <m:t xml:space="preserve">h </m:t>
                    </m:r>
                  </m:den>
                </m:f>
                <m:r>
                  <m:rPr>
                    <m:sty m:val="p"/>
                  </m:rPr>
                  <w:rPr>
                    <w:rFonts w:ascii="Cambria Math" w:hAnsi="Cambria Math" w:cstheme="majorBidi"/>
                    <w:color w:val="000000"/>
                    <w:sz w:val="24"/>
                    <w:szCs w:val="24"/>
                  </w:rPr>
                  <m:t>+ 0.8</m:t>
                </m:r>
              </m:e>
            </m:d>
          </m:den>
        </m:f>
        <m:r>
          <w:rPr>
            <w:rFonts w:ascii="Cambria Math" w:hAnsi="Cambria Math" w:cstheme="majorBidi"/>
            <w:color w:val="000000"/>
            <w:sz w:val="24"/>
            <w:szCs w:val="24"/>
          </w:rPr>
          <m:t xml:space="preserve"> </m:t>
        </m:r>
      </m:oMath>
      <w:r>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 xml:space="preserve">         (3)</w:t>
      </w: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jc w:val="both"/>
        <w:rPr>
          <w:rFonts w:asciiTheme="majorBidi" w:hAnsiTheme="majorBidi" w:cstheme="majorBidi"/>
          <w:color w:val="000000"/>
          <w:sz w:val="24"/>
          <w:szCs w:val="24"/>
        </w:rPr>
      </w:pPr>
      <w:r w:rsidRPr="006F47DF">
        <w:rPr>
          <w:rFonts w:ascii="Times-Italic" w:hAnsi="Times-Italic"/>
          <w:color w:val="000000"/>
        </w:rPr>
        <w:br/>
      </w:r>
      <w:r>
        <w:rPr>
          <w:rFonts w:asciiTheme="majorBidi" w:hAnsiTheme="majorBidi" w:cstheme="majorBidi"/>
          <w:color w:val="000000"/>
          <w:sz w:val="24"/>
          <w:szCs w:val="24"/>
        </w:rPr>
        <w:t>Thus</w:t>
      </w:r>
      <w:r w:rsidRPr="00022AAC">
        <w:rPr>
          <w:rFonts w:asciiTheme="majorBidi" w:hAnsiTheme="majorBidi" w:cstheme="majorBidi"/>
          <w:color w:val="000000"/>
          <w:sz w:val="24"/>
          <w:szCs w:val="24"/>
        </w:rPr>
        <w:t xml:space="preserve">, the actual length of the patch can be calculated as </w:t>
      </w:r>
      <w:r>
        <w:rPr>
          <w:rFonts w:asciiTheme="majorBidi" w:hAnsiTheme="majorBidi" w:cstheme="majorBidi"/>
          <w:color w:val="000000"/>
          <w:sz w:val="24"/>
          <w:szCs w:val="24"/>
        </w:rPr>
        <w:fldChar w:fldCharType="begin" w:fldLock="1"/>
      </w:r>
      <w:r w:rsidR="00FC66BC">
        <w:rPr>
          <w:rFonts w:asciiTheme="majorBidi" w:hAnsiTheme="majorBidi" w:cstheme="majorBidi"/>
          <w:color w:val="000000"/>
          <w:sz w:val="24"/>
          <w:szCs w:val="24"/>
        </w:rPr>
        <w:instrText>ADDIN CSL_CITATION {"citationItems":[{"id":"ITEM-1","itemData":{"author":[{"dropping-particle":"V","family":"Rop","given":"K","non-dropping-particle":"","parse-names":false,"suffix":""},{"dropping-particle":"","family":"Konditi","given":"Dominic","non-dropping-particle":"","parse-names":false,"suffix":""},{"dropping-particle":"","family":"Ouma","given":"H A","non-dropping-particle":"","parse-names":false,"suffix":""}],"container-title":"International Journal on “Technical and Physical Problems of Engineering” (IJTPE)","id":"ITEM-1","issue":"4(12)","issued":{"date-parts":[["2012"]]},"page":"16-23","title":"Parameter optimization in design of a rectangular microstrip patch antenna using adaptive neuro-fuzzy inference system technique","type":"article-journal"},"uris":["http://www.mendeley.com/documents/?uuid=56f8681e-31e5-48fe-abe6-9d0aacbf6a5a"]}],"mendeley":{"formattedCitation":"[25]","plainTextFormattedCitation":"[25]","previouslyFormattedCitation":"(Rop et al., 2012)"},"properties":{"noteIndex":0},"schema":"https://github.com/citation-style-language/schema/raw/master/csl-citation.json"}</w:instrText>
      </w:r>
      <w:r>
        <w:rPr>
          <w:rFonts w:asciiTheme="majorBidi" w:hAnsiTheme="majorBidi" w:cstheme="majorBidi"/>
          <w:color w:val="000000"/>
          <w:sz w:val="24"/>
          <w:szCs w:val="24"/>
        </w:rPr>
        <w:fldChar w:fldCharType="separate"/>
      </w:r>
      <w:r w:rsidR="00FC66BC" w:rsidRPr="00FC66BC">
        <w:rPr>
          <w:rFonts w:asciiTheme="majorBidi" w:hAnsiTheme="majorBidi" w:cstheme="majorBidi"/>
          <w:noProof/>
          <w:color w:val="000000"/>
          <w:sz w:val="24"/>
          <w:szCs w:val="24"/>
        </w:rPr>
        <w:t>[25]</w:t>
      </w:r>
      <w:r>
        <w:rPr>
          <w:rFonts w:asciiTheme="majorBidi" w:hAnsiTheme="majorBidi" w:cstheme="majorBidi"/>
          <w:color w:val="000000"/>
          <w:sz w:val="24"/>
          <w:szCs w:val="24"/>
        </w:rPr>
        <w:fldChar w:fldCharType="end"/>
      </w: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ind w:right="-291"/>
        <w:jc w:val="both"/>
        <w:rPr>
          <w:rFonts w:asciiTheme="majorBidi" w:hAnsiTheme="majorBidi" w:cstheme="majorBidi"/>
          <w:color w:val="000000"/>
          <w:sz w:val="24"/>
          <w:szCs w:val="24"/>
        </w:rPr>
      </w:pPr>
      <w:r w:rsidRPr="005D63DB">
        <w:rPr>
          <w:rFonts w:asciiTheme="majorBidi" w:hAnsiTheme="majorBidi" w:cstheme="majorBidi"/>
          <w:i/>
          <w:iCs/>
          <w:color w:val="000000"/>
          <w:sz w:val="24"/>
          <w:szCs w:val="24"/>
        </w:rPr>
        <w:t xml:space="preserve">L = </w:t>
      </w:r>
      <m:oMath>
        <m:f>
          <m:fPr>
            <m:ctrlPr>
              <w:rPr>
                <w:rFonts w:ascii="Cambria Math" w:hAnsi="Cambria Math" w:cstheme="majorBidi"/>
                <w:i/>
                <w:iCs/>
                <w:color w:val="000000"/>
                <w:sz w:val="24"/>
                <w:szCs w:val="24"/>
              </w:rPr>
            </m:ctrlPr>
          </m:fPr>
          <m:num>
            <m:r>
              <w:rPr>
                <w:rFonts w:ascii="Cambria Math" w:hAnsi="Cambria Math" w:cstheme="majorBidi"/>
                <w:color w:val="000000"/>
                <w:sz w:val="24"/>
                <w:szCs w:val="24"/>
              </w:rPr>
              <m:t>C</m:t>
            </m:r>
          </m:num>
          <m:den>
            <m:sSub>
              <m:sSubPr>
                <m:ctrlPr>
                  <w:rPr>
                    <w:rFonts w:ascii="Cambria Math" w:hAnsi="Cambria Math" w:cstheme="majorBidi"/>
                    <w:i/>
                    <w:iCs/>
                    <w:color w:val="000000"/>
                    <w:sz w:val="24"/>
                    <w:szCs w:val="24"/>
                  </w:rPr>
                </m:ctrlPr>
              </m:sSubPr>
              <m:e>
                <m:sSub>
                  <m:sSubPr>
                    <m:ctrlPr>
                      <w:rPr>
                        <w:rFonts w:ascii="Cambria Math" w:hAnsi="Cambria Math" w:cstheme="majorBidi"/>
                        <w:i/>
                        <w:iCs/>
                        <w:color w:val="000000"/>
                        <w:sz w:val="24"/>
                        <w:szCs w:val="24"/>
                      </w:rPr>
                    </m:ctrlPr>
                  </m:sSubPr>
                  <m:e>
                    <m:r>
                      <w:rPr>
                        <w:rFonts w:ascii="Cambria Math" w:hAnsi="Cambria Math" w:cstheme="majorBidi"/>
                        <w:color w:val="000000"/>
                        <w:sz w:val="24"/>
                        <w:szCs w:val="24"/>
                      </w:rPr>
                      <m:t>2f</m:t>
                    </m:r>
                  </m:e>
                  <m:sub>
                    <m:r>
                      <w:rPr>
                        <w:rFonts w:ascii="Cambria Math" w:hAnsi="Cambria Math" w:cstheme="majorBidi"/>
                        <w:color w:val="000000"/>
                        <w:sz w:val="24"/>
                        <w:szCs w:val="24"/>
                      </w:rPr>
                      <m:t>r</m:t>
                    </m:r>
                  </m:sub>
                </m:sSub>
              </m:e>
              <m:sub>
                <m:r>
                  <w:rPr>
                    <w:rFonts w:ascii="Cambria Math" w:hAnsi="Cambria Math" w:cstheme="majorBidi"/>
                    <w:color w:val="000000"/>
                    <w:sz w:val="24"/>
                    <w:szCs w:val="24"/>
                  </w:rPr>
                  <m:t xml:space="preserve"> </m:t>
                </m:r>
                <m:rad>
                  <m:radPr>
                    <m:degHide m:val="on"/>
                    <m:ctrlPr>
                      <w:rPr>
                        <w:rFonts w:ascii="Cambria Math" w:hAnsi="Cambria Math" w:cstheme="majorBidi"/>
                        <w:i/>
                        <w:iCs/>
                        <w:color w:val="000000"/>
                        <w:sz w:val="24"/>
                        <w:szCs w:val="24"/>
                      </w:rPr>
                    </m:ctrlPr>
                  </m:radPr>
                  <m:deg/>
                  <m:e>
                    <m:sSub>
                      <m:sSubPr>
                        <m:ctrlPr>
                          <w:rPr>
                            <w:rFonts w:ascii="Cambria Math" w:hAnsi="Cambria Math" w:cstheme="majorBidi"/>
                            <w:i/>
                            <w:iCs/>
                            <w:color w:val="000000"/>
                            <w:sz w:val="24"/>
                            <w:szCs w:val="24"/>
                          </w:rPr>
                        </m:ctrlPr>
                      </m:sSubPr>
                      <m:e>
                        <m:r>
                          <w:rPr>
                            <w:rFonts w:ascii="Cambria Math" w:hAnsi="Cambria Math" w:cstheme="majorBidi"/>
                            <w:color w:val="000000"/>
                            <w:sz w:val="24"/>
                            <w:szCs w:val="24"/>
                          </w:rPr>
                          <m:t>ɛ</m:t>
                        </m:r>
                      </m:e>
                      <m:sub>
                        <m:r>
                          <w:rPr>
                            <w:rFonts w:ascii="Cambria Math" w:hAnsi="Cambria Math" w:cstheme="majorBidi"/>
                            <w:color w:val="000000"/>
                            <w:sz w:val="24"/>
                            <w:szCs w:val="24"/>
                          </w:rPr>
                          <m:t>reff</m:t>
                        </m:r>
                      </m:sub>
                    </m:sSub>
                  </m:e>
                </m:rad>
              </m:sub>
            </m:sSub>
          </m:den>
        </m:f>
        <m:r>
          <w:rPr>
            <w:rFonts w:ascii="Cambria Math" w:hAnsi="Cambria Math" w:cstheme="majorBidi"/>
            <w:color w:val="000000"/>
            <w:sz w:val="24"/>
            <w:szCs w:val="24"/>
          </w:rPr>
          <m:t xml:space="preserve"> </m:t>
        </m:r>
      </m:oMath>
      <w:r w:rsidRPr="005D63DB">
        <w:rPr>
          <w:rFonts w:asciiTheme="majorBidi" w:hAnsiTheme="majorBidi" w:cstheme="majorBidi"/>
          <w:i/>
          <w:iCs/>
          <w:color w:val="000000"/>
          <w:sz w:val="24"/>
          <w:szCs w:val="24"/>
        </w:rPr>
        <w:t xml:space="preserve"> - 2ΔL</w:t>
      </w:r>
      <w:r>
        <w:rPr>
          <w:rFonts w:asciiTheme="majorBidi" w:hAnsiTheme="majorBidi" w:cstheme="majorBidi"/>
          <w:color w:val="000000"/>
          <w:sz w:val="24"/>
          <w:szCs w:val="24"/>
        </w:rPr>
        <w:t xml:space="preserve"> </w:t>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r>
      <w:r>
        <w:rPr>
          <w:rFonts w:asciiTheme="majorBidi" w:hAnsiTheme="majorBidi" w:cstheme="majorBidi"/>
          <w:color w:val="000000"/>
          <w:sz w:val="24"/>
          <w:szCs w:val="24"/>
        </w:rPr>
        <w:tab/>
        <w:t xml:space="preserve">          (4)</w:t>
      </w:r>
    </w:p>
    <w:p w:rsidR="00496BB4" w:rsidRDefault="00496BB4" w:rsidP="00496BB4">
      <w:pPr>
        <w:ind w:right="-291"/>
        <w:jc w:val="both"/>
        <w:rPr>
          <w:rFonts w:asciiTheme="majorBidi" w:hAnsiTheme="majorBidi" w:cstheme="majorBidi"/>
          <w:color w:val="000000"/>
          <w:sz w:val="24"/>
          <w:szCs w:val="24"/>
        </w:rPr>
      </w:pPr>
    </w:p>
    <w:p w:rsidR="00496BB4" w:rsidRPr="001A779F" w:rsidRDefault="00496BB4" w:rsidP="00496BB4">
      <w:pPr>
        <w:jc w:val="both"/>
        <w:rPr>
          <w:rFonts w:asciiTheme="majorBidi" w:hAnsiTheme="majorBidi" w:cstheme="majorBidi"/>
          <w:color w:val="000000"/>
          <w:sz w:val="24"/>
          <w:szCs w:val="24"/>
        </w:rPr>
      </w:pPr>
      <w:r w:rsidRPr="001A779F">
        <w:rPr>
          <w:rFonts w:asciiTheme="majorBidi" w:hAnsiTheme="majorBidi" w:cstheme="majorBidi"/>
          <w:color w:val="000000"/>
          <w:sz w:val="24"/>
          <w:szCs w:val="24"/>
        </w:rPr>
        <w:t xml:space="preserve">The rectangular </w:t>
      </w:r>
      <w:r>
        <w:rPr>
          <w:rFonts w:asciiTheme="majorBidi" w:hAnsiTheme="majorBidi" w:cstheme="majorBidi"/>
          <w:color w:val="000000"/>
          <w:sz w:val="24"/>
          <w:szCs w:val="24"/>
        </w:rPr>
        <w:t>microstrip</w:t>
      </w:r>
      <w:r w:rsidRPr="001A779F">
        <w:rPr>
          <w:rFonts w:asciiTheme="majorBidi" w:hAnsiTheme="majorBidi" w:cstheme="majorBidi"/>
          <w:color w:val="000000"/>
          <w:sz w:val="24"/>
          <w:szCs w:val="24"/>
        </w:rPr>
        <w:t xml:space="preserve"> patch, length and width of the ground plane can then be calculated as</w:t>
      </w:r>
    </w:p>
    <w:p w:rsidR="00496BB4" w:rsidRDefault="00496BB4" w:rsidP="00496BB4">
      <w:pPr>
        <w:ind w:right="-291"/>
        <w:jc w:val="both"/>
        <w:rPr>
          <w:rFonts w:asciiTheme="majorBidi" w:hAnsiTheme="majorBidi" w:cstheme="majorBidi"/>
          <w:color w:val="000000"/>
          <w:sz w:val="24"/>
          <w:szCs w:val="24"/>
        </w:rPr>
      </w:pPr>
    </w:p>
    <w:p w:rsidR="00496BB4" w:rsidRDefault="00496BB4" w:rsidP="00496BB4">
      <w:pPr>
        <w:ind w:right="-241"/>
        <w:jc w:val="both"/>
        <w:rPr>
          <w:rFonts w:asciiTheme="majorBidi" w:hAnsiTheme="majorBidi" w:cstheme="majorBidi"/>
          <w:sz w:val="24"/>
          <w:szCs w:val="24"/>
        </w:rPr>
      </w:pPr>
      <w:r w:rsidRPr="005D63DB">
        <w:rPr>
          <w:rFonts w:asciiTheme="majorBidi" w:hAnsiTheme="majorBidi" w:cstheme="majorBidi"/>
          <w:i/>
          <w:iCs/>
          <w:sz w:val="24"/>
          <w:szCs w:val="24"/>
        </w:rPr>
        <w:t>L</w:t>
      </w:r>
      <w:r w:rsidRPr="005D63DB">
        <w:rPr>
          <w:rFonts w:asciiTheme="majorBidi" w:hAnsiTheme="majorBidi" w:cstheme="majorBidi"/>
          <w:i/>
          <w:iCs/>
          <w:sz w:val="28"/>
          <w:szCs w:val="28"/>
          <w:vertAlign w:val="subscript"/>
        </w:rPr>
        <w:t xml:space="preserve">g </w:t>
      </w:r>
      <w:r w:rsidRPr="005D63DB">
        <w:rPr>
          <w:rFonts w:asciiTheme="majorBidi" w:hAnsiTheme="majorBidi" w:cstheme="majorBidi"/>
          <w:i/>
          <w:iCs/>
          <w:sz w:val="24"/>
          <w:szCs w:val="24"/>
        </w:rPr>
        <w:t>= 6h + L</w:t>
      </w:r>
      <w:r>
        <w:rPr>
          <w:rFonts w:asciiTheme="majorBidi" w:hAnsiTheme="majorBidi" w:cstheme="majorBidi"/>
          <w:i/>
          <w:iCs/>
          <w:sz w:val="24"/>
          <w:szCs w:val="24"/>
        </w:rPr>
        <w:t xml:space="preserve">  </w:t>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r>
      <w:r>
        <w:rPr>
          <w:rFonts w:asciiTheme="majorBidi" w:hAnsiTheme="majorBidi" w:cstheme="majorBidi"/>
          <w:i/>
          <w:iCs/>
          <w:sz w:val="24"/>
          <w:szCs w:val="24"/>
        </w:rPr>
        <w:tab/>
        <w:t xml:space="preserve">          </w:t>
      </w:r>
      <w:r w:rsidRPr="005D63DB">
        <w:rPr>
          <w:rFonts w:asciiTheme="majorBidi" w:hAnsiTheme="majorBidi" w:cstheme="majorBidi"/>
          <w:sz w:val="24"/>
          <w:szCs w:val="24"/>
        </w:rPr>
        <w:t>(5)</w:t>
      </w:r>
    </w:p>
    <w:p w:rsidR="00496BB4" w:rsidRPr="005D63DB" w:rsidRDefault="00496BB4" w:rsidP="00496BB4">
      <w:pPr>
        <w:ind w:right="-241"/>
        <w:jc w:val="both"/>
        <w:rPr>
          <w:rFonts w:asciiTheme="majorBidi" w:hAnsiTheme="majorBidi" w:cstheme="majorBidi"/>
          <w:i/>
          <w:iCs/>
          <w:sz w:val="24"/>
          <w:szCs w:val="24"/>
        </w:rPr>
      </w:pPr>
    </w:p>
    <w:p w:rsidR="00496BB4" w:rsidRDefault="00496BB4" w:rsidP="00496BB4">
      <w:pPr>
        <w:ind w:right="-241"/>
        <w:jc w:val="both"/>
        <w:rPr>
          <w:rFonts w:asciiTheme="majorBidi" w:hAnsiTheme="majorBidi" w:cstheme="majorBidi"/>
          <w:sz w:val="24"/>
          <w:szCs w:val="24"/>
        </w:rPr>
      </w:pPr>
      <w:r w:rsidRPr="005D63DB">
        <w:rPr>
          <w:rFonts w:asciiTheme="majorBidi" w:hAnsiTheme="majorBidi" w:cstheme="majorBidi"/>
          <w:i/>
          <w:iCs/>
          <w:sz w:val="24"/>
          <w:szCs w:val="24"/>
        </w:rPr>
        <w:t>W</w:t>
      </w:r>
      <w:r w:rsidRPr="005D63DB">
        <w:rPr>
          <w:rFonts w:asciiTheme="majorBidi" w:hAnsiTheme="majorBidi" w:cstheme="majorBidi"/>
          <w:i/>
          <w:iCs/>
          <w:sz w:val="24"/>
          <w:szCs w:val="24"/>
          <w:vertAlign w:val="subscript"/>
        </w:rPr>
        <w:t>g</w:t>
      </w:r>
      <w:r w:rsidRPr="005D63DB">
        <w:rPr>
          <w:rFonts w:asciiTheme="majorBidi" w:hAnsiTheme="majorBidi" w:cstheme="majorBidi"/>
          <w:i/>
          <w:iCs/>
          <w:sz w:val="24"/>
          <w:szCs w:val="24"/>
        </w:rPr>
        <w:t xml:space="preserve"> = 6h + W</w:t>
      </w: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(6)</w:t>
      </w:r>
    </w:p>
    <w:p w:rsidR="00496BB4" w:rsidRPr="001416CE" w:rsidRDefault="00496BB4" w:rsidP="00496BB4">
      <w:pPr>
        <w:ind w:right="-291"/>
        <w:jc w:val="both"/>
        <w:rPr>
          <w:rFonts w:asciiTheme="majorBidi" w:hAnsiTheme="majorBidi" w:cstheme="majorBidi"/>
          <w:color w:val="000000"/>
          <w:sz w:val="24"/>
          <w:szCs w:val="24"/>
        </w:rPr>
      </w:pPr>
    </w:p>
    <w:p w:rsidR="00496BB4" w:rsidRDefault="00496BB4" w:rsidP="008B668A">
      <w:pPr>
        <w:jc w:val="both"/>
      </w:pPr>
    </w:p>
    <w:p w:rsidR="00496BB4" w:rsidRDefault="00496BB4" w:rsidP="008B668A">
      <w:pPr>
        <w:jc w:val="both"/>
      </w:pPr>
    </w:p>
    <w:p w:rsidR="00725977" w:rsidRPr="00CE0159" w:rsidRDefault="00CE0159" w:rsidP="002C0CA6">
      <w:pPr>
        <w:numPr>
          <w:ilvl w:val="0"/>
          <w:numId w:val="15"/>
        </w:numPr>
        <w:tabs>
          <w:tab w:val="left" w:pos="426"/>
        </w:tabs>
        <w:ind w:left="426" w:hanging="426"/>
        <w:rPr>
          <w:b/>
          <w:bCs/>
          <w:lang w:val="id-ID"/>
        </w:rPr>
      </w:pPr>
      <w:r>
        <w:rPr>
          <w:b/>
          <w:bCs/>
        </w:rPr>
        <w:t xml:space="preserve">   </w:t>
      </w:r>
      <w:r w:rsidR="002C0CA6">
        <w:rPr>
          <w:b/>
          <w:bCs/>
        </w:rPr>
        <w:t>DESIGN OF T-SHAPE MICROSTRIP ANTENNA</w:t>
      </w:r>
    </w:p>
    <w:p w:rsidR="00725977" w:rsidRDefault="00725977" w:rsidP="002C0CA6">
      <w:pPr>
        <w:ind w:firstLine="851"/>
        <w:jc w:val="both"/>
        <w:rPr>
          <w:rFonts w:asciiTheme="majorBidi" w:hAnsiTheme="majorBidi" w:cstheme="majorBidi"/>
          <w:color w:val="000000"/>
          <w:sz w:val="24"/>
          <w:szCs w:val="24"/>
        </w:rPr>
      </w:pPr>
      <w:r w:rsidRPr="00725977">
        <w:rPr>
          <w:rFonts w:asciiTheme="majorBidi" w:hAnsiTheme="majorBidi" w:cstheme="majorBidi"/>
          <w:color w:val="000000"/>
          <w:sz w:val="24"/>
          <w:szCs w:val="24"/>
        </w:rPr>
        <w:t>A miniaturised T-shaped microstrip structure as shown in Figure 1, is presented to enhance the antenna performance. The designed T-shaped microstrip patch antenna was fabricatedon the R/Duroid 5880lz with a dielectric substrate constant of 0.0021 and 3.6 GHz in design frequency. The dielectric height of the substrate is 0.254 mm. This proposed microstrip is used for 5G application. The microwave studio program CST is used as the main program to design and simulatethe antenna. One of the main issues that must be carefully considered in any design processes is the choice of materials. The thickness of the material can also play a decisive role in small tapesprompting for a careful selection during designing the antenna. In designing the microstrip arc structure, Roger’s RT / Duroid 5880 LZ is used as raw materials. These materials were chosen because they are cheap and readily available.</w:t>
      </w:r>
    </w:p>
    <w:p w:rsidR="00372385" w:rsidRDefault="00372385" w:rsidP="00CE0159">
      <w:pPr>
        <w:ind w:firstLine="567"/>
        <w:jc w:val="both"/>
        <w:rPr>
          <w:rFonts w:asciiTheme="majorBidi" w:hAnsiTheme="majorBidi" w:cstheme="majorBidi"/>
          <w:color w:val="000000"/>
          <w:sz w:val="24"/>
          <w:szCs w:val="24"/>
        </w:rPr>
      </w:pPr>
    </w:p>
    <w:p w:rsidR="00372385" w:rsidRDefault="00372385" w:rsidP="00CE0159">
      <w:pPr>
        <w:ind w:firstLine="567"/>
        <w:jc w:val="both"/>
        <w:rPr>
          <w:rFonts w:asciiTheme="majorBidi" w:hAnsiTheme="majorBidi" w:cstheme="majorBidi"/>
          <w:color w:val="000000"/>
          <w:sz w:val="24"/>
          <w:szCs w:val="24"/>
        </w:rPr>
      </w:pPr>
    </w:p>
    <w:p w:rsidR="00372385" w:rsidRDefault="00372385" w:rsidP="00CE0159">
      <w:pPr>
        <w:ind w:firstLine="567"/>
        <w:jc w:val="both"/>
        <w:rPr>
          <w:rFonts w:asciiTheme="majorBidi" w:hAnsiTheme="majorBidi" w:cstheme="majorBidi"/>
          <w:color w:val="000000"/>
          <w:sz w:val="24"/>
          <w:szCs w:val="24"/>
        </w:rPr>
      </w:pPr>
    </w:p>
    <w:p w:rsidR="00372385" w:rsidRDefault="00372385" w:rsidP="00CE0159">
      <w:pPr>
        <w:ind w:firstLine="567"/>
        <w:jc w:val="both"/>
        <w:rPr>
          <w:rFonts w:asciiTheme="majorBidi" w:hAnsiTheme="majorBidi" w:cstheme="majorBidi"/>
          <w:color w:val="000000"/>
          <w:sz w:val="24"/>
          <w:szCs w:val="24"/>
        </w:rPr>
      </w:pPr>
    </w:p>
    <w:p w:rsidR="00372385" w:rsidRPr="00725977" w:rsidRDefault="00372385" w:rsidP="00CE0159">
      <w:pPr>
        <w:ind w:firstLine="567"/>
        <w:jc w:val="both"/>
        <w:rPr>
          <w:rFonts w:asciiTheme="majorBidi" w:hAnsiTheme="majorBidi" w:cstheme="majorBidi"/>
          <w:color w:val="000000"/>
          <w:sz w:val="24"/>
          <w:szCs w:val="24"/>
        </w:rPr>
      </w:pPr>
    </w:p>
    <w:p w:rsidR="00496BB4" w:rsidRDefault="00496BB4" w:rsidP="008B668A">
      <w:pPr>
        <w:jc w:val="both"/>
        <w:rPr>
          <w:rFonts w:asciiTheme="majorBidi" w:hAnsiTheme="majorBidi" w:cstheme="majorBidi"/>
          <w:color w:val="000000"/>
          <w:sz w:val="24"/>
          <w:szCs w:val="24"/>
        </w:rPr>
      </w:pPr>
    </w:p>
    <w:p w:rsidR="00372385" w:rsidRDefault="00372385" w:rsidP="008B668A">
      <w:pPr>
        <w:jc w:val="both"/>
        <w:rPr>
          <w:rFonts w:asciiTheme="majorBidi" w:hAnsiTheme="majorBidi" w:cstheme="majorBidi"/>
          <w:color w:val="000000"/>
          <w:sz w:val="24"/>
          <w:szCs w:val="24"/>
        </w:rPr>
      </w:pPr>
    </w:p>
    <w:p w:rsidR="00372385" w:rsidRDefault="00372385" w:rsidP="00372385">
      <w:pPr>
        <w:jc w:val="center"/>
        <w:rPr>
          <w:rFonts w:asciiTheme="majorBidi" w:hAnsiTheme="majorBidi" w:cstheme="majorBidi"/>
          <w:color w:val="000000"/>
          <w:sz w:val="24"/>
          <w:szCs w:val="24"/>
        </w:rPr>
      </w:pPr>
      <w:r w:rsidRPr="00504605">
        <w:rPr>
          <w:rFonts w:asciiTheme="majorBidi" w:hAnsiTheme="majorBidi" w:cstheme="majorBidi"/>
          <w:color w:val="000000"/>
          <w:sz w:val="24"/>
          <w:szCs w:val="24"/>
        </w:rPr>
        <w:drawing>
          <wp:inline distT="0" distB="0" distL="0" distR="0">
            <wp:extent cx="2162175" cy="2505075"/>
            <wp:effectExtent l="19050" t="0" r="9525" b="0"/>
            <wp:docPr id="11"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2169878" cy="2514000"/>
                    </a:xfrm>
                    <a:prstGeom prst="rect">
                      <a:avLst/>
                    </a:prstGeom>
                    <a:noFill/>
                    <a:ln w="9525">
                      <a:noFill/>
                      <a:miter lim="800000"/>
                      <a:headEnd/>
                      <a:tailEnd/>
                    </a:ln>
                  </pic:spPr>
                </pic:pic>
              </a:graphicData>
            </a:graphic>
          </wp:inline>
        </w:drawing>
      </w:r>
    </w:p>
    <w:p w:rsidR="00372385" w:rsidRDefault="00372385" w:rsidP="00372385">
      <w:pPr>
        <w:jc w:val="center"/>
        <w:rPr>
          <w:rFonts w:asciiTheme="majorBidi" w:hAnsiTheme="majorBidi" w:cstheme="majorBidi"/>
          <w:color w:val="000000"/>
          <w:sz w:val="24"/>
          <w:szCs w:val="24"/>
        </w:rPr>
      </w:pPr>
    </w:p>
    <w:p w:rsidR="00725977" w:rsidRPr="007A5E9E" w:rsidRDefault="00372385" w:rsidP="007A5E9E">
      <w:pPr>
        <w:pStyle w:val="af4"/>
        <w:ind w:left="142" w:firstLine="142"/>
        <w:jc w:val="center"/>
        <w:rPr>
          <w:rFonts w:asciiTheme="majorBidi" w:hAnsiTheme="majorBidi" w:cstheme="majorBidi"/>
          <w:sz w:val="24"/>
          <w:szCs w:val="24"/>
        </w:rPr>
      </w:pPr>
      <w:r>
        <w:rPr>
          <w:rFonts w:asciiTheme="majorBidi" w:hAnsiTheme="majorBidi" w:cstheme="majorBidi"/>
          <w:sz w:val="24"/>
          <w:szCs w:val="24"/>
        </w:rPr>
        <w:t>Figure 1</w:t>
      </w:r>
      <w:r w:rsidR="007A5E9E">
        <w:rPr>
          <w:rFonts w:asciiTheme="majorBidi" w:hAnsiTheme="majorBidi" w:cstheme="majorBidi"/>
          <w:sz w:val="24"/>
          <w:szCs w:val="24"/>
        </w:rPr>
        <w:t>.</w:t>
      </w:r>
      <w:r>
        <w:rPr>
          <w:rFonts w:asciiTheme="majorBidi" w:hAnsiTheme="majorBidi" w:cstheme="majorBidi"/>
          <w:sz w:val="24"/>
          <w:szCs w:val="24"/>
        </w:rPr>
        <w:t xml:space="preserve"> The geometry of the proposed T-shape microstrap patch antenna </w:t>
      </w:r>
    </w:p>
    <w:p w:rsidR="00CE0159" w:rsidRDefault="00CE0159" w:rsidP="0010046E">
      <w:pPr>
        <w:jc w:val="both"/>
        <w:rPr>
          <w:b/>
        </w:rPr>
      </w:pPr>
    </w:p>
    <w:p w:rsidR="00CE0159" w:rsidRDefault="00CE0159" w:rsidP="0010046E">
      <w:pPr>
        <w:jc w:val="both"/>
        <w:rPr>
          <w:b/>
        </w:rPr>
      </w:pPr>
    </w:p>
    <w:p w:rsidR="00CE0159" w:rsidRPr="00CE0159" w:rsidRDefault="00CE0159" w:rsidP="00736305">
      <w:pPr>
        <w:numPr>
          <w:ilvl w:val="0"/>
          <w:numId w:val="15"/>
        </w:numPr>
        <w:tabs>
          <w:tab w:val="left" w:pos="426"/>
        </w:tabs>
        <w:ind w:left="426" w:hanging="426"/>
        <w:rPr>
          <w:rFonts w:asciiTheme="majorBidi" w:hAnsiTheme="majorBidi" w:cstheme="majorBidi"/>
          <w:color w:val="000000"/>
          <w:sz w:val="24"/>
          <w:szCs w:val="24"/>
        </w:rPr>
      </w:pPr>
      <w:r w:rsidRPr="00CE0159">
        <w:rPr>
          <w:b/>
          <w:bCs/>
          <w:lang w:val="id-ID"/>
        </w:rPr>
        <w:tab/>
      </w:r>
      <w:r w:rsidR="00736305">
        <w:rPr>
          <w:b/>
          <w:bCs/>
        </w:rPr>
        <w:t>ANTENNA STRUCTURE</w:t>
      </w:r>
    </w:p>
    <w:p w:rsidR="00CE0159" w:rsidRDefault="00CE0159" w:rsidP="007A5E9E">
      <w:pPr>
        <w:ind w:firstLine="709"/>
        <w:jc w:val="both"/>
        <w:rPr>
          <w:rFonts w:asciiTheme="majorBidi" w:hAnsiTheme="majorBidi" w:cstheme="majorBidi"/>
          <w:color w:val="000000"/>
          <w:sz w:val="24"/>
          <w:szCs w:val="24"/>
        </w:rPr>
      </w:pPr>
      <w:r w:rsidRPr="003F241E">
        <w:rPr>
          <w:rFonts w:asciiTheme="majorBidi" w:hAnsiTheme="majorBidi" w:cstheme="majorBidi"/>
          <w:color w:val="000000"/>
          <w:sz w:val="24"/>
          <w:szCs w:val="24"/>
        </w:rPr>
        <w:t>The dimensions of the proposed microstrip antenna were calculated by applying Eq</w:t>
      </w:r>
      <w:r>
        <w:rPr>
          <w:rFonts w:asciiTheme="majorBidi" w:hAnsiTheme="majorBidi" w:cstheme="majorBidi"/>
          <w:color w:val="000000"/>
          <w:sz w:val="24"/>
          <w:szCs w:val="24"/>
        </w:rPr>
        <w:t>uation</w:t>
      </w:r>
      <w:r w:rsidRPr="003F241E">
        <w:rPr>
          <w:rFonts w:asciiTheme="majorBidi" w:hAnsiTheme="majorBidi" w:cstheme="majorBidi"/>
          <w:color w:val="000000"/>
          <w:sz w:val="24"/>
          <w:szCs w:val="24"/>
        </w:rPr>
        <w:t xml:space="preserve">s (1-6). The simple rectangular microstrip patch antenna is excited by 50 ohms impedance microstrip line to get better impedance matching and the dimension of the feed line microstrip patch is 9.20 mm </w:t>
      </w:r>
      <w:r>
        <w:rPr>
          <w:rFonts w:asciiTheme="majorBidi" w:hAnsiTheme="majorBidi" w:cstheme="majorBidi"/>
          <w:color w:val="000000"/>
          <w:sz w:val="24"/>
          <w:szCs w:val="24"/>
        </w:rPr>
        <w:t>long</w:t>
      </w:r>
      <w:r w:rsidRPr="003F241E">
        <w:rPr>
          <w:rFonts w:asciiTheme="majorBidi" w:hAnsiTheme="majorBidi" w:cstheme="majorBidi"/>
          <w:color w:val="000000"/>
          <w:sz w:val="24"/>
          <w:szCs w:val="24"/>
        </w:rPr>
        <w:t xml:space="preserve">and 2 mm </w:t>
      </w:r>
      <w:r>
        <w:rPr>
          <w:rFonts w:asciiTheme="majorBidi" w:hAnsiTheme="majorBidi" w:cstheme="majorBidi"/>
          <w:color w:val="000000"/>
          <w:sz w:val="24"/>
          <w:szCs w:val="24"/>
        </w:rPr>
        <w:t>wide;</w:t>
      </w:r>
      <w:r w:rsidRPr="003F241E">
        <w:rPr>
          <w:rFonts w:asciiTheme="majorBidi" w:hAnsiTheme="majorBidi" w:cstheme="majorBidi"/>
          <w:color w:val="000000"/>
          <w:sz w:val="24"/>
          <w:szCs w:val="24"/>
        </w:rPr>
        <w:t xml:space="preserve">excitation </w:t>
      </w:r>
      <w:r>
        <w:rPr>
          <w:rFonts w:asciiTheme="majorBidi" w:hAnsiTheme="majorBidi" w:cstheme="majorBidi"/>
          <w:color w:val="000000"/>
          <w:sz w:val="24"/>
          <w:szCs w:val="24"/>
        </w:rPr>
        <w:t>was created using</w:t>
      </w:r>
      <w:r w:rsidRPr="003F241E">
        <w:rPr>
          <w:rFonts w:asciiTheme="majorBidi" w:hAnsiTheme="majorBidi" w:cstheme="majorBidi"/>
          <w:color w:val="000000"/>
          <w:sz w:val="24"/>
          <w:szCs w:val="24"/>
        </w:rPr>
        <w:t xml:space="preserve"> a 3.6 GHz resonance frequency. The T-shape microstrip patch antenna was designed </w:t>
      </w:r>
      <w:r>
        <w:rPr>
          <w:rFonts w:asciiTheme="majorBidi" w:hAnsiTheme="majorBidi" w:cstheme="majorBidi"/>
          <w:color w:val="000000"/>
          <w:sz w:val="24"/>
          <w:szCs w:val="24"/>
        </w:rPr>
        <w:t>following</w:t>
      </w:r>
      <w:r w:rsidRPr="003F241E">
        <w:rPr>
          <w:rFonts w:asciiTheme="majorBidi" w:hAnsiTheme="majorBidi" w:cstheme="majorBidi"/>
          <w:color w:val="000000"/>
          <w:sz w:val="24"/>
          <w:szCs w:val="24"/>
        </w:rPr>
        <w:t xml:space="preserve"> the specification parameters shown in Table 1. The maximum bandwidth of the T- shape microstrip patch is 2.9 to 4.4 at 3.6 GHz</w:t>
      </w:r>
      <w:r>
        <w:rPr>
          <w:rFonts w:asciiTheme="majorBidi" w:hAnsiTheme="majorBidi" w:cstheme="majorBidi"/>
          <w:color w:val="000000"/>
          <w:sz w:val="24"/>
          <w:szCs w:val="24"/>
        </w:rPr>
        <w:t xml:space="preserve"> resonating frequency</w:t>
      </w:r>
      <w:r w:rsidRPr="003F241E">
        <w:rPr>
          <w:rFonts w:asciiTheme="majorBidi" w:hAnsiTheme="majorBidi" w:cstheme="majorBidi"/>
          <w:color w:val="000000"/>
          <w:sz w:val="24"/>
          <w:szCs w:val="24"/>
        </w:rPr>
        <w:t xml:space="preserve"> with Return loss(S11) is28.809 dB. Insert</w:t>
      </w:r>
      <w:r>
        <w:rPr>
          <w:rFonts w:asciiTheme="majorBidi" w:hAnsiTheme="majorBidi" w:cstheme="majorBidi"/>
          <w:color w:val="000000"/>
          <w:sz w:val="24"/>
          <w:szCs w:val="24"/>
        </w:rPr>
        <w:t>ing</w:t>
      </w:r>
      <w:r w:rsidRPr="003F241E">
        <w:rPr>
          <w:rFonts w:asciiTheme="majorBidi" w:hAnsiTheme="majorBidi" w:cstheme="majorBidi"/>
          <w:color w:val="000000"/>
          <w:sz w:val="24"/>
          <w:szCs w:val="24"/>
        </w:rPr>
        <w:t xml:space="preserve"> edge pieces into the design make</w:t>
      </w:r>
      <w:r>
        <w:rPr>
          <w:rFonts w:asciiTheme="majorBidi" w:hAnsiTheme="majorBidi" w:cstheme="majorBidi"/>
          <w:color w:val="000000"/>
          <w:sz w:val="24"/>
          <w:szCs w:val="24"/>
        </w:rPr>
        <w:t>s</w:t>
      </w:r>
      <w:r w:rsidRPr="003F241E">
        <w:rPr>
          <w:rFonts w:asciiTheme="majorBidi" w:hAnsiTheme="majorBidi" w:cstheme="majorBidi"/>
          <w:color w:val="000000"/>
          <w:sz w:val="24"/>
          <w:szCs w:val="24"/>
        </w:rPr>
        <w:t xml:space="preserve"> the resonat</w:t>
      </w:r>
      <w:r>
        <w:rPr>
          <w:rFonts w:asciiTheme="majorBidi" w:hAnsiTheme="majorBidi" w:cstheme="majorBidi"/>
          <w:color w:val="000000"/>
          <w:sz w:val="24"/>
          <w:szCs w:val="24"/>
        </w:rPr>
        <w:t>ing</w:t>
      </w:r>
      <w:r w:rsidRPr="003F241E">
        <w:rPr>
          <w:rFonts w:asciiTheme="majorBidi" w:hAnsiTheme="majorBidi" w:cstheme="majorBidi"/>
          <w:color w:val="000000"/>
          <w:sz w:val="24"/>
          <w:szCs w:val="24"/>
        </w:rPr>
        <w:t xml:space="preserve">Hulk works in a band operation. </w:t>
      </w:r>
      <w:r>
        <w:rPr>
          <w:rFonts w:asciiTheme="majorBidi" w:hAnsiTheme="majorBidi" w:cstheme="majorBidi"/>
          <w:color w:val="000000"/>
          <w:sz w:val="24"/>
          <w:szCs w:val="24"/>
        </w:rPr>
        <w:t>S</w:t>
      </w:r>
      <w:r w:rsidRPr="003F241E">
        <w:rPr>
          <w:rFonts w:asciiTheme="majorBidi" w:hAnsiTheme="majorBidi" w:cstheme="majorBidi"/>
          <w:color w:val="000000"/>
          <w:sz w:val="24"/>
          <w:szCs w:val="24"/>
        </w:rPr>
        <w:t xml:space="preserve">trings in the slot will enhance the antenna gain. The tapered ground is inserted into the rear of the chassis to improve the bandwidth and feeder. Matching the proper impedance will make the design resonate </w:t>
      </w:r>
      <w:r>
        <w:rPr>
          <w:rFonts w:asciiTheme="majorBidi" w:hAnsiTheme="majorBidi" w:cstheme="majorBidi"/>
          <w:color w:val="000000"/>
          <w:sz w:val="24"/>
          <w:szCs w:val="24"/>
        </w:rPr>
        <w:t>in</w:t>
      </w:r>
      <w:r w:rsidRPr="003F241E">
        <w:rPr>
          <w:rFonts w:asciiTheme="majorBidi" w:hAnsiTheme="majorBidi" w:cstheme="majorBidi"/>
          <w:color w:val="000000"/>
          <w:sz w:val="24"/>
          <w:szCs w:val="24"/>
        </w:rPr>
        <w:t xml:space="preserve"> enhanced performance of the antenna design parameters. The structure of the designed antenna with the optimi</w:t>
      </w:r>
      <w:r>
        <w:rPr>
          <w:rFonts w:asciiTheme="majorBidi" w:hAnsiTheme="majorBidi" w:cstheme="majorBidi"/>
          <w:color w:val="000000"/>
          <w:sz w:val="24"/>
          <w:szCs w:val="24"/>
        </w:rPr>
        <w:t>s</w:t>
      </w:r>
      <w:r w:rsidRPr="003F241E">
        <w:rPr>
          <w:rFonts w:asciiTheme="majorBidi" w:hAnsiTheme="majorBidi" w:cstheme="majorBidi"/>
          <w:color w:val="000000"/>
          <w:sz w:val="24"/>
          <w:szCs w:val="24"/>
        </w:rPr>
        <w:t xml:space="preserve">ed dimensions is shown in </w:t>
      </w:r>
      <w:r>
        <w:rPr>
          <w:rFonts w:asciiTheme="majorBidi" w:hAnsiTheme="majorBidi" w:cstheme="majorBidi"/>
          <w:color w:val="000000"/>
          <w:sz w:val="24"/>
          <w:szCs w:val="24"/>
        </w:rPr>
        <w:t>F</w:t>
      </w:r>
      <w:r w:rsidRPr="003F241E">
        <w:rPr>
          <w:rFonts w:asciiTheme="majorBidi" w:hAnsiTheme="majorBidi" w:cstheme="majorBidi"/>
          <w:color w:val="000000"/>
          <w:sz w:val="24"/>
          <w:szCs w:val="24"/>
        </w:rPr>
        <w:t>igure 1.</w:t>
      </w:r>
    </w:p>
    <w:p w:rsidR="00372385" w:rsidRDefault="00372385" w:rsidP="00CE0159">
      <w:pPr>
        <w:jc w:val="both"/>
        <w:rPr>
          <w:rFonts w:asciiTheme="majorBidi" w:hAnsiTheme="majorBidi" w:cstheme="majorBidi"/>
          <w:color w:val="000000"/>
          <w:sz w:val="24"/>
          <w:szCs w:val="24"/>
        </w:rPr>
      </w:pPr>
    </w:p>
    <w:p w:rsidR="00504605" w:rsidRDefault="00504605" w:rsidP="00CE0159">
      <w:pPr>
        <w:jc w:val="both"/>
        <w:rPr>
          <w:rFonts w:asciiTheme="majorBidi" w:hAnsiTheme="majorBidi" w:cstheme="majorBidi"/>
          <w:color w:val="000000"/>
          <w:sz w:val="24"/>
          <w:szCs w:val="24"/>
        </w:rPr>
      </w:pPr>
    </w:p>
    <w:p w:rsidR="00372385" w:rsidRDefault="00372385" w:rsidP="00372385">
      <w:pPr>
        <w:ind w:right="-241"/>
        <w:jc w:val="center"/>
        <w:rPr>
          <w:rFonts w:asciiTheme="majorBidi" w:hAnsiTheme="majorBidi" w:cstheme="majorBidi"/>
          <w:color w:val="000000"/>
          <w:sz w:val="24"/>
          <w:szCs w:val="24"/>
        </w:rPr>
      </w:pPr>
      <w:r>
        <w:rPr>
          <w:rFonts w:asciiTheme="majorBidi" w:hAnsiTheme="majorBidi" w:cstheme="majorBidi"/>
          <w:color w:val="000000"/>
          <w:sz w:val="24"/>
          <w:szCs w:val="24"/>
        </w:rPr>
        <w:t>Table 1 . The specification of antenna design</w:t>
      </w:r>
    </w:p>
    <w:p w:rsidR="00372385" w:rsidRDefault="00372385" w:rsidP="00CE0159">
      <w:pPr>
        <w:jc w:val="both"/>
        <w:rPr>
          <w:rFonts w:asciiTheme="majorBidi" w:hAnsiTheme="majorBidi" w:cstheme="majorBidi"/>
          <w:color w:val="00000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4961"/>
        <w:gridCol w:w="1994"/>
      </w:tblGrid>
      <w:tr w:rsidR="00372385" w:rsidRPr="00344C11" w:rsidTr="00344C11">
        <w:tc>
          <w:tcPr>
            <w:tcW w:w="1951" w:type="dxa"/>
            <w:tcBorders>
              <w:top w:val="single" w:sz="4" w:space="0" w:color="auto"/>
              <w:bottom w:val="single" w:sz="4" w:space="0" w:color="auto"/>
            </w:tcBorders>
          </w:tcPr>
          <w:p w:rsidR="00372385" w:rsidRPr="00344C11" w:rsidRDefault="00372385" w:rsidP="00171870">
            <w:pPr>
              <w:ind w:right="-241"/>
              <w:jc w:val="center"/>
              <w:rPr>
                <w:rFonts w:asciiTheme="majorBidi" w:hAnsiTheme="majorBidi" w:cstheme="majorBidi"/>
                <w:color w:val="000000"/>
              </w:rPr>
            </w:pPr>
            <w:r w:rsidRPr="00344C11">
              <w:rPr>
                <w:rFonts w:asciiTheme="majorBidi" w:hAnsiTheme="majorBidi" w:cstheme="majorBidi"/>
                <w:color w:val="000000"/>
              </w:rPr>
              <w:t>S.no.</w:t>
            </w:r>
          </w:p>
        </w:tc>
        <w:tc>
          <w:tcPr>
            <w:tcW w:w="4961" w:type="dxa"/>
            <w:tcBorders>
              <w:top w:val="single" w:sz="4" w:space="0" w:color="auto"/>
              <w:bottom w:val="single" w:sz="4" w:space="0" w:color="auto"/>
            </w:tcBorders>
          </w:tcPr>
          <w:p w:rsidR="00372385" w:rsidRPr="00344C11" w:rsidRDefault="00372385" w:rsidP="00171870">
            <w:pPr>
              <w:ind w:right="-241"/>
              <w:jc w:val="center"/>
              <w:rPr>
                <w:rFonts w:asciiTheme="majorBidi" w:hAnsiTheme="majorBidi" w:cstheme="majorBidi"/>
                <w:color w:val="000000"/>
              </w:rPr>
            </w:pPr>
            <w:r w:rsidRPr="00344C11">
              <w:rPr>
                <w:rFonts w:asciiTheme="majorBidi" w:hAnsiTheme="majorBidi" w:cstheme="majorBidi"/>
                <w:color w:val="000000"/>
              </w:rPr>
              <w:t>Parameters</w:t>
            </w:r>
          </w:p>
        </w:tc>
        <w:tc>
          <w:tcPr>
            <w:tcW w:w="1994" w:type="dxa"/>
            <w:tcBorders>
              <w:top w:val="single" w:sz="4" w:space="0" w:color="auto"/>
              <w:bottom w:val="single" w:sz="4" w:space="0" w:color="auto"/>
            </w:tcBorders>
          </w:tcPr>
          <w:p w:rsidR="00372385" w:rsidRPr="00344C11" w:rsidRDefault="00372385" w:rsidP="00171870">
            <w:pPr>
              <w:ind w:right="-241"/>
              <w:jc w:val="center"/>
              <w:rPr>
                <w:rFonts w:asciiTheme="majorBidi" w:hAnsiTheme="majorBidi" w:cstheme="majorBidi"/>
                <w:color w:val="000000"/>
              </w:rPr>
            </w:pPr>
            <w:r w:rsidRPr="00344C11">
              <w:rPr>
                <w:rFonts w:asciiTheme="majorBidi" w:hAnsiTheme="majorBidi" w:cstheme="majorBidi"/>
                <w:color w:val="000000"/>
              </w:rPr>
              <w:t>Value</w:t>
            </w:r>
          </w:p>
        </w:tc>
      </w:tr>
      <w:tr w:rsidR="00372385" w:rsidRPr="00344C11" w:rsidTr="00344C11">
        <w:tc>
          <w:tcPr>
            <w:tcW w:w="1951" w:type="dxa"/>
            <w:tcBorders>
              <w:top w:val="single" w:sz="4" w:space="0" w:color="auto"/>
            </w:tcBorders>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1</w:t>
            </w:r>
          </w:p>
        </w:tc>
        <w:tc>
          <w:tcPr>
            <w:tcW w:w="4961" w:type="dxa"/>
            <w:tcBorders>
              <w:top w:val="single" w:sz="4" w:space="0" w:color="auto"/>
            </w:tcBorders>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Design frequency (</w:t>
            </w:r>
            <w:r w:rsidRPr="00344C11">
              <w:rPr>
                <w:rFonts w:asciiTheme="majorBidi" w:hAnsiTheme="majorBidi" w:cstheme="majorBidi"/>
                <w:i/>
                <w:iCs/>
                <w:color w:val="000000"/>
              </w:rPr>
              <w:t xml:space="preserve">f </w:t>
            </w:r>
            <w:r w:rsidRPr="00344C11">
              <w:rPr>
                <w:rFonts w:asciiTheme="majorBidi" w:hAnsiTheme="majorBidi" w:cstheme="majorBidi"/>
                <w:i/>
                <w:iCs/>
                <w:color w:val="000000"/>
                <w:vertAlign w:val="subscript"/>
              </w:rPr>
              <w:t>r</w:t>
            </w:r>
            <w:r w:rsidRPr="00344C11">
              <w:rPr>
                <w:rFonts w:asciiTheme="majorBidi" w:hAnsiTheme="majorBidi" w:cstheme="majorBidi"/>
                <w:color w:val="000000"/>
              </w:rPr>
              <w:t>)</w:t>
            </w:r>
          </w:p>
        </w:tc>
        <w:tc>
          <w:tcPr>
            <w:tcW w:w="1994" w:type="dxa"/>
            <w:tcBorders>
              <w:top w:val="single" w:sz="4" w:space="0" w:color="auto"/>
            </w:tcBorders>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3.6 GHz</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2</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Dielectric constant (ɛ</w:t>
            </w:r>
            <w:r w:rsidRPr="00344C11">
              <w:rPr>
                <w:rFonts w:asciiTheme="majorBidi" w:hAnsiTheme="majorBidi" w:cstheme="majorBidi"/>
                <w:color w:val="000000"/>
                <w:vertAlign w:val="subscript"/>
              </w:rPr>
              <w:t>r</w:t>
            </w:r>
            <w:r w:rsidRPr="00344C11">
              <w:rPr>
                <w:rFonts w:asciiTheme="majorBidi" w:hAnsiTheme="majorBidi" w:cstheme="majorBidi"/>
                <w:color w:val="000000"/>
              </w:rPr>
              <w:t>)</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2</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3</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Height of the substrate (</w:t>
            </w:r>
            <w:r w:rsidRPr="00344C11">
              <w:rPr>
                <w:rFonts w:asciiTheme="majorBidi" w:hAnsiTheme="majorBidi" w:cstheme="majorBidi"/>
                <w:i/>
                <w:iCs/>
                <w:color w:val="000000"/>
              </w:rPr>
              <w:t>h</w:t>
            </w:r>
            <w:r w:rsidRPr="00344C11">
              <w:rPr>
                <w:rFonts w:asciiTheme="majorBidi" w:hAnsiTheme="majorBidi" w:cstheme="majorBidi"/>
                <w:color w:val="000000"/>
              </w:rPr>
              <w:t>)</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0.254 mm</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4</w:t>
            </w:r>
          </w:p>
        </w:tc>
        <w:tc>
          <w:tcPr>
            <w:tcW w:w="4961" w:type="dxa"/>
          </w:tcPr>
          <w:p w:rsidR="00372385" w:rsidRPr="00344C11" w:rsidRDefault="00372385" w:rsidP="007A5E9E">
            <w:pPr>
              <w:ind w:left="-250" w:right="-241" w:hanging="283"/>
              <w:jc w:val="center"/>
              <w:rPr>
                <w:rFonts w:asciiTheme="majorBidi" w:hAnsiTheme="majorBidi" w:cstheme="majorBidi"/>
                <w:color w:val="000000"/>
              </w:rPr>
            </w:pPr>
            <w:r w:rsidRPr="00344C11">
              <w:rPr>
                <w:rFonts w:asciiTheme="majorBidi" w:hAnsiTheme="majorBidi" w:cstheme="majorBidi"/>
                <w:color w:val="000000"/>
              </w:rPr>
              <w:t xml:space="preserve">Loss tangent </w:t>
            </w:r>
            <w:bookmarkStart w:id="11" w:name="OLE_LINK20"/>
            <w:bookmarkStart w:id="12" w:name="OLE_LINK21"/>
            <w:r w:rsidRPr="00344C11">
              <w:rPr>
                <w:rFonts w:asciiTheme="majorBidi" w:hAnsiTheme="majorBidi" w:cstheme="majorBidi"/>
                <w:color w:val="000000"/>
              </w:rPr>
              <w:t>( tan δ)</w:t>
            </w:r>
            <w:bookmarkEnd w:id="11"/>
            <w:bookmarkEnd w:id="12"/>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0.02</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5</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Width of the T- shape patch (Wp)</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22 mm</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6</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The ground plane width (Wg)</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24 mm</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7</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The ground plane length (Lg)</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36 mm</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8</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The feed line strip length of (Lf)</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9.2 mm</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9</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The feed line strip width (Lw)</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2 mm</w:t>
            </w:r>
          </w:p>
        </w:tc>
      </w:tr>
      <w:tr w:rsidR="00372385" w:rsidRPr="00344C11" w:rsidTr="00344C11">
        <w:tc>
          <w:tcPr>
            <w:tcW w:w="1951"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10</w:t>
            </w:r>
          </w:p>
        </w:tc>
        <w:tc>
          <w:tcPr>
            <w:tcW w:w="4961" w:type="dxa"/>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Width of the edge cut (Cw)</w:t>
            </w:r>
          </w:p>
        </w:tc>
        <w:tc>
          <w:tcPr>
            <w:tcW w:w="1994" w:type="dxa"/>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1.5 mm</w:t>
            </w:r>
          </w:p>
        </w:tc>
      </w:tr>
      <w:tr w:rsidR="00372385" w:rsidRPr="00344C11" w:rsidTr="00344C11">
        <w:tc>
          <w:tcPr>
            <w:tcW w:w="1951" w:type="dxa"/>
            <w:tcBorders>
              <w:bottom w:val="single" w:sz="4" w:space="0" w:color="auto"/>
            </w:tcBorders>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11</w:t>
            </w:r>
          </w:p>
        </w:tc>
        <w:tc>
          <w:tcPr>
            <w:tcW w:w="4961" w:type="dxa"/>
            <w:tcBorders>
              <w:bottom w:val="single" w:sz="4" w:space="0" w:color="auto"/>
            </w:tcBorders>
          </w:tcPr>
          <w:p w:rsidR="00372385" w:rsidRPr="00344C11" w:rsidRDefault="00372385" w:rsidP="007A5E9E">
            <w:pPr>
              <w:ind w:left="34" w:right="-241" w:hanging="34"/>
              <w:jc w:val="center"/>
              <w:rPr>
                <w:rFonts w:asciiTheme="majorBidi" w:hAnsiTheme="majorBidi" w:cstheme="majorBidi"/>
                <w:color w:val="000000"/>
              </w:rPr>
            </w:pPr>
            <w:r w:rsidRPr="00344C11">
              <w:rPr>
                <w:rFonts w:asciiTheme="majorBidi" w:hAnsiTheme="majorBidi" w:cstheme="majorBidi"/>
                <w:color w:val="000000"/>
              </w:rPr>
              <w:t>Length of the edge cut (Cl)</w:t>
            </w:r>
          </w:p>
        </w:tc>
        <w:tc>
          <w:tcPr>
            <w:tcW w:w="1994" w:type="dxa"/>
            <w:tcBorders>
              <w:bottom w:val="single" w:sz="4" w:space="0" w:color="auto"/>
            </w:tcBorders>
          </w:tcPr>
          <w:p w:rsidR="00372385" w:rsidRPr="00344C11" w:rsidRDefault="00372385" w:rsidP="00372385">
            <w:pPr>
              <w:ind w:right="-241"/>
              <w:jc w:val="center"/>
              <w:rPr>
                <w:rFonts w:asciiTheme="majorBidi" w:hAnsiTheme="majorBidi" w:cstheme="majorBidi"/>
                <w:color w:val="000000"/>
              </w:rPr>
            </w:pPr>
            <w:r w:rsidRPr="00344C11">
              <w:rPr>
                <w:rFonts w:asciiTheme="majorBidi" w:hAnsiTheme="majorBidi" w:cstheme="majorBidi"/>
                <w:color w:val="000000"/>
              </w:rPr>
              <w:t>1.2 mm</w:t>
            </w:r>
          </w:p>
        </w:tc>
      </w:tr>
    </w:tbl>
    <w:p w:rsidR="00504605" w:rsidRDefault="00504605" w:rsidP="007A5E9E">
      <w:pPr>
        <w:rPr>
          <w:rFonts w:asciiTheme="majorBidi" w:hAnsiTheme="majorBidi" w:cstheme="majorBidi"/>
          <w:color w:val="000000"/>
          <w:sz w:val="24"/>
          <w:szCs w:val="24"/>
          <w:lang w:val="en-GB"/>
        </w:rPr>
      </w:pPr>
    </w:p>
    <w:p w:rsidR="00372385" w:rsidRDefault="00372385" w:rsidP="00372385">
      <w:pPr>
        <w:ind w:right="-241"/>
        <w:jc w:val="center"/>
        <w:rPr>
          <w:rFonts w:asciiTheme="majorBidi" w:hAnsiTheme="majorBidi" w:cstheme="majorBidi"/>
          <w:color w:val="000000"/>
          <w:sz w:val="24"/>
          <w:szCs w:val="24"/>
        </w:rPr>
      </w:pPr>
      <w:r>
        <w:rPr>
          <w:rFonts w:asciiTheme="majorBidi" w:hAnsiTheme="majorBidi" w:cstheme="majorBidi"/>
          <w:color w:val="000000"/>
          <w:sz w:val="24"/>
          <w:szCs w:val="24"/>
        </w:rPr>
        <w:t>Table 2. T- shape patch antenna parameters</w:t>
      </w:r>
    </w:p>
    <w:p w:rsidR="00372385" w:rsidRDefault="00372385" w:rsidP="00372385">
      <w:pPr>
        <w:ind w:right="-241"/>
        <w:jc w:val="center"/>
        <w:rPr>
          <w:rFonts w:asciiTheme="majorBidi" w:hAnsiTheme="majorBidi" w:cstheme="majorBidi"/>
          <w:color w:val="000000"/>
          <w:sz w:val="24"/>
          <w:szCs w:val="24"/>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1"/>
        <w:gridCol w:w="357"/>
        <w:gridCol w:w="2612"/>
        <w:gridCol w:w="357"/>
        <w:gridCol w:w="2612"/>
        <w:gridCol w:w="357"/>
      </w:tblGrid>
      <w:tr w:rsidR="00372385" w:rsidRPr="00344C11" w:rsidTr="00B60689">
        <w:trPr>
          <w:jc w:val="center"/>
        </w:trPr>
        <w:tc>
          <w:tcPr>
            <w:tcW w:w="2968" w:type="dxa"/>
            <w:gridSpan w:val="2"/>
            <w:tcBorders>
              <w:top w:val="single" w:sz="4" w:space="0" w:color="auto"/>
              <w:bottom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S.no.</w:t>
            </w:r>
          </w:p>
        </w:tc>
        <w:tc>
          <w:tcPr>
            <w:tcW w:w="2969" w:type="dxa"/>
            <w:gridSpan w:val="2"/>
            <w:tcBorders>
              <w:top w:val="single" w:sz="4" w:space="0" w:color="auto"/>
              <w:bottom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Parameters</w:t>
            </w:r>
          </w:p>
        </w:tc>
        <w:tc>
          <w:tcPr>
            <w:tcW w:w="2969" w:type="dxa"/>
            <w:gridSpan w:val="2"/>
            <w:tcBorders>
              <w:top w:val="single" w:sz="4" w:space="0" w:color="auto"/>
              <w:bottom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Value</w:t>
            </w:r>
          </w:p>
        </w:tc>
      </w:tr>
      <w:tr w:rsidR="00372385" w:rsidRPr="00344C11" w:rsidTr="00B60689">
        <w:trPr>
          <w:gridAfter w:val="1"/>
          <w:wAfter w:w="357" w:type="dxa"/>
          <w:jc w:val="center"/>
        </w:trPr>
        <w:tc>
          <w:tcPr>
            <w:tcW w:w="2611" w:type="dxa"/>
            <w:tcBorders>
              <w:top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1</w:t>
            </w:r>
          </w:p>
        </w:tc>
        <w:tc>
          <w:tcPr>
            <w:tcW w:w="2969" w:type="dxa"/>
            <w:gridSpan w:val="2"/>
            <w:tcBorders>
              <w:top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W1</w:t>
            </w:r>
          </w:p>
        </w:tc>
        <w:tc>
          <w:tcPr>
            <w:tcW w:w="2969" w:type="dxa"/>
            <w:gridSpan w:val="2"/>
            <w:tcBorders>
              <w:top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5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2</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W2</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3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3</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W3</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4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4</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W4</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3.5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5</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W5</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2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6</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W6</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10.5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7</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L1</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9.5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8</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L2</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12 mm</w:t>
            </w:r>
          </w:p>
        </w:tc>
      </w:tr>
      <w:tr w:rsidR="00372385" w:rsidRPr="00344C11" w:rsidTr="00B60689">
        <w:trPr>
          <w:gridAfter w:val="1"/>
          <w:wAfter w:w="357" w:type="dxa"/>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9</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L3</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4.5 mm</w:t>
            </w:r>
          </w:p>
        </w:tc>
      </w:tr>
      <w:tr w:rsidR="00372385" w:rsidRPr="00344C11" w:rsidTr="00B60689">
        <w:trPr>
          <w:gridAfter w:val="1"/>
          <w:wAfter w:w="357" w:type="dxa"/>
          <w:trHeight w:val="203"/>
          <w:jc w:val="center"/>
        </w:trPr>
        <w:tc>
          <w:tcPr>
            <w:tcW w:w="2611" w:type="dxa"/>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10</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L4</w:t>
            </w:r>
          </w:p>
        </w:tc>
        <w:tc>
          <w:tcPr>
            <w:tcW w:w="2969" w:type="dxa"/>
            <w:gridSpan w:val="2"/>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3 mm</w:t>
            </w:r>
          </w:p>
        </w:tc>
      </w:tr>
      <w:tr w:rsidR="00372385" w:rsidRPr="00344C11" w:rsidTr="00B60689">
        <w:trPr>
          <w:gridAfter w:val="1"/>
          <w:wAfter w:w="357" w:type="dxa"/>
          <w:jc w:val="center"/>
        </w:trPr>
        <w:tc>
          <w:tcPr>
            <w:tcW w:w="2611" w:type="dxa"/>
            <w:tcBorders>
              <w:bottom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11</w:t>
            </w:r>
          </w:p>
        </w:tc>
        <w:tc>
          <w:tcPr>
            <w:tcW w:w="2969" w:type="dxa"/>
            <w:gridSpan w:val="2"/>
            <w:tcBorders>
              <w:bottom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L5</w:t>
            </w:r>
          </w:p>
        </w:tc>
        <w:tc>
          <w:tcPr>
            <w:tcW w:w="2969" w:type="dxa"/>
            <w:gridSpan w:val="2"/>
            <w:tcBorders>
              <w:bottom w:val="single" w:sz="4" w:space="0" w:color="auto"/>
            </w:tcBorders>
          </w:tcPr>
          <w:p w:rsidR="00372385" w:rsidRPr="00344C11" w:rsidRDefault="00372385" w:rsidP="00B60689">
            <w:pPr>
              <w:ind w:right="601"/>
              <w:jc w:val="center"/>
              <w:rPr>
                <w:rFonts w:asciiTheme="majorBidi" w:hAnsiTheme="majorBidi" w:cstheme="majorBidi"/>
                <w:color w:val="000000"/>
              </w:rPr>
            </w:pPr>
            <w:r w:rsidRPr="00344C11">
              <w:rPr>
                <w:rFonts w:asciiTheme="majorBidi" w:hAnsiTheme="majorBidi" w:cstheme="majorBidi"/>
                <w:color w:val="000000"/>
              </w:rPr>
              <w:t>10 mm</w:t>
            </w:r>
          </w:p>
        </w:tc>
      </w:tr>
    </w:tbl>
    <w:p w:rsidR="00372385" w:rsidRDefault="00372385" w:rsidP="00344C11">
      <w:pPr>
        <w:rPr>
          <w:rFonts w:asciiTheme="majorBidi" w:hAnsiTheme="majorBidi" w:cstheme="majorBidi"/>
          <w:color w:val="000000"/>
          <w:sz w:val="24"/>
          <w:szCs w:val="24"/>
          <w:lang w:val="en-GB"/>
        </w:rPr>
      </w:pPr>
    </w:p>
    <w:p w:rsidR="000E0E3C" w:rsidRDefault="000E0E3C" w:rsidP="00344C11">
      <w:pPr>
        <w:rPr>
          <w:b/>
          <w:bCs/>
        </w:rPr>
      </w:pPr>
    </w:p>
    <w:p w:rsidR="00344C11" w:rsidRDefault="00344C11" w:rsidP="00904D6D">
      <w:pPr>
        <w:jc w:val="center"/>
        <w:rPr>
          <w:b/>
          <w:bCs/>
        </w:rPr>
      </w:pPr>
      <w:r w:rsidRPr="00344C11">
        <w:rPr>
          <w:b/>
          <w:bCs/>
        </w:rPr>
        <w:drawing>
          <wp:inline distT="0" distB="0" distL="0" distR="0">
            <wp:extent cx="3629025" cy="2238375"/>
            <wp:effectExtent l="19050" t="0" r="0" b="0"/>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srcRect/>
                    <a:stretch>
                      <a:fillRect/>
                    </a:stretch>
                  </pic:blipFill>
                  <pic:spPr bwMode="auto">
                    <a:xfrm>
                      <a:off x="0" y="0"/>
                      <a:ext cx="3664566" cy="2260297"/>
                    </a:xfrm>
                    <a:prstGeom prst="rect">
                      <a:avLst/>
                    </a:prstGeom>
                    <a:noFill/>
                    <a:ln w="9525">
                      <a:noFill/>
                      <a:miter lim="800000"/>
                      <a:headEnd/>
                      <a:tailEnd/>
                    </a:ln>
                  </pic:spPr>
                </pic:pic>
              </a:graphicData>
            </a:graphic>
          </wp:inline>
        </w:drawing>
      </w:r>
    </w:p>
    <w:p w:rsidR="00344C11" w:rsidRDefault="00344C11" w:rsidP="00904D6D">
      <w:pPr>
        <w:jc w:val="center"/>
        <w:rPr>
          <w:b/>
          <w:bCs/>
        </w:rPr>
      </w:pPr>
    </w:p>
    <w:p w:rsidR="00344C11" w:rsidRDefault="00344C11" w:rsidP="007A5E9E">
      <w:pPr>
        <w:jc w:val="center"/>
        <w:rPr>
          <w:b/>
          <w:bCs/>
        </w:rPr>
      </w:pPr>
      <w:r>
        <w:rPr>
          <w:b/>
          <w:bCs/>
        </w:rPr>
        <w:t>(a)</w:t>
      </w:r>
    </w:p>
    <w:p w:rsidR="00344C11" w:rsidRDefault="00344C11" w:rsidP="00904D6D">
      <w:pPr>
        <w:jc w:val="center"/>
        <w:rPr>
          <w:b/>
          <w:bCs/>
        </w:rPr>
      </w:pPr>
      <w:r w:rsidRPr="00344C11">
        <w:rPr>
          <w:b/>
          <w:bCs/>
        </w:rPr>
        <w:drawing>
          <wp:inline distT="0" distB="0" distL="0" distR="0">
            <wp:extent cx="3438525" cy="2314575"/>
            <wp:effectExtent l="19050" t="0" r="9525" b="0"/>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srcRect/>
                    <a:stretch>
                      <a:fillRect/>
                    </a:stretch>
                  </pic:blipFill>
                  <pic:spPr bwMode="auto">
                    <a:xfrm>
                      <a:off x="0" y="0"/>
                      <a:ext cx="3441881" cy="2316834"/>
                    </a:xfrm>
                    <a:prstGeom prst="rect">
                      <a:avLst/>
                    </a:prstGeom>
                    <a:noFill/>
                    <a:ln w="9525">
                      <a:noFill/>
                      <a:miter lim="800000"/>
                      <a:headEnd/>
                      <a:tailEnd/>
                    </a:ln>
                  </pic:spPr>
                </pic:pic>
              </a:graphicData>
            </a:graphic>
          </wp:inline>
        </w:drawing>
      </w:r>
    </w:p>
    <w:p w:rsidR="00344C11" w:rsidRDefault="00344C11" w:rsidP="00904D6D">
      <w:pPr>
        <w:jc w:val="center"/>
        <w:rPr>
          <w:b/>
          <w:bCs/>
        </w:rPr>
      </w:pPr>
    </w:p>
    <w:p w:rsidR="00344C11" w:rsidRDefault="00344C11" w:rsidP="00904D6D">
      <w:pPr>
        <w:jc w:val="center"/>
        <w:rPr>
          <w:b/>
          <w:bCs/>
        </w:rPr>
      </w:pPr>
      <w:r>
        <w:rPr>
          <w:b/>
          <w:bCs/>
        </w:rPr>
        <w:t>(b)</w:t>
      </w:r>
    </w:p>
    <w:p w:rsidR="00344C11" w:rsidRDefault="00344C11" w:rsidP="00904D6D">
      <w:pPr>
        <w:jc w:val="center"/>
        <w:rPr>
          <w:b/>
          <w:bCs/>
        </w:rPr>
      </w:pPr>
    </w:p>
    <w:p w:rsidR="00AE1819" w:rsidRDefault="00AE1819" w:rsidP="007A5E9E">
      <w:pPr>
        <w:jc w:val="center"/>
        <w:rPr>
          <w:rFonts w:asciiTheme="majorBidi" w:hAnsiTheme="majorBidi" w:cstheme="majorBidi"/>
          <w:noProof/>
          <w:sz w:val="24"/>
          <w:szCs w:val="24"/>
        </w:rPr>
      </w:pPr>
      <w:r>
        <w:rPr>
          <w:rFonts w:asciiTheme="majorBidi" w:hAnsiTheme="majorBidi" w:cstheme="majorBidi"/>
          <w:noProof/>
          <w:sz w:val="24"/>
          <w:szCs w:val="24"/>
        </w:rPr>
        <w:t>Figure 2</w:t>
      </w:r>
      <w:r w:rsidR="007A5E9E">
        <w:rPr>
          <w:rFonts w:asciiTheme="majorBidi" w:hAnsiTheme="majorBidi" w:cstheme="majorBidi"/>
          <w:noProof/>
          <w:sz w:val="24"/>
          <w:szCs w:val="24"/>
        </w:rPr>
        <w:t>.</w:t>
      </w:r>
      <w:r>
        <w:rPr>
          <w:rFonts w:asciiTheme="majorBidi" w:hAnsiTheme="majorBidi" w:cstheme="majorBidi"/>
          <w:noProof/>
          <w:sz w:val="24"/>
          <w:szCs w:val="24"/>
        </w:rPr>
        <w:t xml:space="preserve"> (a)  Return loss for propoed antenna (b) VSWR plot</w:t>
      </w:r>
    </w:p>
    <w:p w:rsidR="00D4386D" w:rsidRDefault="00D4386D" w:rsidP="00AE1819">
      <w:pPr>
        <w:jc w:val="center"/>
        <w:rPr>
          <w:rFonts w:asciiTheme="majorBidi" w:hAnsiTheme="majorBidi" w:cstheme="majorBidi"/>
          <w:noProof/>
          <w:sz w:val="24"/>
          <w:szCs w:val="24"/>
        </w:rPr>
      </w:pPr>
    </w:p>
    <w:p w:rsidR="007A5E9E" w:rsidRDefault="007A5E9E" w:rsidP="007A5E9E">
      <w:pPr>
        <w:ind w:right="-241"/>
        <w:jc w:val="both"/>
        <w:rPr>
          <w:rFonts w:asciiTheme="majorBidi" w:hAnsiTheme="majorBidi" w:cstheme="majorBidi"/>
          <w:sz w:val="24"/>
          <w:szCs w:val="24"/>
        </w:rPr>
      </w:pPr>
      <w:r w:rsidRPr="006C1B46">
        <w:rPr>
          <w:rFonts w:asciiTheme="majorBidi" w:hAnsiTheme="majorBidi" w:cstheme="majorBidi"/>
          <w:color w:val="000000"/>
          <w:sz w:val="24"/>
          <w:szCs w:val="24"/>
        </w:rPr>
        <w:t xml:space="preserve">The microstrip patch antenna length and width are 22 mm and 34 mm, respectively. The overall size of the proposed microstrip patch antenna ground plane is 24 × 36 × 0.25mm3 </w:t>
      </w:r>
      <w:r w:rsidRPr="006C1B46">
        <w:rPr>
          <w:rFonts w:asciiTheme="majorBidi" w:hAnsiTheme="majorBidi" w:cstheme="majorBidi"/>
          <w:color w:val="000000"/>
          <w:sz w:val="24"/>
          <w:szCs w:val="24"/>
        </w:rPr>
        <w:lastRenderedPageBreak/>
        <w:t>mm</w:t>
      </w:r>
      <w:r>
        <w:rPr>
          <w:rFonts w:asciiTheme="majorBidi" w:hAnsiTheme="majorBidi" w:cstheme="majorBidi"/>
          <w:color w:val="000000"/>
          <w:sz w:val="24"/>
          <w:szCs w:val="24"/>
        </w:rPr>
        <w:t>.S</w:t>
      </w:r>
      <w:r w:rsidRPr="006C1B46">
        <w:rPr>
          <w:rFonts w:asciiTheme="majorBidi" w:hAnsiTheme="majorBidi" w:cstheme="majorBidi"/>
          <w:color w:val="000000"/>
          <w:sz w:val="24"/>
          <w:szCs w:val="24"/>
        </w:rPr>
        <w:t>how</w:t>
      </w:r>
      <w:r>
        <w:rPr>
          <w:rFonts w:asciiTheme="majorBidi" w:hAnsiTheme="majorBidi" w:cstheme="majorBidi"/>
          <w:color w:val="000000"/>
          <w:sz w:val="24"/>
          <w:szCs w:val="24"/>
        </w:rPr>
        <w:t>n</w:t>
      </w:r>
      <w:r w:rsidRPr="006C1B46">
        <w:rPr>
          <w:rFonts w:asciiTheme="majorBidi" w:hAnsiTheme="majorBidi" w:cstheme="majorBidi"/>
          <w:color w:val="000000"/>
          <w:sz w:val="24"/>
          <w:szCs w:val="24"/>
        </w:rPr>
        <w:t xml:space="preserve">in </w:t>
      </w:r>
      <w:r>
        <w:rPr>
          <w:rFonts w:asciiTheme="majorBidi" w:hAnsiTheme="majorBidi" w:cstheme="majorBidi"/>
          <w:color w:val="000000"/>
          <w:sz w:val="24"/>
          <w:szCs w:val="24"/>
        </w:rPr>
        <w:t>T</w:t>
      </w:r>
      <w:r w:rsidRPr="006C1B46">
        <w:rPr>
          <w:rFonts w:asciiTheme="majorBidi" w:hAnsiTheme="majorBidi" w:cstheme="majorBidi"/>
          <w:color w:val="000000"/>
          <w:sz w:val="24"/>
          <w:szCs w:val="24"/>
        </w:rPr>
        <w:t xml:space="preserve">able 1 and </w:t>
      </w:r>
      <w:r>
        <w:rPr>
          <w:rFonts w:asciiTheme="majorBidi" w:hAnsiTheme="majorBidi" w:cstheme="majorBidi"/>
          <w:color w:val="000000"/>
          <w:sz w:val="24"/>
          <w:szCs w:val="24"/>
        </w:rPr>
        <w:t>T</w:t>
      </w:r>
      <w:r w:rsidRPr="006C1B46">
        <w:rPr>
          <w:rFonts w:asciiTheme="majorBidi" w:hAnsiTheme="majorBidi" w:cstheme="majorBidi"/>
          <w:color w:val="000000"/>
          <w:sz w:val="24"/>
          <w:szCs w:val="24"/>
        </w:rPr>
        <w:t xml:space="preserve">able 2 </w:t>
      </w:r>
      <w:r>
        <w:rPr>
          <w:rFonts w:asciiTheme="majorBidi" w:hAnsiTheme="majorBidi" w:cstheme="majorBidi"/>
          <w:color w:val="000000"/>
          <w:sz w:val="24"/>
          <w:szCs w:val="24"/>
        </w:rPr>
        <w:t xml:space="preserve">are </w:t>
      </w:r>
      <w:r w:rsidRPr="006C1B46">
        <w:rPr>
          <w:rFonts w:asciiTheme="majorBidi" w:hAnsiTheme="majorBidi" w:cstheme="majorBidi"/>
          <w:color w:val="000000"/>
          <w:sz w:val="24"/>
          <w:szCs w:val="24"/>
        </w:rPr>
        <w:t>the specification parameters of the T-shape</w:t>
      </w:r>
      <w:r>
        <w:rPr>
          <w:rFonts w:asciiTheme="majorBidi" w:hAnsiTheme="majorBidi" w:cstheme="majorBidi"/>
          <w:color w:val="000000"/>
          <w:sz w:val="24"/>
          <w:szCs w:val="24"/>
        </w:rPr>
        <w:t>d</w:t>
      </w:r>
      <w:r w:rsidRPr="006C1B46">
        <w:rPr>
          <w:rFonts w:asciiTheme="majorBidi" w:hAnsiTheme="majorBidi" w:cstheme="majorBidi"/>
          <w:color w:val="000000"/>
          <w:sz w:val="24"/>
          <w:szCs w:val="24"/>
        </w:rPr>
        <w:t xml:space="preserve"> rectangular patch antenna. These </w:t>
      </w:r>
      <w:r>
        <w:rPr>
          <w:rFonts w:asciiTheme="majorBidi" w:hAnsiTheme="majorBidi" w:cstheme="majorBidi"/>
          <w:color w:val="000000"/>
          <w:sz w:val="24"/>
          <w:szCs w:val="24"/>
        </w:rPr>
        <w:t xml:space="preserve">different </w:t>
      </w:r>
      <w:r w:rsidRPr="006C1B46">
        <w:rPr>
          <w:rFonts w:asciiTheme="majorBidi" w:hAnsiTheme="majorBidi" w:cstheme="majorBidi"/>
          <w:color w:val="000000"/>
          <w:sz w:val="24"/>
          <w:szCs w:val="24"/>
        </w:rPr>
        <w:t>parameters keep the other parameters</w:t>
      </w:r>
      <w:r>
        <w:rPr>
          <w:rFonts w:asciiTheme="majorBidi" w:hAnsiTheme="majorBidi" w:cstheme="majorBidi"/>
          <w:color w:val="000000"/>
          <w:sz w:val="24"/>
          <w:szCs w:val="24"/>
        </w:rPr>
        <w:t xml:space="preserve"> separately</w:t>
      </w:r>
      <w:r w:rsidRPr="006C1B46">
        <w:rPr>
          <w:rFonts w:asciiTheme="majorBidi" w:hAnsiTheme="majorBidi" w:cstheme="majorBidi"/>
          <w:color w:val="000000"/>
          <w:sz w:val="24"/>
          <w:szCs w:val="24"/>
        </w:rPr>
        <w:t xml:space="preserve"> stable. The strings in the slot will enhance the antenna gain. The ground is inserted into the rear of the chassis to improve the bandwidth and feeder. Two rectangular T-shape</w:t>
      </w:r>
      <w:r>
        <w:rPr>
          <w:rFonts w:asciiTheme="majorBidi" w:hAnsiTheme="majorBidi" w:cstheme="majorBidi"/>
          <w:color w:val="000000"/>
          <w:sz w:val="24"/>
          <w:szCs w:val="24"/>
        </w:rPr>
        <w:t>d</w:t>
      </w:r>
      <w:r w:rsidRPr="006C1B46">
        <w:rPr>
          <w:rFonts w:asciiTheme="majorBidi" w:hAnsiTheme="majorBidi" w:cstheme="majorBidi"/>
          <w:color w:val="000000"/>
          <w:sz w:val="24"/>
          <w:szCs w:val="24"/>
        </w:rPr>
        <w:t xml:space="preserve"> in the patch antenna with </w:t>
      </w:r>
      <w:r>
        <w:rPr>
          <w:rFonts w:asciiTheme="majorBidi" w:hAnsiTheme="majorBidi" w:cstheme="majorBidi"/>
          <w:color w:val="000000"/>
          <w:sz w:val="24"/>
          <w:szCs w:val="24"/>
        </w:rPr>
        <w:t>diminutive</w:t>
      </w:r>
      <w:r w:rsidRPr="006C1B46">
        <w:rPr>
          <w:rFonts w:asciiTheme="majorBidi" w:hAnsiTheme="majorBidi" w:cstheme="majorBidi"/>
          <w:color w:val="000000"/>
          <w:sz w:val="24"/>
          <w:szCs w:val="24"/>
        </w:rPr>
        <w:t xml:space="preserve"> 5× 2 mm and 12× 2 mm were design</w:t>
      </w:r>
      <w:r>
        <w:rPr>
          <w:rFonts w:asciiTheme="majorBidi" w:hAnsiTheme="majorBidi" w:cstheme="majorBidi"/>
          <w:color w:val="000000"/>
          <w:sz w:val="24"/>
          <w:szCs w:val="24"/>
        </w:rPr>
        <w:t>ed</w:t>
      </w:r>
      <w:r w:rsidRPr="006C1B46">
        <w:rPr>
          <w:rFonts w:asciiTheme="majorBidi" w:hAnsiTheme="majorBidi" w:cstheme="majorBidi"/>
          <w:color w:val="000000"/>
          <w:sz w:val="24"/>
          <w:szCs w:val="24"/>
        </w:rPr>
        <w:t xml:space="preserve"> with horizontal and vertical arms of the rectangular T- shape</w:t>
      </w:r>
      <w:r>
        <w:rPr>
          <w:rFonts w:asciiTheme="majorBidi" w:hAnsiTheme="majorBidi" w:cstheme="majorBidi"/>
          <w:color w:val="000000"/>
          <w:sz w:val="24"/>
          <w:szCs w:val="24"/>
        </w:rPr>
        <w:t>d</w:t>
      </w:r>
      <w:r w:rsidRPr="006C1B46">
        <w:rPr>
          <w:rFonts w:asciiTheme="majorBidi" w:hAnsiTheme="majorBidi" w:cstheme="majorBidi"/>
          <w:color w:val="000000"/>
          <w:sz w:val="24"/>
          <w:szCs w:val="24"/>
        </w:rPr>
        <w:t xml:space="preserve"> patch antenna, respectively. The sim</w:t>
      </w:r>
      <w:r w:rsidRPr="00295FE3">
        <w:rPr>
          <w:rFonts w:asciiTheme="majorBidi" w:hAnsiTheme="majorBidi" w:cstheme="majorBidi"/>
          <w:color w:val="000000"/>
          <w:sz w:val="24"/>
          <w:szCs w:val="24"/>
        </w:rPr>
        <w:t>ulation resultsin the return loss at resonant frequency 3.6 GHz and the matching of the return loss (S11) is -28 dB. The maximum bandwidth of 1.5 GHz is observed at 3.6 GHz and VSWR of the structure</w:t>
      </w:r>
      <w:r>
        <w:rPr>
          <w:rFonts w:asciiTheme="majorBidi" w:hAnsiTheme="majorBidi" w:cstheme="majorBidi"/>
          <w:color w:val="000000"/>
          <w:sz w:val="24"/>
          <w:szCs w:val="24"/>
        </w:rPr>
        <w:t xml:space="preserve"> is</w:t>
      </w:r>
      <w:r w:rsidRPr="00295FE3">
        <w:rPr>
          <w:rFonts w:asciiTheme="majorBidi" w:hAnsiTheme="majorBidi" w:cstheme="majorBidi"/>
          <w:color w:val="000000"/>
          <w:sz w:val="24"/>
          <w:szCs w:val="24"/>
        </w:rPr>
        <w:t xml:space="preserve"> shown in Figure 2.</w:t>
      </w:r>
    </w:p>
    <w:p w:rsidR="00D4386D" w:rsidRDefault="00D4386D" w:rsidP="00AE1819">
      <w:pPr>
        <w:jc w:val="center"/>
        <w:rPr>
          <w:rFonts w:asciiTheme="majorBidi" w:hAnsiTheme="majorBidi" w:cstheme="majorBidi"/>
          <w:noProof/>
          <w:sz w:val="24"/>
          <w:szCs w:val="24"/>
        </w:rPr>
      </w:pPr>
    </w:p>
    <w:p w:rsidR="00344C11" w:rsidRDefault="00344C11" w:rsidP="00904D6D">
      <w:pPr>
        <w:jc w:val="center"/>
        <w:rPr>
          <w:b/>
          <w:bCs/>
        </w:rPr>
      </w:pPr>
    </w:p>
    <w:p w:rsidR="00344C11" w:rsidRPr="00344C11" w:rsidRDefault="00344C11" w:rsidP="00904D6D">
      <w:pPr>
        <w:jc w:val="center"/>
      </w:pPr>
    </w:p>
    <w:p w:rsidR="00231A19" w:rsidRDefault="00231A19" w:rsidP="00231A19">
      <w:pPr>
        <w:rPr>
          <w:b/>
          <w:bCs/>
        </w:rPr>
      </w:pPr>
    </w:p>
    <w:p w:rsidR="007A5E9E" w:rsidRPr="00344C11" w:rsidRDefault="00736305" w:rsidP="007A5E9E">
      <w:pPr>
        <w:numPr>
          <w:ilvl w:val="0"/>
          <w:numId w:val="15"/>
        </w:numPr>
        <w:tabs>
          <w:tab w:val="left" w:pos="426"/>
        </w:tabs>
        <w:ind w:left="426" w:hanging="426"/>
        <w:rPr>
          <w:b/>
          <w:bCs/>
          <w:lang w:val="id-ID"/>
        </w:rPr>
      </w:pPr>
      <w:r>
        <w:rPr>
          <w:b/>
          <w:bCs/>
        </w:rPr>
        <w:t xml:space="preserve">RESULT AND DISCUSSION </w:t>
      </w:r>
    </w:p>
    <w:p w:rsidR="007A5E9E" w:rsidRDefault="007A5E9E" w:rsidP="007A5E9E">
      <w:pPr>
        <w:ind w:firstLine="709"/>
        <w:jc w:val="both"/>
        <w:rPr>
          <w:rFonts w:asciiTheme="majorBidi" w:hAnsiTheme="majorBidi" w:cstheme="majorBidi"/>
          <w:color w:val="000000"/>
          <w:sz w:val="24"/>
          <w:szCs w:val="24"/>
          <w:lang w:val="en-GB"/>
        </w:rPr>
      </w:pPr>
      <w:r w:rsidRPr="006B0817">
        <w:rPr>
          <w:rFonts w:asciiTheme="majorBidi" w:hAnsiTheme="majorBidi" w:cstheme="majorBidi"/>
          <w:sz w:val="24"/>
          <w:szCs w:val="24"/>
        </w:rPr>
        <w:t>The simulation and fabrication result</w:t>
      </w:r>
      <w:r>
        <w:rPr>
          <w:rFonts w:asciiTheme="majorBidi" w:hAnsiTheme="majorBidi" w:cstheme="majorBidi"/>
          <w:sz w:val="24"/>
          <w:szCs w:val="24"/>
        </w:rPr>
        <w:t>s in</w:t>
      </w:r>
      <w:r w:rsidRPr="006B0817">
        <w:rPr>
          <w:rFonts w:asciiTheme="majorBidi" w:hAnsiTheme="majorBidi" w:cstheme="majorBidi"/>
          <w:sz w:val="24"/>
          <w:szCs w:val="24"/>
        </w:rPr>
        <w:t xml:space="preserve"> the T-shape patch antenna incorporating RT/Duroid 5880lz materials as the substrate with a thickness of 0.25 mm and loss tangent (tan δ) 0.02. </w:t>
      </w:r>
      <w:r>
        <w:rPr>
          <w:rFonts w:asciiTheme="majorBidi" w:hAnsiTheme="majorBidi" w:cstheme="majorBidi"/>
          <w:sz w:val="24"/>
          <w:szCs w:val="24"/>
        </w:rPr>
        <w:t>I</w:t>
      </w:r>
      <w:r w:rsidRPr="006B0817">
        <w:rPr>
          <w:rFonts w:asciiTheme="majorBidi" w:hAnsiTheme="majorBidi" w:cstheme="majorBidi"/>
          <w:sz w:val="24"/>
          <w:szCs w:val="24"/>
        </w:rPr>
        <w:t xml:space="preserve">t can </w:t>
      </w:r>
      <w:r>
        <w:rPr>
          <w:rFonts w:asciiTheme="majorBidi" w:hAnsiTheme="majorBidi" w:cstheme="majorBidi"/>
          <w:sz w:val="24"/>
          <w:szCs w:val="24"/>
        </w:rPr>
        <w:t xml:space="preserve">be </w:t>
      </w:r>
      <w:r w:rsidRPr="006B0817">
        <w:rPr>
          <w:rFonts w:asciiTheme="majorBidi" w:hAnsiTheme="majorBidi" w:cstheme="majorBidi"/>
          <w:sz w:val="24"/>
          <w:szCs w:val="24"/>
        </w:rPr>
        <w:t>see</w:t>
      </w:r>
      <w:r>
        <w:rPr>
          <w:rFonts w:asciiTheme="majorBidi" w:hAnsiTheme="majorBidi" w:cstheme="majorBidi"/>
          <w:sz w:val="24"/>
          <w:szCs w:val="24"/>
        </w:rPr>
        <w:t>n</w:t>
      </w:r>
      <w:r w:rsidRPr="006B0817">
        <w:rPr>
          <w:rFonts w:asciiTheme="majorBidi" w:hAnsiTheme="majorBidi" w:cstheme="majorBidi"/>
          <w:sz w:val="24"/>
          <w:szCs w:val="24"/>
        </w:rPr>
        <w:t xml:space="preserve"> in </w:t>
      </w:r>
      <w:r>
        <w:rPr>
          <w:rFonts w:asciiTheme="majorBidi" w:hAnsiTheme="majorBidi" w:cstheme="majorBidi"/>
          <w:sz w:val="24"/>
          <w:szCs w:val="24"/>
        </w:rPr>
        <w:t>F</w:t>
      </w:r>
      <w:r w:rsidRPr="006B0817">
        <w:rPr>
          <w:rFonts w:asciiTheme="majorBidi" w:hAnsiTheme="majorBidi" w:cstheme="majorBidi"/>
          <w:sz w:val="24"/>
          <w:szCs w:val="24"/>
        </w:rPr>
        <w:t xml:space="preserve">igure 3 </w:t>
      </w:r>
      <w:r>
        <w:rPr>
          <w:rFonts w:asciiTheme="majorBidi" w:hAnsiTheme="majorBidi" w:cstheme="majorBidi"/>
          <w:sz w:val="24"/>
          <w:szCs w:val="24"/>
        </w:rPr>
        <w:t xml:space="preserve">that </w:t>
      </w:r>
      <w:r w:rsidRPr="006B0817">
        <w:rPr>
          <w:rFonts w:asciiTheme="majorBidi" w:hAnsiTheme="majorBidi" w:cstheme="majorBidi"/>
          <w:sz w:val="24"/>
          <w:szCs w:val="24"/>
        </w:rPr>
        <w:t xml:space="preserve">the antenna was matched in the (S11) </w:t>
      </w:r>
      <w:r>
        <w:rPr>
          <w:rFonts w:asciiTheme="majorBidi" w:hAnsiTheme="majorBidi" w:cstheme="majorBidi"/>
          <w:sz w:val="24"/>
          <w:szCs w:val="24"/>
        </w:rPr>
        <w:t xml:space="preserve">at </w:t>
      </w:r>
      <w:r w:rsidRPr="006B0817">
        <w:rPr>
          <w:rFonts w:asciiTheme="majorBidi" w:hAnsiTheme="majorBidi" w:cstheme="majorBidi"/>
          <w:sz w:val="24"/>
          <w:szCs w:val="24"/>
        </w:rPr>
        <w:t xml:space="preserve">about 28.76 dB for the simulation while the measurement (S11) </w:t>
      </w:r>
      <w:r>
        <w:rPr>
          <w:rFonts w:asciiTheme="majorBidi" w:hAnsiTheme="majorBidi" w:cstheme="majorBidi"/>
          <w:sz w:val="24"/>
          <w:szCs w:val="24"/>
        </w:rPr>
        <w:t xml:space="preserve">was </w:t>
      </w:r>
      <w:r w:rsidRPr="006B0817">
        <w:rPr>
          <w:rFonts w:asciiTheme="majorBidi" w:hAnsiTheme="majorBidi" w:cstheme="majorBidi"/>
          <w:sz w:val="24"/>
          <w:szCs w:val="24"/>
        </w:rPr>
        <w:t xml:space="preserve">about 20.4 dB, respectively. The BW of T-shape microstrip patch antenna </w:t>
      </w:r>
      <w:r>
        <w:rPr>
          <w:rFonts w:asciiTheme="majorBidi" w:hAnsiTheme="majorBidi" w:cstheme="majorBidi"/>
          <w:sz w:val="24"/>
          <w:szCs w:val="24"/>
        </w:rPr>
        <w:t>was</w:t>
      </w:r>
      <w:r w:rsidRPr="006B0817">
        <w:rPr>
          <w:rFonts w:asciiTheme="majorBidi" w:hAnsiTheme="majorBidi" w:cstheme="majorBidi"/>
          <w:sz w:val="24"/>
          <w:szCs w:val="24"/>
        </w:rPr>
        <w:t xml:space="preserve">simulated </w:t>
      </w:r>
      <w:r>
        <w:rPr>
          <w:rFonts w:asciiTheme="majorBidi" w:hAnsiTheme="majorBidi" w:cstheme="majorBidi"/>
          <w:sz w:val="24"/>
          <w:szCs w:val="24"/>
        </w:rPr>
        <w:t>from</w:t>
      </w:r>
      <w:r w:rsidRPr="006B0817">
        <w:rPr>
          <w:rFonts w:asciiTheme="majorBidi" w:hAnsiTheme="majorBidi" w:cstheme="majorBidi"/>
          <w:sz w:val="24"/>
          <w:szCs w:val="24"/>
        </w:rPr>
        <w:t xml:space="preserve">2.90 GHz to 4.48 GHz, </w:t>
      </w:r>
      <w:r>
        <w:rPr>
          <w:rFonts w:asciiTheme="majorBidi" w:hAnsiTheme="majorBidi" w:cstheme="majorBidi"/>
          <w:sz w:val="24"/>
          <w:szCs w:val="24"/>
        </w:rPr>
        <w:t xml:space="preserve">at </w:t>
      </w:r>
      <w:r w:rsidRPr="006B0817">
        <w:rPr>
          <w:rFonts w:asciiTheme="majorBidi" w:hAnsiTheme="majorBidi" w:cstheme="majorBidi"/>
          <w:sz w:val="24"/>
          <w:szCs w:val="24"/>
        </w:rPr>
        <w:t>42.81%</w:t>
      </w:r>
      <w:r>
        <w:rPr>
          <w:rFonts w:asciiTheme="majorBidi" w:hAnsiTheme="majorBidi" w:cstheme="majorBidi"/>
          <w:sz w:val="24"/>
          <w:szCs w:val="24"/>
        </w:rPr>
        <w:t xml:space="preserve"> efficiency,</w:t>
      </w:r>
      <w:r w:rsidRPr="006B0817">
        <w:rPr>
          <w:rFonts w:asciiTheme="majorBidi" w:hAnsiTheme="majorBidi" w:cstheme="majorBidi"/>
          <w:sz w:val="24"/>
          <w:szCs w:val="24"/>
        </w:rPr>
        <w:t xml:space="preserve"> meanwhile, the measured bandwidth is from 3. 27 GHz to 4. 22 GH</w:t>
      </w:r>
      <w:r>
        <w:rPr>
          <w:rFonts w:asciiTheme="majorBidi" w:hAnsiTheme="majorBidi" w:cstheme="majorBidi"/>
          <w:sz w:val="24"/>
          <w:szCs w:val="24"/>
        </w:rPr>
        <w:t>.F</w:t>
      </w:r>
      <w:r w:rsidRPr="006B0817">
        <w:rPr>
          <w:rFonts w:asciiTheme="majorBidi" w:hAnsiTheme="majorBidi" w:cstheme="majorBidi"/>
          <w:sz w:val="24"/>
          <w:szCs w:val="24"/>
        </w:rPr>
        <w:t xml:space="preserve">our parameters of the T-shape microstrip patch antenna was </w:t>
      </w:r>
      <w:r>
        <w:rPr>
          <w:rFonts w:asciiTheme="majorBidi" w:hAnsiTheme="majorBidi" w:cstheme="majorBidi"/>
          <w:sz w:val="24"/>
          <w:szCs w:val="24"/>
        </w:rPr>
        <w:t>found enhanced;s</w:t>
      </w:r>
      <w:r w:rsidRPr="006B0817">
        <w:rPr>
          <w:rFonts w:asciiTheme="majorBidi" w:hAnsiTheme="majorBidi" w:cstheme="majorBidi"/>
          <w:sz w:val="24"/>
          <w:szCs w:val="24"/>
        </w:rPr>
        <w:t>imulated and analy</w:t>
      </w:r>
      <w:r>
        <w:rPr>
          <w:rFonts w:asciiTheme="majorBidi" w:hAnsiTheme="majorBidi" w:cstheme="majorBidi"/>
          <w:sz w:val="24"/>
          <w:szCs w:val="24"/>
        </w:rPr>
        <w:t>s</w:t>
      </w:r>
      <w:r w:rsidRPr="006B0817">
        <w:rPr>
          <w:rFonts w:asciiTheme="majorBidi" w:hAnsiTheme="majorBidi" w:cstheme="majorBidi"/>
          <w:sz w:val="24"/>
          <w:szCs w:val="24"/>
        </w:rPr>
        <w:t xml:space="preserve">ed using CST Microwave studio at the resonant frequency of 3.6 GHz. The performance indicators such as return loss (simulated and measured), radiation pattern, gain, efficiency, directivity, and surface current distribution of the proposed T-shape patch antenna are plotted for this frequency range of 2-5 GHz in </w:t>
      </w:r>
      <w:r>
        <w:rPr>
          <w:rFonts w:asciiTheme="majorBidi" w:hAnsiTheme="majorBidi" w:cstheme="majorBidi"/>
          <w:sz w:val="24"/>
          <w:szCs w:val="24"/>
        </w:rPr>
        <w:t>F</w:t>
      </w:r>
      <w:r w:rsidRPr="006B0817">
        <w:rPr>
          <w:rFonts w:asciiTheme="majorBidi" w:hAnsiTheme="majorBidi" w:cstheme="majorBidi"/>
          <w:sz w:val="24"/>
          <w:szCs w:val="24"/>
        </w:rPr>
        <w:t>igures 3, 4, 5, 6,7 and 8,</w:t>
      </w:r>
    </w:p>
    <w:p w:rsidR="00231A19" w:rsidRDefault="00231A19" w:rsidP="00231A19">
      <w:pPr>
        <w:jc w:val="both"/>
        <w:rPr>
          <w:color w:val="000000"/>
          <w:sz w:val="18"/>
          <w:szCs w:val="18"/>
          <w:lang w:val="en-GB"/>
        </w:rPr>
      </w:pPr>
    </w:p>
    <w:p w:rsidR="00736305" w:rsidRDefault="00736305" w:rsidP="00736305">
      <w:pPr>
        <w:ind w:right="-241"/>
        <w:jc w:val="center"/>
        <w:rPr>
          <w:rFonts w:ascii="Times-Roman" w:hAnsi="Times-Roman"/>
          <w:color w:val="000000"/>
        </w:rPr>
      </w:pPr>
    </w:p>
    <w:p w:rsidR="00736305" w:rsidRDefault="00736305" w:rsidP="00736305">
      <w:pPr>
        <w:ind w:right="-241"/>
        <w:jc w:val="cente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3537585" cy="2400300"/>
            <wp:effectExtent l="19050" t="0" r="5715" b="0"/>
            <wp:docPr id="15" name="صورة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srcRect/>
                    <a:stretch>
                      <a:fillRect/>
                    </a:stretch>
                  </pic:blipFill>
                  <pic:spPr bwMode="auto">
                    <a:xfrm>
                      <a:off x="0" y="0"/>
                      <a:ext cx="3549156" cy="2408151"/>
                    </a:xfrm>
                    <a:prstGeom prst="rect">
                      <a:avLst/>
                    </a:prstGeom>
                    <a:noFill/>
                    <a:ln w="9525">
                      <a:noFill/>
                      <a:miter lim="800000"/>
                      <a:headEnd/>
                      <a:tailEnd/>
                    </a:ln>
                  </pic:spPr>
                </pic:pic>
              </a:graphicData>
            </a:graphic>
          </wp:inline>
        </w:drawing>
      </w:r>
    </w:p>
    <w:p w:rsidR="00736305" w:rsidRDefault="00736305" w:rsidP="00736305">
      <w:pPr>
        <w:ind w:right="-241"/>
        <w:jc w:val="center"/>
        <w:rPr>
          <w:rFonts w:asciiTheme="majorBidi" w:hAnsiTheme="majorBidi" w:cstheme="majorBidi"/>
          <w:sz w:val="24"/>
          <w:szCs w:val="24"/>
        </w:rPr>
      </w:pPr>
    </w:p>
    <w:p w:rsidR="00736305" w:rsidRDefault="00736305" w:rsidP="00736305">
      <w:pPr>
        <w:ind w:right="-241"/>
        <w:jc w:val="center"/>
        <w:rPr>
          <w:rFonts w:asciiTheme="majorBidi" w:hAnsiTheme="majorBidi" w:cstheme="majorBidi"/>
        </w:rPr>
      </w:pPr>
      <w:r w:rsidRPr="00EE672C">
        <w:rPr>
          <w:rFonts w:asciiTheme="majorBidi" w:hAnsiTheme="majorBidi" w:cstheme="majorBidi"/>
        </w:rPr>
        <w:t xml:space="preserve">Figure 3 </w:t>
      </w:r>
      <w:r>
        <w:rPr>
          <w:rFonts w:asciiTheme="majorBidi" w:hAnsiTheme="majorBidi" w:cstheme="majorBidi"/>
        </w:rPr>
        <w:t>.</w:t>
      </w:r>
      <w:r w:rsidRPr="00EE672C">
        <w:rPr>
          <w:rFonts w:asciiTheme="majorBidi" w:hAnsiTheme="majorBidi" w:cstheme="majorBidi"/>
        </w:rPr>
        <w:t xml:space="preserve"> </w:t>
      </w:r>
      <w:bookmarkStart w:id="13" w:name="OLE_LINK38"/>
      <w:bookmarkStart w:id="14" w:name="OLE_LINK39"/>
      <w:r w:rsidRPr="00EE672C">
        <w:rPr>
          <w:rFonts w:asciiTheme="majorBidi" w:hAnsiTheme="majorBidi" w:cstheme="majorBidi"/>
        </w:rPr>
        <w:t>The comparison</w:t>
      </w:r>
      <w:r>
        <w:rPr>
          <w:rFonts w:asciiTheme="majorBidi" w:hAnsiTheme="majorBidi" w:cstheme="majorBidi"/>
        </w:rPr>
        <w:t xml:space="preserve"> (S11) for </w:t>
      </w:r>
      <w:r w:rsidRPr="00EE672C">
        <w:rPr>
          <w:rFonts w:asciiTheme="majorBidi" w:hAnsiTheme="majorBidi" w:cstheme="majorBidi"/>
        </w:rPr>
        <w:t>simulated and measured return loss of T-shape patch antenna</w:t>
      </w:r>
      <w:bookmarkEnd w:id="13"/>
      <w:bookmarkEnd w:id="14"/>
    </w:p>
    <w:p w:rsidR="00736305" w:rsidRDefault="00736305" w:rsidP="00736305">
      <w:pPr>
        <w:ind w:right="-241"/>
        <w:jc w:val="center"/>
        <w:rPr>
          <w:rFonts w:asciiTheme="majorBidi" w:hAnsiTheme="majorBidi" w:cstheme="majorBidi"/>
        </w:rPr>
      </w:pPr>
    </w:p>
    <w:p w:rsidR="00736305" w:rsidRPr="00EE672C" w:rsidRDefault="00736305" w:rsidP="00736305">
      <w:pPr>
        <w:ind w:right="-241"/>
        <w:jc w:val="center"/>
        <w:rPr>
          <w:rFonts w:asciiTheme="majorBidi" w:hAnsiTheme="majorBidi" w:cstheme="majorBidi"/>
        </w:rPr>
      </w:pPr>
    </w:p>
    <w:p w:rsidR="00736305" w:rsidRDefault="00736305" w:rsidP="00736305">
      <w:pPr>
        <w:rPr>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extent cx="2430723" cy="2529083"/>
            <wp:effectExtent l="19050" t="0" r="7677" b="0"/>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a:srcRect/>
                    <a:stretch>
                      <a:fillRect/>
                    </a:stretch>
                  </pic:blipFill>
                  <pic:spPr bwMode="auto">
                    <a:xfrm>
                      <a:off x="0" y="0"/>
                      <a:ext cx="2433600" cy="2532077"/>
                    </a:xfrm>
                    <a:prstGeom prst="rect">
                      <a:avLst/>
                    </a:prstGeom>
                    <a:noFill/>
                    <a:ln w="9525">
                      <a:noFill/>
                      <a:miter lim="800000"/>
                      <a:headEnd/>
                      <a:tailEnd/>
                    </a:ln>
                  </pic:spPr>
                </pic:pic>
              </a:graphicData>
            </a:graphic>
          </wp:inline>
        </w:drawing>
      </w:r>
      <w:r>
        <w:rPr>
          <w:rFonts w:asciiTheme="majorBidi" w:hAnsiTheme="majorBidi" w:cstheme="majorBidi"/>
          <w:sz w:val="24"/>
          <w:szCs w:val="24"/>
        </w:rPr>
        <w:t xml:space="preserve">       </w:t>
      </w:r>
      <w:r w:rsidRPr="00387C89">
        <w:rPr>
          <w:rFonts w:asciiTheme="majorBidi" w:hAnsiTheme="majorBidi" w:cstheme="majorBidi"/>
          <w:noProof/>
          <w:sz w:val="24"/>
          <w:szCs w:val="24"/>
        </w:rPr>
        <w:drawing>
          <wp:inline distT="0" distB="0" distL="0" distR="0">
            <wp:extent cx="2437547" cy="2454074"/>
            <wp:effectExtent l="19050" t="0" r="853" b="0"/>
            <wp:docPr id="164" name="صورة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srcRect/>
                    <a:stretch>
                      <a:fillRect/>
                    </a:stretch>
                  </pic:blipFill>
                  <pic:spPr bwMode="auto">
                    <a:xfrm>
                      <a:off x="0" y="0"/>
                      <a:ext cx="2443432" cy="2459999"/>
                    </a:xfrm>
                    <a:prstGeom prst="rect">
                      <a:avLst/>
                    </a:prstGeom>
                    <a:noFill/>
                    <a:ln w="9525">
                      <a:noFill/>
                      <a:miter lim="800000"/>
                      <a:headEnd/>
                      <a:tailEnd/>
                    </a:ln>
                  </pic:spPr>
                </pic:pic>
              </a:graphicData>
            </a:graphic>
          </wp:inline>
        </w:drawing>
      </w:r>
    </w:p>
    <w:p w:rsidR="00736305" w:rsidRPr="00387C89" w:rsidRDefault="00736305" w:rsidP="00736305">
      <w:pPr>
        <w:pStyle w:val="af4"/>
        <w:numPr>
          <w:ilvl w:val="0"/>
          <w:numId w:val="19"/>
        </w:numPr>
        <w:rPr>
          <w:rFonts w:asciiTheme="majorBidi" w:hAnsiTheme="majorBidi" w:cstheme="majorBidi"/>
          <w:sz w:val="24"/>
          <w:szCs w:val="24"/>
        </w:rPr>
      </w:pPr>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(b)</w:t>
      </w:r>
    </w:p>
    <w:p w:rsidR="00736305" w:rsidRPr="003F6690" w:rsidRDefault="00736305" w:rsidP="00736305">
      <w:pPr>
        <w:jc w:val="center"/>
        <w:rPr>
          <w:rFonts w:asciiTheme="majorBidi" w:hAnsiTheme="majorBidi" w:cstheme="majorBidi"/>
          <w:sz w:val="24"/>
          <w:szCs w:val="24"/>
        </w:rPr>
      </w:pPr>
      <w:r>
        <w:rPr>
          <w:rFonts w:asciiTheme="majorBidi" w:hAnsiTheme="majorBidi" w:cstheme="majorBidi"/>
          <w:sz w:val="24"/>
          <w:szCs w:val="24"/>
        </w:rPr>
        <w:t>Figure 4 . Radiation pattern characteristic for both (a) (b) phi = 0</w:t>
      </w:r>
      <w:r>
        <w:rPr>
          <w:rFonts w:asciiTheme="majorBidi" w:hAnsiTheme="majorBidi" w:cstheme="majorBidi"/>
          <w:sz w:val="24"/>
          <w:szCs w:val="24"/>
          <w:vertAlign w:val="superscript"/>
        </w:rPr>
        <w:t>o</w:t>
      </w:r>
      <w:r>
        <w:rPr>
          <w:rFonts w:asciiTheme="majorBidi" w:hAnsiTheme="majorBidi" w:cstheme="majorBidi"/>
          <w:sz w:val="24"/>
          <w:szCs w:val="24"/>
        </w:rPr>
        <w:t xml:space="preserve"> and  90</w:t>
      </w:r>
      <w:r>
        <w:rPr>
          <w:rFonts w:asciiTheme="majorBidi" w:hAnsiTheme="majorBidi" w:cstheme="majorBidi"/>
          <w:sz w:val="24"/>
          <w:szCs w:val="24"/>
          <w:vertAlign w:val="superscript"/>
        </w:rPr>
        <w:t>o</w:t>
      </w:r>
      <w:r>
        <w:rPr>
          <w:rFonts w:asciiTheme="majorBidi" w:hAnsiTheme="majorBidi" w:cstheme="majorBidi"/>
          <w:sz w:val="24"/>
          <w:szCs w:val="24"/>
        </w:rPr>
        <w:t xml:space="preserve"> at 3.5 GHz</w:t>
      </w:r>
    </w:p>
    <w:p w:rsidR="00736305" w:rsidRDefault="00736305" w:rsidP="00736305">
      <w:pPr>
        <w:jc w:val="center"/>
        <w:rPr>
          <w:rFonts w:asciiTheme="majorBidi" w:hAnsiTheme="majorBidi" w:cstheme="majorBidi"/>
          <w:sz w:val="24"/>
          <w:szCs w:val="24"/>
        </w:rPr>
      </w:pPr>
    </w:p>
    <w:p w:rsidR="00736305" w:rsidRDefault="00736305" w:rsidP="00736305">
      <w:pP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892842" cy="2094931"/>
            <wp:effectExtent l="19050" t="0" r="2758" b="0"/>
            <wp:docPr id="61" name="صورة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6"/>
                    <a:srcRect/>
                    <a:stretch>
                      <a:fillRect/>
                    </a:stretch>
                  </pic:blipFill>
                  <pic:spPr bwMode="auto">
                    <a:xfrm>
                      <a:off x="0" y="0"/>
                      <a:ext cx="2900549" cy="2100512"/>
                    </a:xfrm>
                    <a:prstGeom prst="rect">
                      <a:avLst/>
                    </a:prstGeom>
                    <a:noFill/>
                    <a:ln w="9525">
                      <a:noFill/>
                      <a:miter lim="800000"/>
                      <a:headEnd/>
                      <a:tailEnd/>
                    </a:ln>
                  </pic:spPr>
                </pic:pic>
              </a:graphicData>
            </a:graphic>
          </wp:inline>
        </w:drawing>
      </w:r>
      <w:r>
        <w:rPr>
          <w:rFonts w:asciiTheme="majorBidi" w:hAnsiTheme="majorBidi" w:cstheme="majorBidi"/>
          <w:sz w:val="24"/>
          <w:szCs w:val="24"/>
        </w:rPr>
        <w:t xml:space="preserve">         </w:t>
      </w:r>
      <w:r w:rsidRPr="007878C8">
        <w:rPr>
          <w:rFonts w:asciiTheme="majorBidi" w:hAnsiTheme="majorBidi" w:cstheme="majorBidi"/>
          <w:noProof/>
          <w:sz w:val="24"/>
          <w:szCs w:val="24"/>
        </w:rPr>
        <w:drawing>
          <wp:inline distT="0" distB="0" distL="0" distR="0">
            <wp:extent cx="2211197" cy="2040340"/>
            <wp:effectExtent l="19050" t="0" r="0" b="0"/>
            <wp:docPr id="179"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a:srcRect/>
                    <a:stretch>
                      <a:fillRect/>
                    </a:stretch>
                  </pic:blipFill>
                  <pic:spPr bwMode="auto">
                    <a:xfrm>
                      <a:off x="0" y="0"/>
                      <a:ext cx="2215533" cy="2044341"/>
                    </a:xfrm>
                    <a:prstGeom prst="rect">
                      <a:avLst/>
                    </a:prstGeom>
                    <a:noFill/>
                    <a:ln w="9525">
                      <a:noFill/>
                      <a:miter lim="800000"/>
                      <a:headEnd/>
                      <a:tailEnd/>
                    </a:ln>
                  </pic:spPr>
                </pic:pic>
              </a:graphicData>
            </a:graphic>
          </wp:inline>
        </w:drawing>
      </w:r>
    </w:p>
    <w:p w:rsidR="00736305" w:rsidRDefault="00736305" w:rsidP="00736305">
      <w:pPr>
        <w:rPr>
          <w:rFonts w:asciiTheme="majorBidi" w:hAnsiTheme="majorBidi" w:cstheme="majorBidi"/>
          <w:sz w:val="24"/>
          <w:szCs w:val="24"/>
        </w:rPr>
      </w:pPr>
    </w:p>
    <w:p w:rsidR="00736305" w:rsidRDefault="00736305" w:rsidP="00736305">
      <w:pPr>
        <w:ind w:right="-381"/>
        <w:jc w:val="center"/>
        <w:rPr>
          <w:rFonts w:asciiTheme="majorBidi" w:hAnsiTheme="majorBidi" w:cstheme="majorBidi"/>
          <w:sz w:val="24"/>
          <w:szCs w:val="24"/>
        </w:rPr>
      </w:pPr>
      <w:r>
        <w:rPr>
          <w:rFonts w:asciiTheme="majorBidi" w:hAnsiTheme="majorBidi" w:cstheme="majorBidi"/>
          <w:sz w:val="24"/>
          <w:szCs w:val="24"/>
        </w:rPr>
        <w:t xml:space="preserve">Figure 5. The graph of the gain proposed antenna   Figure 6: </w:t>
      </w:r>
      <w:r w:rsidRPr="00490C75">
        <w:rPr>
          <w:rFonts w:asciiTheme="majorBidi" w:hAnsiTheme="majorBidi" w:cstheme="majorBidi"/>
          <w:sz w:val="24"/>
          <w:szCs w:val="24"/>
        </w:rPr>
        <w:t>3-D plot of</w:t>
      </w:r>
      <w:r>
        <w:rPr>
          <w:rFonts w:asciiTheme="majorBidi" w:hAnsiTheme="majorBidi" w:cstheme="majorBidi"/>
          <w:sz w:val="24"/>
          <w:szCs w:val="24"/>
        </w:rPr>
        <w:t xml:space="preserve"> the gain   </w:t>
      </w:r>
      <w:r w:rsidRPr="00490C75">
        <w:rPr>
          <w:rFonts w:asciiTheme="majorBidi" w:hAnsiTheme="majorBidi" w:cstheme="majorBidi"/>
          <w:sz w:val="24"/>
          <w:szCs w:val="24"/>
        </w:rPr>
        <w:t>characteristics</w:t>
      </w:r>
    </w:p>
    <w:p w:rsidR="00736305" w:rsidRDefault="00736305" w:rsidP="00736305">
      <w:pPr>
        <w:rPr>
          <w:rFonts w:asciiTheme="majorBidi" w:hAnsiTheme="majorBidi" w:cstheme="majorBidi"/>
          <w:sz w:val="24"/>
          <w:szCs w:val="24"/>
        </w:rPr>
      </w:pPr>
    </w:p>
    <w:p w:rsidR="00736305" w:rsidRDefault="00736305" w:rsidP="00736305">
      <w:pPr>
        <w:jc w:val="center"/>
        <w:rPr>
          <w:rFonts w:asciiTheme="majorBidi" w:hAnsiTheme="majorBidi" w:cstheme="majorBidi"/>
          <w:sz w:val="24"/>
          <w:szCs w:val="24"/>
        </w:rPr>
      </w:pPr>
    </w:p>
    <w:p w:rsidR="00736305" w:rsidRDefault="00736305" w:rsidP="00736305">
      <w:pPr>
        <w:rPr>
          <w:rFonts w:asciiTheme="majorBidi" w:hAnsiTheme="majorBidi" w:cstheme="majorBidi"/>
          <w:sz w:val="24"/>
          <w:szCs w:val="24"/>
        </w:rPr>
      </w:pPr>
      <w:r>
        <w:rPr>
          <w:rFonts w:asciiTheme="majorBidi" w:hAnsiTheme="majorBidi" w:cstheme="majorBidi"/>
          <w:noProof/>
          <w:sz w:val="24"/>
          <w:szCs w:val="24"/>
        </w:rPr>
        <w:drawing>
          <wp:inline distT="0" distB="0" distL="0" distR="0">
            <wp:extent cx="2649087" cy="1992573"/>
            <wp:effectExtent l="19050" t="0" r="0" b="0"/>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srcRect/>
                    <a:stretch>
                      <a:fillRect/>
                    </a:stretch>
                  </pic:blipFill>
                  <pic:spPr bwMode="auto">
                    <a:xfrm>
                      <a:off x="0" y="0"/>
                      <a:ext cx="2663452" cy="2003378"/>
                    </a:xfrm>
                    <a:prstGeom prst="rect">
                      <a:avLst/>
                    </a:prstGeom>
                    <a:noFill/>
                    <a:ln w="9525">
                      <a:noFill/>
                      <a:miter lim="800000"/>
                      <a:headEnd/>
                      <a:tailEnd/>
                    </a:ln>
                  </pic:spPr>
                </pic:pic>
              </a:graphicData>
            </a:graphic>
          </wp:inline>
        </w:drawing>
      </w:r>
      <w:r>
        <w:rPr>
          <w:rFonts w:asciiTheme="majorBidi" w:hAnsiTheme="majorBidi" w:cstheme="majorBidi"/>
          <w:sz w:val="24"/>
          <w:szCs w:val="24"/>
        </w:rPr>
        <w:t xml:space="preserve">    </w:t>
      </w:r>
      <w:r w:rsidRPr="00EE672C">
        <w:rPr>
          <w:rFonts w:asciiTheme="majorBidi" w:hAnsiTheme="majorBidi" w:cstheme="majorBidi"/>
          <w:noProof/>
          <w:sz w:val="24"/>
          <w:szCs w:val="24"/>
        </w:rPr>
        <w:drawing>
          <wp:inline distT="0" distB="0" distL="0" distR="0">
            <wp:extent cx="2585132" cy="1965277"/>
            <wp:effectExtent l="19050" t="0" r="5668" b="0"/>
            <wp:docPr id="189" name="صورة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9"/>
                    <a:srcRect/>
                    <a:stretch>
                      <a:fillRect/>
                    </a:stretch>
                  </pic:blipFill>
                  <pic:spPr bwMode="auto">
                    <a:xfrm>
                      <a:off x="0" y="0"/>
                      <a:ext cx="2595702" cy="1973313"/>
                    </a:xfrm>
                    <a:prstGeom prst="rect">
                      <a:avLst/>
                    </a:prstGeom>
                    <a:noFill/>
                    <a:ln w="9525">
                      <a:noFill/>
                      <a:miter lim="800000"/>
                      <a:headEnd/>
                      <a:tailEnd/>
                    </a:ln>
                  </pic:spPr>
                </pic:pic>
              </a:graphicData>
            </a:graphic>
          </wp:inline>
        </w:drawing>
      </w:r>
    </w:p>
    <w:p w:rsidR="00736305" w:rsidRDefault="00736305" w:rsidP="00736305">
      <w:pPr>
        <w:rPr>
          <w:rFonts w:asciiTheme="majorBidi" w:hAnsiTheme="majorBidi" w:cstheme="majorBidi"/>
          <w:sz w:val="24"/>
          <w:szCs w:val="24"/>
        </w:rPr>
      </w:pPr>
    </w:p>
    <w:p w:rsidR="00736305" w:rsidRPr="005E12DD" w:rsidRDefault="00736305" w:rsidP="00736305">
      <w:pPr>
        <w:jc w:val="center"/>
        <w:rPr>
          <w:rFonts w:asciiTheme="majorBidi" w:hAnsiTheme="majorBidi" w:cstheme="majorBidi"/>
          <w:sz w:val="24"/>
          <w:szCs w:val="24"/>
        </w:rPr>
      </w:pPr>
      <w:r w:rsidRPr="005E12DD">
        <w:rPr>
          <w:rFonts w:asciiTheme="majorBidi" w:hAnsiTheme="majorBidi" w:cstheme="majorBidi"/>
          <w:sz w:val="24"/>
          <w:szCs w:val="24"/>
        </w:rPr>
        <w:t>Figure 7</w:t>
      </w:r>
      <w:r>
        <w:rPr>
          <w:rFonts w:asciiTheme="majorBidi" w:hAnsiTheme="majorBidi" w:cstheme="majorBidi"/>
          <w:sz w:val="24"/>
          <w:szCs w:val="24"/>
        </w:rPr>
        <w:t>.</w:t>
      </w:r>
      <w:r w:rsidRPr="005E12DD">
        <w:rPr>
          <w:rFonts w:asciiTheme="majorBidi" w:hAnsiTheme="majorBidi" w:cstheme="majorBidi"/>
          <w:sz w:val="24"/>
          <w:szCs w:val="24"/>
        </w:rPr>
        <w:t xml:space="preserve"> The graph of the efficiency proposed antenna  </w:t>
      </w:r>
      <w:r w:rsidRPr="005E12DD">
        <w:rPr>
          <w:rFonts w:asciiTheme="majorBidi" w:hAnsiTheme="majorBidi" w:cstheme="majorBidi"/>
          <w:sz w:val="28"/>
          <w:szCs w:val="28"/>
        </w:rPr>
        <w:t xml:space="preserve"> </w:t>
      </w:r>
      <w:r w:rsidRPr="005E12DD">
        <w:rPr>
          <w:rFonts w:asciiTheme="majorBidi" w:hAnsiTheme="majorBidi" w:cstheme="majorBidi"/>
          <w:sz w:val="24"/>
          <w:szCs w:val="24"/>
        </w:rPr>
        <w:t>Figure 8</w:t>
      </w:r>
      <w:r>
        <w:rPr>
          <w:rFonts w:asciiTheme="majorBidi" w:hAnsiTheme="majorBidi" w:cstheme="majorBidi"/>
          <w:sz w:val="24"/>
          <w:szCs w:val="24"/>
        </w:rPr>
        <w:t>.</w:t>
      </w:r>
      <w:r w:rsidRPr="005E12DD">
        <w:rPr>
          <w:rFonts w:asciiTheme="majorBidi" w:hAnsiTheme="majorBidi" w:cstheme="majorBidi"/>
          <w:sz w:val="24"/>
          <w:szCs w:val="24"/>
        </w:rPr>
        <w:t xml:space="preserve"> The graph of the directivity   proposed antenna</w:t>
      </w:r>
    </w:p>
    <w:p w:rsidR="00736305" w:rsidRDefault="00736305" w:rsidP="00736305">
      <w:pPr>
        <w:jc w:val="center"/>
        <w:rPr>
          <w:rFonts w:asciiTheme="majorBidi" w:hAnsiTheme="majorBidi" w:cstheme="majorBidi"/>
          <w:sz w:val="24"/>
          <w:szCs w:val="24"/>
        </w:rPr>
      </w:pPr>
      <w:r w:rsidRPr="00FC3FAE">
        <w:rPr>
          <w:rFonts w:asciiTheme="majorBidi" w:hAnsiTheme="majorBidi" w:cstheme="majorBidi"/>
          <w:noProof/>
          <w:sz w:val="24"/>
          <w:szCs w:val="24"/>
        </w:rPr>
        <w:lastRenderedPageBreak/>
        <w:drawing>
          <wp:inline distT="0" distB="0" distL="0" distR="0">
            <wp:extent cx="2123649" cy="2571778"/>
            <wp:effectExtent l="19050" t="0" r="0" b="0"/>
            <wp:docPr id="1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127862" cy="2576880"/>
                    </a:xfrm>
                    <a:prstGeom prst="rect">
                      <a:avLst/>
                    </a:prstGeom>
                  </pic:spPr>
                </pic:pic>
              </a:graphicData>
            </a:graphic>
          </wp:inline>
        </w:drawing>
      </w:r>
    </w:p>
    <w:p w:rsidR="00736305" w:rsidRDefault="00736305" w:rsidP="00736305">
      <w:pPr>
        <w:jc w:val="center"/>
        <w:rPr>
          <w:rFonts w:asciiTheme="majorBidi" w:hAnsiTheme="majorBidi" w:cstheme="majorBidi"/>
          <w:sz w:val="24"/>
          <w:szCs w:val="24"/>
        </w:rPr>
      </w:pPr>
    </w:p>
    <w:p w:rsidR="00736305" w:rsidRDefault="00736305" w:rsidP="00736305">
      <w:pPr>
        <w:jc w:val="center"/>
        <w:rPr>
          <w:rFonts w:asciiTheme="majorBidi" w:hAnsiTheme="majorBidi" w:cstheme="majorBidi"/>
          <w:sz w:val="24"/>
          <w:szCs w:val="24"/>
        </w:rPr>
      </w:pPr>
      <w:r>
        <w:rPr>
          <w:rFonts w:asciiTheme="majorBidi" w:hAnsiTheme="majorBidi" w:cstheme="majorBidi"/>
          <w:sz w:val="24"/>
          <w:szCs w:val="24"/>
        </w:rPr>
        <w:t xml:space="preserve">Figure 9. The graph of </w:t>
      </w:r>
      <w:r w:rsidRPr="000B3173">
        <w:rPr>
          <w:rFonts w:asciiTheme="majorBidi" w:hAnsiTheme="majorBidi" w:cstheme="majorBidi"/>
          <w:sz w:val="24"/>
          <w:szCs w:val="24"/>
        </w:rPr>
        <w:t>surface current distribution</w:t>
      </w:r>
      <w:r>
        <w:rPr>
          <w:rFonts w:asciiTheme="majorBidi" w:hAnsiTheme="majorBidi" w:cstheme="majorBidi"/>
          <w:sz w:val="24"/>
          <w:szCs w:val="24"/>
        </w:rPr>
        <w:t xml:space="preserve"> for proposed antenna</w:t>
      </w:r>
    </w:p>
    <w:p w:rsidR="00736305" w:rsidRDefault="00736305" w:rsidP="00736305">
      <w:pPr>
        <w:jc w:val="center"/>
        <w:rPr>
          <w:rFonts w:asciiTheme="majorBidi" w:hAnsiTheme="majorBidi" w:cstheme="majorBidi"/>
          <w:sz w:val="24"/>
          <w:szCs w:val="24"/>
        </w:rPr>
      </w:pPr>
    </w:p>
    <w:p w:rsidR="00736305" w:rsidRDefault="00736305" w:rsidP="00736305">
      <w:pPr>
        <w:jc w:val="center"/>
        <w:rPr>
          <w:rFonts w:asciiTheme="majorBidi" w:hAnsiTheme="majorBidi" w:cstheme="majorBidi"/>
          <w:sz w:val="24"/>
          <w:szCs w:val="24"/>
        </w:rPr>
      </w:pPr>
    </w:p>
    <w:p w:rsidR="00736305" w:rsidRPr="00736305" w:rsidRDefault="00736305" w:rsidP="00736305">
      <w:pPr>
        <w:numPr>
          <w:ilvl w:val="0"/>
          <w:numId w:val="15"/>
        </w:numPr>
        <w:tabs>
          <w:tab w:val="left" w:pos="426"/>
        </w:tabs>
        <w:ind w:left="426" w:hanging="426"/>
        <w:rPr>
          <w:b/>
          <w:bCs/>
          <w:lang w:val="id-ID"/>
        </w:rPr>
      </w:pPr>
      <w:r w:rsidRPr="00736305">
        <w:rPr>
          <w:b/>
          <w:bCs/>
          <w:lang w:val="id-ID"/>
        </w:rPr>
        <w:t xml:space="preserve"> </w:t>
      </w:r>
      <w:r>
        <w:rPr>
          <w:b/>
          <w:bCs/>
        </w:rPr>
        <w:t xml:space="preserve"> </w:t>
      </w:r>
      <w:r w:rsidRPr="003C28C8">
        <w:rPr>
          <w:b/>
          <w:bCs/>
        </w:rPr>
        <w:t>CONCLUSION</w:t>
      </w:r>
    </w:p>
    <w:p w:rsidR="00736305" w:rsidRPr="00A1229F" w:rsidRDefault="00736305" w:rsidP="00736305">
      <w:pPr>
        <w:ind w:firstLine="709"/>
        <w:jc w:val="both"/>
        <w:rPr>
          <w:sz w:val="24"/>
          <w:szCs w:val="24"/>
        </w:rPr>
      </w:pPr>
      <w:r w:rsidRPr="00A1229F">
        <w:rPr>
          <w:color w:val="000000"/>
          <w:sz w:val="24"/>
          <w:szCs w:val="24"/>
        </w:rPr>
        <w:t>A miniaturi</w:t>
      </w:r>
      <w:r>
        <w:rPr>
          <w:color w:val="000000"/>
          <w:sz w:val="24"/>
          <w:szCs w:val="24"/>
        </w:rPr>
        <w:t>s</w:t>
      </w:r>
      <w:r w:rsidRPr="00A1229F">
        <w:rPr>
          <w:color w:val="000000"/>
          <w:sz w:val="24"/>
          <w:szCs w:val="24"/>
        </w:rPr>
        <w:t>ed T-shape microstrip antenna</w:t>
      </w:r>
      <w:r>
        <w:rPr>
          <w:color w:val="000000"/>
          <w:sz w:val="24"/>
          <w:szCs w:val="24"/>
        </w:rPr>
        <w:t xml:space="preserve"> was</w:t>
      </w:r>
      <w:r w:rsidRPr="00A1229F">
        <w:rPr>
          <w:color w:val="000000"/>
          <w:sz w:val="24"/>
          <w:szCs w:val="24"/>
        </w:rPr>
        <w:t>simulated, optimi</w:t>
      </w:r>
      <w:r>
        <w:rPr>
          <w:color w:val="000000"/>
          <w:sz w:val="24"/>
          <w:szCs w:val="24"/>
        </w:rPr>
        <w:t>s</w:t>
      </w:r>
      <w:r w:rsidRPr="00A1229F">
        <w:rPr>
          <w:color w:val="000000"/>
          <w:sz w:val="24"/>
          <w:szCs w:val="24"/>
        </w:rPr>
        <w:t>e</w:t>
      </w:r>
      <w:r>
        <w:rPr>
          <w:color w:val="000000"/>
          <w:sz w:val="24"/>
          <w:szCs w:val="24"/>
        </w:rPr>
        <w:t>d</w:t>
      </w:r>
      <w:r w:rsidRPr="00A1229F">
        <w:rPr>
          <w:color w:val="000000"/>
          <w:sz w:val="24"/>
          <w:szCs w:val="24"/>
        </w:rPr>
        <w:t>, and fabricated. The proposed microstrip patch antenna was fabricated and tested using R/Duriod 5880lz, with an overall size of the microstrip patch antenna was 22 × 24 × 0.25mm3. Design</w:t>
      </w:r>
      <w:r>
        <w:rPr>
          <w:color w:val="000000"/>
          <w:sz w:val="24"/>
          <w:szCs w:val="24"/>
        </w:rPr>
        <w:t>ing</w:t>
      </w:r>
      <w:r w:rsidRPr="00A1229F">
        <w:rPr>
          <w:color w:val="000000"/>
          <w:sz w:val="24"/>
          <w:szCs w:val="24"/>
        </w:rPr>
        <w:t xml:space="preserve"> T-shape microstrip patch </w:t>
      </w:r>
      <w:r>
        <w:rPr>
          <w:color w:val="000000"/>
          <w:sz w:val="24"/>
          <w:szCs w:val="24"/>
        </w:rPr>
        <w:t xml:space="preserve">is done </w:t>
      </w:r>
      <w:r w:rsidRPr="00A1229F">
        <w:rPr>
          <w:color w:val="000000"/>
          <w:sz w:val="24"/>
          <w:szCs w:val="24"/>
        </w:rPr>
        <w:t>to overcome the narrow bandwidth limitation of the conventional microstrip patch antenna. Th</w:t>
      </w:r>
      <w:r>
        <w:rPr>
          <w:color w:val="000000"/>
          <w:sz w:val="24"/>
          <w:szCs w:val="24"/>
        </w:rPr>
        <w:t>is</w:t>
      </w:r>
      <w:r w:rsidRPr="00A1229F">
        <w:rPr>
          <w:color w:val="000000"/>
          <w:sz w:val="24"/>
          <w:szCs w:val="24"/>
        </w:rPr>
        <w:t xml:space="preserve">structure provides the best impedance matching at different frequencies and thus has stable radiation characteristics at different frequencies. </w:t>
      </w:r>
      <w:r>
        <w:rPr>
          <w:color w:val="000000"/>
          <w:sz w:val="24"/>
          <w:szCs w:val="24"/>
        </w:rPr>
        <w:t>Introducing</w:t>
      </w:r>
      <w:r w:rsidRPr="00A1229F">
        <w:rPr>
          <w:color w:val="000000"/>
          <w:sz w:val="24"/>
          <w:szCs w:val="24"/>
        </w:rPr>
        <w:t xml:space="preserve"> a rectangular T-shaped aperture at ground level can improve the bandwidth of the low-frequency band. The optimi</w:t>
      </w:r>
      <w:r>
        <w:rPr>
          <w:color w:val="000000"/>
          <w:sz w:val="24"/>
          <w:szCs w:val="24"/>
        </w:rPr>
        <w:t>s</w:t>
      </w:r>
      <w:r w:rsidRPr="00A1229F">
        <w:rPr>
          <w:color w:val="000000"/>
          <w:sz w:val="24"/>
          <w:szCs w:val="24"/>
        </w:rPr>
        <w:t>ed antenna</w:t>
      </w:r>
      <w:r>
        <w:rPr>
          <w:color w:val="000000"/>
          <w:sz w:val="24"/>
          <w:szCs w:val="24"/>
        </w:rPr>
        <w:t>’s</w:t>
      </w:r>
      <w:r w:rsidRPr="00A1229F">
        <w:rPr>
          <w:color w:val="000000"/>
          <w:sz w:val="24"/>
          <w:szCs w:val="24"/>
        </w:rPr>
        <w:t xml:space="preserve"> fractional bandwidth is 42.81% (2.90 GHz to 4.48 GHz) with a resonant frequency of 3.6 GHz and return loss 28.76 dB. The proposed antenna gain is 2.52 dB</w:t>
      </w:r>
      <w:r>
        <w:rPr>
          <w:color w:val="000000"/>
          <w:sz w:val="24"/>
          <w:szCs w:val="24"/>
        </w:rPr>
        <w:t xml:space="preserve"> as</w:t>
      </w:r>
      <w:r w:rsidRPr="00A1229F">
        <w:rPr>
          <w:color w:val="000000"/>
          <w:sz w:val="24"/>
          <w:szCs w:val="24"/>
        </w:rPr>
        <w:t xml:space="preserve"> shown in </w:t>
      </w:r>
      <w:r>
        <w:rPr>
          <w:color w:val="000000"/>
          <w:sz w:val="24"/>
          <w:szCs w:val="24"/>
        </w:rPr>
        <w:t>Fi</w:t>
      </w:r>
      <w:r w:rsidRPr="00A1229F">
        <w:rPr>
          <w:color w:val="000000"/>
          <w:sz w:val="24"/>
          <w:szCs w:val="24"/>
        </w:rPr>
        <w:t xml:space="preserve">gure 6 and the antenna efficiency </w:t>
      </w:r>
      <w:r>
        <w:rPr>
          <w:color w:val="000000"/>
          <w:sz w:val="24"/>
          <w:szCs w:val="24"/>
        </w:rPr>
        <w:t>is</w:t>
      </w:r>
      <w:r w:rsidRPr="00A1229F">
        <w:rPr>
          <w:color w:val="000000"/>
          <w:sz w:val="24"/>
          <w:szCs w:val="24"/>
        </w:rPr>
        <w:t>98.474% at 3.6 GHz</w:t>
      </w:r>
      <w:r>
        <w:rPr>
          <w:color w:val="000000"/>
          <w:sz w:val="24"/>
          <w:szCs w:val="24"/>
        </w:rPr>
        <w:t xml:space="preserve"> resonant frequency</w:t>
      </w:r>
      <w:r w:rsidRPr="00A1229F">
        <w:rPr>
          <w:color w:val="000000"/>
          <w:sz w:val="24"/>
          <w:szCs w:val="24"/>
        </w:rPr>
        <w:t xml:space="preserve">. This type of structure is more suitable for a long </w:t>
      </w:r>
      <w:r>
        <w:rPr>
          <w:color w:val="000000"/>
          <w:sz w:val="24"/>
          <w:szCs w:val="24"/>
        </w:rPr>
        <w:t>term information</w:t>
      </w:r>
      <w:r w:rsidRPr="00A1229F">
        <w:rPr>
          <w:color w:val="000000"/>
          <w:sz w:val="24"/>
          <w:szCs w:val="24"/>
        </w:rPr>
        <w:t xml:space="preserve"> technology due to the direction of their development. This feature has improved the proposed architecture mak</w:t>
      </w:r>
      <w:r>
        <w:rPr>
          <w:color w:val="000000"/>
          <w:sz w:val="24"/>
          <w:szCs w:val="24"/>
        </w:rPr>
        <w:t>ing</w:t>
      </w:r>
      <w:r w:rsidRPr="00A1229F">
        <w:rPr>
          <w:color w:val="000000"/>
          <w:sz w:val="24"/>
          <w:szCs w:val="24"/>
        </w:rPr>
        <w:t>it suitable for various wireless</w:t>
      </w:r>
      <w:r>
        <w:rPr>
          <w:color w:val="000000"/>
          <w:sz w:val="24"/>
          <w:szCs w:val="24"/>
        </w:rPr>
        <w:t xml:space="preserve"> communications</w:t>
      </w:r>
      <w:r w:rsidRPr="00A1229F">
        <w:rPr>
          <w:color w:val="000000"/>
          <w:sz w:val="24"/>
          <w:szCs w:val="24"/>
        </w:rPr>
        <w:t xml:space="preserve"> such as </w:t>
      </w:r>
      <w:r>
        <w:rPr>
          <w:color w:val="000000"/>
          <w:sz w:val="24"/>
          <w:szCs w:val="24"/>
        </w:rPr>
        <w:t xml:space="preserve">in </w:t>
      </w:r>
      <w:r w:rsidRPr="00A1229F">
        <w:rPr>
          <w:color w:val="000000"/>
          <w:sz w:val="24"/>
          <w:szCs w:val="24"/>
        </w:rPr>
        <w:t>5G applications.</w:t>
      </w:r>
    </w:p>
    <w:p w:rsidR="00736305" w:rsidRDefault="00736305" w:rsidP="00231A19">
      <w:pPr>
        <w:jc w:val="both"/>
        <w:rPr>
          <w:color w:val="000000"/>
          <w:sz w:val="18"/>
          <w:szCs w:val="18"/>
        </w:rPr>
      </w:pPr>
    </w:p>
    <w:p w:rsidR="003C28C8" w:rsidRDefault="003C28C8" w:rsidP="00231A19">
      <w:pPr>
        <w:jc w:val="both"/>
        <w:rPr>
          <w:color w:val="000000"/>
          <w:sz w:val="18"/>
          <w:szCs w:val="18"/>
        </w:rPr>
      </w:pPr>
    </w:p>
    <w:p w:rsidR="003C28C8" w:rsidRDefault="003C28C8" w:rsidP="00231A19">
      <w:pPr>
        <w:jc w:val="both"/>
        <w:rPr>
          <w:b/>
          <w:bCs/>
          <w:color w:val="000000"/>
          <w:sz w:val="24"/>
          <w:szCs w:val="24"/>
        </w:rPr>
      </w:pPr>
      <w:r w:rsidRPr="003C28C8">
        <w:rPr>
          <w:b/>
          <w:bCs/>
          <w:color w:val="000000"/>
          <w:sz w:val="24"/>
          <w:szCs w:val="24"/>
        </w:rPr>
        <w:t>REFERNCE</w:t>
      </w:r>
    </w:p>
    <w:p w:rsidR="003C28C8" w:rsidRPr="00FC66BC" w:rsidRDefault="003C28C8" w:rsidP="00FC66BC">
      <w:pPr>
        <w:jc w:val="both"/>
        <w:rPr>
          <w:b/>
          <w:bCs/>
          <w:color w:val="000000"/>
          <w:sz w:val="22"/>
          <w:szCs w:val="22"/>
        </w:rPr>
      </w:pPr>
    </w:p>
    <w:p w:rsidR="00FC66BC" w:rsidRPr="00FC66BC" w:rsidRDefault="00FC66BC" w:rsidP="00FC66BC">
      <w:pPr>
        <w:widowControl w:val="0"/>
        <w:autoSpaceDE w:val="0"/>
        <w:autoSpaceDN w:val="0"/>
        <w:adjustRightInd w:val="0"/>
        <w:ind w:left="640" w:hanging="640"/>
        <w:jc w:val="both"/>
        <w:rPr>
          <w:noProof/>
          <w:sz w:val="22"/>
          <w:szCs w:val="22"/>
        </w:rPr>
      </w:pPr>
      <w:r w:rsidRPr="00FC66BC">
        <w:rPr>
          <w:b/>
          <w:bCs/>
          <w:color w:val="000000"/>
          <w:sz w:val="22"/>
          <w:szCs w:val="22"/>
        </w:rPr>
        <w:fldChar w:fldCharType="begin" w:fldLock="1"/>
      </w:r>
      <w:r w:rsidRPr="00FC66BC">
        <w:rPr>
          <w:b/>
          <w:bCs/>
          <w:color w:val="000000"/>
          <w:sz w:val="22"/>
          <w:szCs w:val="22"/>
        </w:rPr>
        <w:instrText xml:space="preserve">ADDIN Mendeley Bibliography CSL_BIBLIOGRAPHY </w:instrText>
      </w:r>
      <w:r w:rsidRPr="00FC66BC">
        <w:rPr>
          <w:b/>
          <w:bCs/>
          <w:color w:val="000000"/>
          <w:sz w:val="22"/>
          <w:szCs w:val="22"/>
        </w:rPr>
        <w:fldChar w:fldCharType="separate"/>
      </w:r>
      <w:r w:rsidRPr="00FC66BC">
        <w:rPr>
          <w:noProof/>
          <w:sz w:val="22"/>
          <w:szCs w:val="22"/>
        </w:rPr>
        <w:t>[1]</w:t>
      </w:r>
      <w:r w:rsidRPr="00FC66BC">
        <w:rPr>
          <w:noProof/>
          <w:sz w:val="22"/>
          <w:szCs w:val="22"/>
        </w:rPr>
        <w:tab/>
        <w:t xml:space="preserve">M. Ciydem and E. A. Miran, “Dual-Polarization Wideband Sub-6 GHz Suspended Patch Antenna for 5G Base Station,” </w:t>
      </w:r>
      <w:r w:rsidRPr="00FC66BC">
        <w:rPr>
          <w:i/>
          <w:iCs/>
          <w:noProof/>
          <w:sz w:val="22"/>
          <w:szCs w:val="22"/>
        </w:rPr>
        <w:t>IEEE Antennas Wirel. Propag. Lett.</w:t>
      </w:r>
      <w:r w:rsidRPr="00FC66BC">
        <w:rPr>
          <w:noProof/>
          <w:sz w:val="22"/>
          <w:szCs w:val="22"/>
        </w:rPr>
        <w:t>, vol. 19, no. 7, pp. 1142–1146, 2020, doi: 10.1109/LAWP.2020.2991967.</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[2]</w:t>
      </w:r>
      <w:r w:rsidRPr="00FC66BC">
        <w:rPr>
          <w:noProof/>
          <w:sz w:val="22"/>
          <w:szCs w:val="22"/>
        </w:rPr>
        <w:tab/>
        <w:t xml:space="preserve">F. Zhu </w:t>
      </w:r>
      <w:r w:rsidRPr="00FC66BC">
        <w:rPr>
          <w:i/>
          <w:iCs/>
          <w:noProof/>
          <w:sz w:val="22"/>
          <w:szCs w:val="22"/>
        </w:rPr>
        <w:t>et al.</w:t>
      </w:r>
      <w:r w:rsidRPr="00FC66BC">
        <w:rPr>
          <w:noProof/>
          <w:sz w:val="22"/>
          <w:szCs w:val="22"/>
        </w:rPr>
        <w:t xml:space="preserve">, “Ultra-wideband dual-polarized patch antenna with four capacitively coupled feeds,” </w:t>
      </w:r>
      <w:r w:rsidRPr="00FC66BC">
        <w:rPr>
          <w:i/>
          <w:iCs/>
          <w:noProof/>
          <w:sz w:val="22"/>
          <w:szCs w:val="22"/>
        </w:rPr>
        <w:t>IEEE Trans. Antennas Propag.</w:t>
      </w:r>
      <w:r w:rsidRPr="00FC66BC">
        <w:rPr>
          <w:noProof/>
          <w:sz w:val="22"/>
          <w:szCs w:val="22"/>
        </w:rPr>
        <w:t>, vol. 62, no. 5, pp. 2440–2449, 2014, doi: 10.1109/TAP.2014.2308524.</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[3]</w:t>
      </w:r>
      <w:r w:rsidRPr="00FC66BC">
        <w:rPr>
          <w:noProof/>
          <w:sz w:val="22"/>
          <w:szCs w:val="22"/>
        </w:rPr>
        <w:tab/>
        <w:t>A. S. B. Mohammed, S. Kamal, Z. A. Ahmad, and U. Ullah, “Microstrip Patch Antenna : A Review and the Current State of the Art,” no. January 2020, 2019.</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[4]</w:t>
      </w:r>
      <w:r w:rsidRPr="00FC66BC">
        <w:rPr>
          <w:noProof/>
          <w:sz w:val="22"/>
          <w:szCs w:val="22"/>
        </w:rPr>
        <w:tab/>
        <w:t xml:space="preserve">A. A. A. Sharul Kamal Abdul Rahim, Mohamad Zoinol Abidin Abd Aziz, K. G. Tan, N. K. Noordin, M. Z. M. Nor, “New design of wideband microstrip branch line coupler using T-shape and open stub for 5G application,” </w:t>
      </w:r>
      <w:r w:rsidRPr="00FC66BC">
        <w:rPr>
          <w:i/>
          <w:iCs/>
          <w:noProof/>
          <w:sz w:val="22"/>
          <w:szCs w:val="22"/>
        </w:rPr>
        <w:t>Int. J. Electr. Comput. Eng.</w:t>
      </w:r>
      <w:r w:rsidRPr="00FC66BC">
        <w:rPr>
          <w:noProof/>
          <w:sz w:val="22"/>
          <w:szCs w:val="22"/>
        </w:rPr>
        <w:t>, vol. 11, no. 2, pp. 1346–1355, 2021, doi: 10.11591/ijece.v11i2.pp1346-1355.</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[5]</w:t>
      </w:r>
      <w:r w:rsidRPr="00FC66BC">
        <w:rPr>
          <w:noProof/>
          <w:sz w:val="22"/>
          <w:szCs w:val="22"/>
        </w:rPr>
        <w:tab/>
        <w:t xml:space="preserve">H. Hao, D. Hui, and D. Lau, “Material advancement in technological development for the </w:t>
      </w:r>
      <w:r w:rsidRPr="00FC66BC">
        <w:rPr>
          <w:noProof/>
          <w:sz w:val="22"/>
          <w:szCs w:val="22"/>
        </w:rPr>
        <w:lastRenderedPageBreak/>
        <w:t xml:space="preserve">5G wireless communications,” </w:t>
      </w:r>
      <w:r w:rsidRPr="00FC66BC">
        <w:rPr>
          <w:i/>
          <w:iCs/>
          <w:noProof/>
          <w:sz w:val="22"/>
          <w:szCs w:val="22"/>
        </w:rPr>
        <w:t>Nanotechnol. Rev.</w:t>
      </w:r>
      <w:r w:rsidRPr="00FC66BC">
        <w:rPr>
          <w:noProof/>
          <w:sz w:val="22"/>
          <w:szCs w:val="22"/>
        </w:rPr>
        <w:t>, vol. 9, no. 1, pp. 683–699, 2020, doi: 10.1515/ntrev-2020-0054.</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[6]</w:t>
      </w:r>
      <w:r w:rsidRPr="00FC66BC">
        <w:rPr>
          <w:noProof/>
          <w:sz w:val="22"/>
          <w:szCs w:val="22"/>
        </w:rPr>
        <w:tab/>
        <w:t xml:space="preserve">R. Chávez-Santiago </w:t>
      </w:r>
      <w:r w:rsidRPr="00FC66BC">
        <w:rPr>
          <w:i/>
          <w:iCs/>
          <w:noProof/>
          <w:sz w:val="22"/>
          <w:szCs w:val="22"/>
        </w:rPr>
        <w:t>et al.</w:t>
      </w:r>
      <w:r w:rsidRPr="00FC66BC">
        <w:rPr>
          <w:noProof/>
          <w:sz w:val="22"/>
          <w:szCs w:val="22"/>
        </w:rPr>
        <w:t xml:space="preserve">, “5G: The Convergence of Wireless Communications,” </w:t>
      </w:r>
      <w:r w:rsidRPr="00FC66BC">
        <w:rPr>
          <w:i/>
          <w:iCs/>
          <w:noProof/>
          <w:sz w:val="22"/>
          <w:szCs w:val="22"/>
        </w:rPr>
        <w:t>Wirel. Pers. Commun.</w:t>
      </w:r>
      <w:r w:rsidRPr="00FC66BC">
        <w:rPr>
          <w:noProof/>
          <w:sz w:val="22"/>
          <w:szCs w:val="22"/>
        </w:rPr>
        <w:t>, vol. 83, no. 3, pp. 1617–1642, 2015, doi: 10.1007/s11277-015-2467-2.</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[7]</w:t>
      </w:r>
      <w:r w:rsidRPr="00FC66BC">
        <w:rPr>
          <w:noProof/>
          <w:sz w:val="22"/>
          <w:szCs w:val="22"/>
        </w:rPr>
        <w:tab/>
        <w:t>Q. C. Li, H. Niu, A. T. Papathanassiou, and G. Wu, “5G Network Capacity,” no. March, pp. 71–78, 2014.</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[8]</w:t>
      </w:r>
      <w:r w:rsidRPr="00FC66BC">
        <w:rPr>
          <w:noProof/>
          <w:sz w:val="22"/>
          <w:szCs w:val="22"/>
        </w:rPr>
        <w:tab/>
        <w:t xml:space="preserve">A. A. Abdulbari, Z. Zakaria, S. K. A. Rahim, Y. M. Hussein, M. M. Jawad, and A. M. Hamzah, “Design and development broadband monopole antenna for in-door application,” </w:t>
      </w:r>
      <w:r w:rsidRPr="00FC66BC">
        <w:rPr>
          <w:i/>
          <w:iCs/>
          <w:noProof/>
          <w:sz w:val="22"/>
          <w:szCs w:val="22"/>
        </w:rPr>
        <w:t>Telkomnika (Telecommunication Comput. Electron. Control.</w:t>
      </w:r>
      <w:r w:rsidRPr="00FC66BC">
        <w:rPr>
          <w:noProof/>
          <w:sz w:val="22"/>
          <w:szCs w:val="22"/>
        </w:rPr>
        <w:t>, vol. 18, no. 1, pp. 51–56, 2020, doi: 10.12928/TELKOMNIKA.v18i1.13171.</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[9]</w:t>
      </w:r>
      <w:r w:rsidRPr="00FC66BC">
        <w:rPr>
          <w:noProof/>
          <w:sz w:val="22"/>
          <w:szCs w:val="22"/>
        </w:rPr>
        <w:tab/>
        <w:t xml:space="preserve">B. Cheng, Z. Du, and D. Huang, “A Broadband Low-Profile Multimode,” </w:t>
      </w:r>
      <w:r w:rsidRPr="00FC66BC">
        <w:rPr>
          <w:i/>
          <w:iCs/>
          <w:noProof/>
          <w:sz w:val="22"/>
          <w:szCs w:val="22"/>
        </w:rPr>
        <w:t>IEEE Antennas Wirel. Propag. Lett.</w:t>
      </w:r>
      <w:r w:rsidRPr="00FC66BC">
        <w:rPr>
          <w:noProof/>
          <w:sz w:val="22"/>
          <w:szCs w:val="22"/>
        </w:rPr>
        <w:t>, vol. 18, no. 7, pp. 1332–1336, 2019.</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[10]</w:t>
      </w:r>
      <w:r w:rsidRPr="00FC66BC">
        <w:rPr>
          <w:noProof/>
          <w:sz w:val="22"/>
          <w:szCs w:val="22"/>
        </w:rPr>
        <w:tab/>
        <w:t xml:space="preserve">A. K. Jassim and R. H. Thaher, “Design and analysis of broadband elliptical microstrip patch antenna for wireless communication,” </w:t>
      </w:r>
      <w:r w:rsidRPr="00FC66BC">
        <w:rPr>
          <w:i/>
          <w:iCs/>
          <w:noProof/>
          <w:sz w:val="22"/>
          <w:szCs w:val="22"/>
        </w:rPr>
        <w:t>Telkomnika (Telecommunication Comput. Electron. Control.</w:t>
      </w:r>
      <w:r w:rsidRPr="00FC66BC">
        <w:rPr>
          <w:noProof/>
          <w:sz w:val="22"/>
          <w:szCs w:val="22"/>
        </w:rPr>
        <w:t>, vol. 16, no. 6, pp. 2492–2499, 2018, doi: 10.12928/TELKOMNIKA.v16i6.9246.</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[11]</w:t>
      </w:r>
      <w:r w:rsidRPr="00FC66BC">
        <w:rPr>
          <w:noProof/>
          <w:sz w:val="22"/>
          <w:szCs w:val="22"/>
        </w:rPr>
        <w:tab/>
        <w:t xml:space="preserve">J. U. Yoo and H. W. Son, “A Simple Compact Wideband Microstrip Antenna Consisting of Three Staggered Patches,” </w:t>
      </w:r>
      <w:r w:rsidRPr="00FC66BC">
        <w:rPr>
          <w:i/>
          <w:iCs/>
          <w:noProof/>
          <w:sz w:val="22"/>
          <w:szCs w:val="22"/>
        </w:rPr>
        <w:t>IEEE Antennas Wirel. Propag. Lett.</w:t>
      </w:r>
      <w:r w:rsidRPr="00FC66BC">
        <w:rPr>
          <w:noProof/>
          <w:sz w:val="22"/>
          <w:szCs w:val="22"/>
        </w:rPr>
        <w:t>, vol. 19, no. 12, pp. 2038–2042, 2020, doi: 10.1109/LAWP.2020.3021491.</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[12]</w:t>
      </w:r>
      <w:r w:rsidRPr="00FC66BC">
        <w:rPr>
          <w:noProof/>
          <w:sz w:val="22"/>
          <w:szCs w:val="22"/>
        </w:rPr>
        <w:tab/>
        <w:t xml:space="preserve">T. Huynh and K. F. Lee, “Single-layer single-patch wideband microstrip antenna,” </w:t>
      </w:r>
      <w:r w:rsidRPr="00FC66BC">
        <w:rPr>
          <w:i/>
          <w:iCs/>
          <w:noProof/>
          <w:sz w:val="22"/>
          <w:szCs w:val="22"/>
        </w:rPr>
        <w:t>Electron. Lett.</w:t>
      </w:r>
      <w:r w:rsidRPr="00FC66BC">
        <w:rPr>
          <w:noProof/>
          <w:sz w:val="22"/>
          <w:szCs w:val="22"/>
        </w:rPr>
        <w:t>, vol. 31, no. 16, pp. 1310–1312, 1995, doi: 10.1049/el:19950950.</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[13]</w:t>
      </w:r>
      <w:r w:rsidRPr="00FC66BC">
        <w:rPr>
          <w:noProof/>
          <w:sz w:val="22"/>
          <w:szCs w:val="22"/>
        </w:rPr>
        <w:tab/>
        <w:t xml:space="preserve">D. Sun, W. Dou, L. You, X. Yan, and R. Shen, “A broadband proximity-coupled stacked microstrip antenna with cavity-backed configuration,” </w:t>
      </w:r>
      <w:r w:rsidRPr="00FC66BC">
        <w:rPr>
          <w:i/>
          <w:iCs/>
          <w:noProof/>
          <w:sz w:val="22"/>
          <w:szCs w:val="22"/>
        </w:rPr>
        <w:t>IEEE Antennas Wirel. Propag. Lett.</w:t>
      </w:r>
      <w:r w:rsidRPr="00FC66BC">
        <w:rPr>
          <w:noProof/>
          <w:sz w:val="22"/>
          <w:szCs w:val="22"/>
        </w:rPr>
        <w:t>, vol. 10, pp. 1055–1058, 2011, doi: 10.1109/LAWP.2011.2169389.</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[14]</w:t>
      </w:r>
      <w:r w:rsidRPr="00FC66BC">
        <w:rPr>
          <w:noProof/>
          <w:sz w:val="22"/>
          <w:szCs w:val="22"/>
        </w:rPr>
        <w:tab/>
        <w:t xml:space="preserve">Y. M. Hussein </w:t>
      </w:r>
      <w:r w:rsidRPr="00FC66BC">
        <w:rPr>
          <w:i/>
          <w:iCs/>
          <w:noProof/>
          <w:sz w:val="22"/>
          <w:szCs w:val="22"/>
        </w:rPr>
        <w:t>et al.</w:t>
      </w:r>
      <w:r w:rsidRPr="00FC66BC">
        <w:rPr>
          <w:noProof/>
          <w:sz w:val="22"/>
          <w:szCs w:val="22"/>
        </w:rPr>
        <w:t xml:space="preserve">, “Substrate integrate waveguide and microstrip antennas at 28 ghz,” </w:t>
      </w:r>
      <w:r w:rsidRPr="00FC66BC">
        <w:rPr>
          <w:i/>
          <w:iCs/>
          <w:noProof/>
          <w:sz w:val="22"/>
          <w:szCs w:val="22"/>
        </w:rPr>
        <w:t>Bull. Electr. Eng. Informatics</w:t>
      </w:r>
      <w:r w:rsidRPr="00FC66BC">
        <w:rPr>
          <w:noProof/>
          <w:sz w:val="22"/>
          <w:szCs w:val="22"/>
        </w:rPr>
        <w:t>, vol. 9, no. 6, pp. 2462–2468, 2020, doi: 10.11591/eei.v9i6.2190.</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[15]</w:t>
      </w:r>
      <w:r w:rsidRPr="00FC66BC">
        <w:rPr>
          <w:noProof/>
          <w:sz w:val="22"/>
          <w:szCs w:val="22"/>
        </w:rPr>
        <w:tab/>
        <w:t xml:space="preserve">K.-L. Wong, </w:t>
      </w:r>
      <w:r w:rsidRPr="00FC66BC">
        <w:rPr>
          <w:i/>
          <w:iCs/>
          <w:noProof/>
          <w:sz w:val="22"/>
          <w:szCs w:val="22"/>
        </w:rPr>
        <w:t>Compact and Broadband Microstrip Antennas</w:t>
      </w:r>
      <w:r w:rsidRPr="00FC66BC">
        <w:rPr>
          <w:noProof/>
          <w:sz w:val="22"/>
          <w:szCs w:val="22"/>
        </w:rPr>
        <w:t>, vol. 3. Wiely,New York, 2002.</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[16]</w:t>
      </w:r>
      <w:r w:rsidRPr="00FC66BC">
        <w:rPr>
          <w:noProof/>
          <w:sz w:val="22"/>
          <w:szCs w:val="22"/>
        </w:rPr>
        <w:tab/>
        <w:t xml:space="preserve">S. B. and Dinesh, “MINIATURIZED DUAL BROADBAND PRINTED SLOT ANTENNA WITH PARASITIC SLOT AND PATCH,” </w:t>
      </w:r>
      <w:r w:rsidRPr="00FC66BC">
        <w:rPr>
          <w:i/>
          <w:iCs/>
          <w:noProof/>
          <w:sz w:val="22"/>
          <w:szCs w:val="22"/>
        </w:rPr>
        <w:t>Microw. Opt. Technol. Lett.</w:t>
      </w:r>
      <w:r w:rsidRPr="00FC66BC">
        <w:rPr>
          <w:noProof/>
          <w:sz w:val="22"/>
          <w:szCs w:val="22"/>
        </w:rPr>
        <w:t>, vol. 55, no. 11, pp. 2562–2568, 2014, doi: 10.1002/mop.</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[17]</w:t>
      </w:r>
      <w:r w:rsidRPr="00FC66BC">
        <w:rPr>
          <w:noProof/>
          <w:sz w:val="22"/>
          <w:szCs w:val="22"/>
        </w:rPr>
        <w:tab/>
        <w:t xml:space="preserve">S. Bhunia, D. Sarkar, S. Biswas, P. P. Sarkar, and B. Gupta, “REDUCED SIZE SMALL DUAL AND MULTI-FREQUENCY MICROSTRIP ANTENNAS,” </w:t>
      </w:r>
      <w:r w:rsidRPr="00FC66BC">
        <w:rPr>
          <w:i/>
          <w:iCs/>
          <w:noProof/>
          <w:sz w:val="22"/>
          <w:szCs w:val="22"/>
        </w:rPr>
        <w:t>Microw. Opt. Technol. Lett. /</w:t>
      </w:r>
      <w:r w:rsidRPr="00FC66BC">
        <w:rPr>
          <w:noProof/>
          <w:sz w:val="22"/>
          <w:szCs w:val="22"/>
        </w:rPr>
        <w:t>, vol. 50, no. 4, pp. 961–965, 2008, doi: 10.1002/mop.</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[18]</w:t>
      </w:r>
      <w:r w:rsidRPr="00FC66BC">
        <w:rPr>
          <w:noProof/>
          <w:sz w:val="22"/>
          <w:szCs w:val="22"/>
        </w:rPr>
        <w:tab/>
        <w:t xml:space="preserve">L. A. and M. Rezvani, “‘Compact UWB CPW-fed monopole antenna with variable triple-band-notched property,’” </w:t>
      </w:r>
      <w:r w:rsidRPr="00FC66BC">
        <w:rPr>
          <w:i/>
          <w:iCs/>
          <w:noProof/>
          <w:sz w:val="22"/>
          <w:szCs w:val="22"/>
        </w:rPr>
        <w:t>IETE J</w:t>
      </w:r>
      <w:r w:rsidRPr="00FC66BC">
        <w:rPr>
          <w:noProof/>
          <w:sz w:val="22"/>
          <w:szCs w:val="22"/>
        </w:rPr>
        <w:t>, pp. 1–9, 2018, doi: 10.1049/el.2010.2772.</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[19]</w:t>
      </w:r>
      <w:r w:rsidRPr="00FC66BC">
        <w:rPr>
          <w:noProof/>
          <w:sz w:val="22"/>
          <w:szCs w:val="22"/>
        </w:rPr>
        <w:tab/>
        <w:t>M. M. H. Mahfuz, S. Islam, and I. Rafiqul, “Design of UWB microstrip patch antenna with variable band notched characteristics,” vol. 19, no. 2, pp. 357–363, 2021, doi: 10.12928/TELKOMNIKA.v19i2.18147.</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[20]</w:t>
      </w:r>
      <w:r w:rsidRPr="00FC66BC">
        <w:rPr>
          <w:noProof/>
          <w:sz w:val="22"/>
          <w:szCs w:val="22"/>
        </w:rPr>
        <w:tab/>
        <w:t xml:space="preserve">"Final report by 5G taskforce NFCP, “" in Malaysia, submitted to MCMC, Cyberjaya, Malaysia on 15 Oct,” </w:t>
      </w:r>
      <w:r w:rsidRPr="00FC66BC">
        <w:rPr>
          <w:i/>
          <w:iCs/>
          <w:noProof/>
          <w:sz w:val="22"/>
          <w:szCs w:val="22"/>
        </w:rPr>
        <w:t>2019. [Online]. Available https//www.nfcp.my/5G-Task-Force/5GMedia. [Accessed Dec. 26, 2019]</w:t>
      </w:r>
      <w:r w:rsidRPr="00FC66BC">
        <w:rPr>
          <w:noProof/>
          <w:sz w:val="22"/>
          <w:szCs w:val="22"/>
        </w:rPr>
        <w:t>, 2019.</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[21]</w:t>
      </w:r>
      <w:r w:rsidRPr="00FC66BC">
        <w:rPr>
          <w:noProof/>
          <w:sz w:val="22"/>
          <w:szCs w:val="22"/>
        </w:rPr>
        <w:tab/>
        <w:t xml:space="preserve">M. Ahmad, W. A. E. Ali, S. Das, and A. Zugari, “International Journal of Electronics and Communications ( AEÜ ) Design and investigation of a multi-functional antenna with variable wideband / notched UWB behavior for WLAN / X-band / UWB and Ku-band applications,” </w:t>
      </w:r>
      <w:r w:rsidRPr="00FC66BC">
        <w:rPr>
          <w:i/>
          <w:iCs/>
          <w:noProof/>
          <w:sz w:val="22"/>
          <w:szCs w:val="22"/>
        </w:rPr>
        <w:t>AEUE - Int. J. Electron. Commun.</w:t>
      </w:r>
      <w:r w:rsidRPr="00FC66BC">
        <w:rPr>
          <w:noProof/>
          <w:sz w:val="22"/>
          <w:szCs w:val="22"/>
        </w:rPr>
        <w:t>, vol. 111, p. 152895, 2019, doi: 10.1016/j.aeue.2019.152895.</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[22]</w:t>
      </w:r>
      <w:r w:rsidRPr="00FC66BC">
        <w:rPr>
          <w:noProof/>
          <w:sz w:val="22"/>
          <w:szCs w:val="22"/>
        </w:rPr>
        <w:tab/>
        <w:t>J. Zhang, L. Zhu, Q. Wu, N. Liu, and W. Wu, “A Compact Microstrip - Fed Patch Antenna With Enhanced Bandwidth and Harmonic Suppression,” no. c, 2016, doi: 10.1109/TAP.2016.2618539.</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[23]</w:t>
      </w:r>
      <w:r w:rsidRPr="00FC66BC">
        <w:rPr>
          <w:noProof/>
          <w:sz w:val="22"/>
          <w:szCs w:val="22"/>
        </w:rPr>
        <w:tab/>
        <w:t xml:space="preserve">A. M. Hamzah, L. Audah, N. Alkhafaji, H. J. Mohammed, and A. A. Abdulbari, “Substrate Integrated Waveguide SIW Technology-based Miniaturization and Performance Enhancement of Antennas :,” </w:t>
      </w:r>
      <w:r w:rsidRPr="00FC66BC">
        <w:rPr>
          <w:i/>
          <w:iCs/>
          <w:noProof/>
          <w:sz w:val="22"/>
          <w:szCs w:val="22"/>
        </w:rPr>
        <w:t>Int. J. Adv. Sci. Technol.</w:t>
      </w:r>
      <w:r w:rsidRPr="00FC66BC">
        <w:rPr>
          <w:noProof/>
          <w:sz w:val="22"/>
          <w:szCs w:val="22"/>
        </w:rPr>
        <w:t>, vol. 29, no. 6, pp. 1739–1754, 2020.</w:t>
      </w:r>
    </w:p>
    <w:p w:rsidR="00FC66BC" w:rsidRPr="00FC66BC" w:rsidRDefault="00FC66BC" w:rsidP="00FC66BC">
      <w:pPr>
        <w:widowControl w:val="0"/>
        <w:autoSpaceDE w:val="0"/>
        <w:autoSpaceDN w:val="0"/>
        <w:adjustRightInd w:val="0"/>
        <w:ind w:left="640" w:hanging="640"/>
        <w:jc w:val="both"/>
        <w:rPr>
          <w:noProof/>
          <w:sz w:val="22"/>
          <w:szCs w:val="22"/>
        </w:rPr>
      </w:pPr>
      <w:r w:rsidRPr="00FC66BC">
        <w:rPr>
          <w:noProof/>
          <w:sz w:val="22"/>
          <w:szCs w:val="22"/>
        </w:rPr>
        <w:t>[24]</w:t>
      </w:r>
      <w:r w:rsidRPr="00FC66BC">
        <w:rPr>
          <w:noProof/>
          <w:sz w:val="22"/>
          <w:szCs w:val="22"/>
        </w:rPr>
        <w:tab/>
        <w:t xml:space="preserve">R. Kumar and V. D. K. Srivastava, “Bandwidth enhancement of a slot loaded T-shape patch </w:t>
      </w:r>
      <w:r w:rsidRPr="00FC66BC">
        <w:rPr>
          <w:noProof/>
          <w:sz w:val="22"/>
          <w:szCs w:val="22"/>
        </w:rPr>
        <w:lastRenderedPageBreak/>
        <w:t xml:space="preserve">antenna,” </w:t>
      </w:r>
      <w:r w:rsidRPr="00FC66BC">
        <w:rPr>
          <w:i/>
          <w:iCs/>
          <w:noProof/>
          <w:sz w:val="22"/>
          <w:szCs w:val="22"/>
        </w:rPr>
        <w:t>J. Comput. Electron.</w:t>
      </w:r>
      <w:r w:rsidRPr="00FC66BC">
        <w:rPr>
          <w:noProof/>
          <w:sz w:val="22"/>
          <w:szCs w:val="22"/>
        </w:rPr>
        <w:t>, vol. 18, no. 1, pp. 204–209, 2019, doi: 10.1007/s10825-018-1277-7.</w:t>
      </w:r>
    </w:p>
    <w:p w:rsidR="00FC66BC" w:rsidRPr="00FC66BC" w:rsidRDefault="00FC66BC" w:rsidP="00FC66BC">
      <w:pPr>
        <w:widowControl w:val="0"/>
        <w:autoSpaceDE w:val="0"/>
        <w:autoSpaceDN w:val="0"/>
        <w:adjustRightInd w:val="0"/>
        <w:ind w:left="640" w:hanging="640"/>
        <w:jc w:val="both"/>
        <w:rPr>
          <w:noProof/>
          <w:sz w:val="22"/>
          <w:szCs w:val="18"/>
        </w:rPr>
      </w:pPr>
      <w:r w:rsidRPr="00FC66BC">
        <w:rPr>
          <w:noProof/>
          <w:sz w:val="22"/>
          <w:szCs w:val="22"/>
        </w:rPr>
        <w:t>[25]</w:t>
      </w:r>
      <w:r w:rsidRPr="00FC66BC">
        <w:rPr>
          <w:noProof/>
          <w:sz w:val="22"/>
          <w:szCs w:val="22"/>
        </w:rPr>
        <w:tab/>
        <w:t xml:space="preserve">K. V Rop, D. Konditi, and H. A. Ouma, “Parameter optimization in design of a rectangular microstrip patch antenna using adaptive neuro-fuzzy inference system technique,” </w:t>
      </w:r>
      <w:r w:rsidRPr="00FC66BC">
        <w:rPr>
          <w:i/>
          <w:iCs/>
          <w:noProof/>
          <w:sz w:val="22"/>
          <w:szCs w:val="22"/>
        </w:rPr>
        <w:t>Int. J. “Technical Phys. Probl. Eng.</w:t>
      </w:r>
      <w:r w:rsidRPr="00FC66BC">
        <w:rPr>
          <w:noProof/>
          <w:sz w:val="22"/>
          <w:szCs w:val="22"/>
        </w:rPr>
        <w:t>, no. 4(12), pp. 16–23, 2012.</w:t>
      </w:r>
    </w:p>
    <w:p w:rsidR="003C28C8" w:rsidRPr="00FC66BC" w:rsidRDefault="00FC66BC" w:rsidP="00FC66BC">
      <w:pPr>
        <w:widowControl w:val="0"/>
        <w:autoSpaceDE w:val="0"/>
        <w:autoSpaceDN w:val="0"/>
        <w:adjustRightInd w:val="0"/>
        <w:ind w:left="480" w:hanging="480"/>
        <w:jc w:val="both"/>
        <w:rPr>
          <w:b/>
          <w:bCs/>
          <w:color w:val="000000"/>
          <w:sz w:val="22"/>
          <w:szCs w:val="22"/>
        </w:rPr>
      </w:pPr>
      <w:r w:rsidRPr="00FC66BC">
        <w:rPr>
          <w:b/>
          <w:bCs/>
          <w:color w:val="000000"/>
          <w:sz w:val="22"/>
          <w:szCs w:val="22"/>
        </w:rPr>
        <w:fldChar w:fldCharType="end"/>
      </w:r>
    </w:p>
    <w:sectPr w:rsidR="003C28C8" w:rsidRPr="00FC66BC" w:rsidSect="00C931BC">
      <w:headerReference w:type="even" r:id="rId21"/>
      <w:headerReference w:type="default" r:id="rId22"/>
      <w:footerReference w:type="even" r:id="rId23"/>
      <w:footerReference w:type="default" r:id="rId24"/>
      <w:headerReference w:type="first" r:id="rId25"/>
      <w:footerReference w:type="first" r:id="rId26"/>
      <w:pgSz w:w="11907" w:h="16840" w:code="9"/>
      <w:pgMar w:top="1418" w:right="1418" w:bottom="1418" w:left="1701" w:header="1134" w:footer="1134"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B11" w:rsidRDefault="00194B11">
      <w:r>
        <w:separator/>
      </w:r>
    </w:p>
  </w:endnote>
  <w:endnote w:type="continuationSeparator" w:id="1">
    <w:p w:rsidR="00194B11" w:rsidRDefault="00194B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4D"/>
    <w:family w:val="auto"/>
    <w:notTrueType/>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imes-Italic">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B05D5B" w:rsidP="00C07BEF">
    <w:pPr>
      <w:pStyle w:val="a4"/>
      <w:tabs>
        <w:tab w:val="clear" w:pos="4320"/>
        <w:tab w:val="clear" w:pos="8640"/>
        <w:tab w:val="left" w:pos="2992"/>
      </w:tabs>
      <w:spacing w:before="240"/>
    </w:pPr>
    <w:r>
      <w:rPr>
        <w:noProof/>
      </w:rPr>
      <w:pict>
        <v:line id="Line 3" o:spid="_x0000_s4098"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982B01" w:rsidRPr="00982B01">
      <w:rPr>
        <w:noProof/>
      </w:rPr>
      <w:t>Bulletin</w:t>
    </w:r>
    <w:r w:rsidR="00022B3A">
      <w:rPr>
        <w:noProof/>
      </w:rPr>
      <w:t xml:space="preserve"> of Electr Eng &amp;</w:t>
    </w:r>
    <w:r w:rsidR="00FD12FC">
      <w:rPr>
        <w:noProof/>
      </w:rPr>
      <w:t xml:space="preserve"> Inf</w:t>
    </w:r>
    <w:r w:rsidR="008D14FB">
      <w:t>,</w:t>
    </w:r>
    <w:r w:rsidR="008D14FB" w:rsidRPr="003D5B84">
      <w:t xml:space="preserve"> Vol. </w:t>
    </w:r>
    <w:r w:rsidR="00C11B8C">
      <w:t>9</w:t>
    </w:r>
    <w:r w:rsidR="008D14FB" w:rsidRPr="003D5B84">
      <w:t xml:space="preserve">, No. </w:t>
    </w:r>
    <w:r w:rsidR="00D82B35">
      <w:t>3</w:t>
    </w:r>
    <w:r w:rsidR="008D14FB" w:rsidRPr="003D5B84">
      <w:t xml:space="preserve">, </w:t>
    </w:r>
    <w:r w:rsidR="00D82B35">
      <w:t>June</w:t>
    </w:r>
    <w:r w:rsidR="000D7824">
      <w:t>2020</w:t>
    </w:r>
    <w:r w:rsidR="008D14FB" w:rsidRPr="003D5B84">
      <w:t xml:space="preserve"> :  xx – 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C07BEF" w:rsidRDefault="008D14FB" w:rsidP="0094367D">
    <w:pPr>
      <w:pStyle w:val="a5"/>
      <w:pBdr>
        <w:top w:val="single" w:sz="4" w:space="1" w:color="auto"/>
      </w:pBdr>
      <w:jc w:val="right"/>
      <w:rPr>
        <w:i/>
      </w:rPr>
    </w:pPr>
    <w:r w:rsidRPr="00C07BEF">
      <w:rPr>
        <w:i/>
      </w:rPr>
      <w:t>Title of manuscript is short and clear, implies research results (First Author)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824" w:rsidRPr="000D7824" w:rsidRDefault="008D14FB" w:rsidP="000D7824">
    <w:pPr>
      <w:pStyle w:val="a5"/>
      <w:pBdr>
        <w:top w:val="single" w:sz="4" w:space="1" w:color="auto"/>
      </w:pBdr>
      <w:spacing w:before="240"/>
      <w:rPr>
        <w:i/>
        <w:szCs w:val="18"/>
      </w:rPr>
    </w:pPr>
    <w:r w:rsidRPr="00C854C1">
      <w:rPr>
        <w:b/>
        <w:i/>
        <w:szCs w:val="18"/>
      </w:rPr>
      <w:t>Journal homepage</w:t>
    </w:r>
    <w:r>
      <w:rPr>
        <w:i/>
        <w:szCs w:val="18"/>
      </w:rPr>
      <w:t xml:space="preserve">: </w:t>
    </w:r>
    <w:r w:rsidR="000D7824" w:rsidRPr="000D7824">
      <w:rPr>
        <w:i/>
        <w:szCs w:val="18"/>
      </w:rPr>
      <w:t>http://beei.org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B11" w:rsidRDefault="00194B11">
      <w:r>
        <w:separator/>
      </w:r>
    </w:p>
  </w:footnote>
  <w:footnote w:type="continuationSeparator" w:id="1">
    <w:p w:rsidR="00194B11" w:rsidRDefault="00194B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B05D5B" w:rsidP="008B04B3">
    <w:pPr>
      <w:pStyle w:val="a4"/>
      <w:framePr w:wrap="around" w:vAnchor="text" w:hAnchor="margin" w:xAlign="outside" w:y="1"/>
      <w:rPr>
        <w:rStyle w:val="a6"/>
      </w:rPr>
    </w:pPr>
    <w:r w:rsidRPr="003D5B84">
      <w:rPr>
        <w:rStyle w:val="a6"/>
      </w:rPr>
      <w:fldChar w:fldCharType="begin"/>
    </w:r>
    <w:r w:rsidR="008D14FB" w:rsidRPr="003D5B84">
      <w:rPr>
        <w:rStyle w:val="a6"/>
      </w:rPr>
      <w:instrText xml:space="preserve">PAGE  </w:instrText>
    </w:r>
    <w:r w:rsidRPr="003D5B84">
      <w:rPr>
        <w:rStyle w:val="a6"/>
      </w:rPr>
      <w:fldChar w:fldCharType="separate"/>
    </w:r>
    <w:r w:rsidR="00C87B3F">
      <w:rPr>
        <w:rStyle w:val="a6"/>
        <w:noProof/>
      </w:rPr>
      <w:t>2</w:t>
    </w:r>
    <w:r w:rsidRPr="003D5B84">
      <w:rPr>
        <w:rStyle w:val="a6"/>
      </w:rPr>
      <w:fldChar w:fldCharType="end"/>
    </w:r>
  </w:p>
  <w:p w:rsidR="008D14FB" w:rsidRPr="003D5B84" w:rsidRDefault="00B05D5B" w:rsidP="00C07BEF">
    <w:pPr>
      <w:pStyle w:val="a4"/>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AutoShape 7" o:spid="_x0000_s4099" type="#_x0000_t32" style="position:absolute;margin-left:1.85pt;margin-top:14.4pt;width:436.6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8D14FB" w:rsidRPr="003D5B84">
      <w:tab/>
    </w:r>
    <w:r w:rsidR="008D14FB">
      <w:sym w:font="Wingdings" w:char="F072"/>
    </w:r>
    <w:r w:rsidR="008D14FB" w:rsidRPr="003D5B84">
      <w:tab/>
    </w:r>
    <w:r w:rsidR="008D14FB" w:rsidRPr="003D5B84">
      <w:tab/>
      <w:t xml:space="preserve">       ISSN</w:t>
    </w:r>
    <w:r w:rsidR="008D14FB">
      <w:t>:</w:t>
    </w:r>
    <w:r w:rsidR="008D14FB" w:rsidRPr="00511675">
      <w:t>2302-9285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B05D5B" w:rsidP="00F173DD">
    <w:pPr>
      <w:pStyle w:val="a4"/>
      <w:framePr w:wrap="around" w:vAnchor="text" w:hAnchor="margin" w:xAlign="outside" w:y="1"/>
      <w:rPr>
        <w:rStyle w:val="a6"/>
      </w:rPr>
    </w:pPr>
    <w:r w:rsidRPr="003D5B84">
      <w:rPr>
        <w:rStyle w:val="a6"/>
      </w:rPr>
      <w:fldChar w:fldCharType="begin"/>
    </w:r>
    <w:r w:rsidR="008D14FB" w:rsidRPr="003D5B84">
      <w:rPr>
        <w:rStyle w:val="a6"/>
      </w:rPr>
      <w:instrText xml:space="preserve">PAGE  </w:instrText>
    </w:r>
    <w:r w:rsidRPr="003D5B84">
      <w:rPr>
        <w:rStyle w:val="a6"/>
      </w:rPr>
      <w:fldChar w:fldCharType="separate"/>
    </w:r>
    <w:r w:rsidR="00C87B3F">
      <w:rPr>
        <w:rStyle w:val="a6"/>
        <w:noProof/>
      </w:rPr>
      <w:t>5</w:t>
    </w:r>
    <w:r w:rsidRPr="003D5B84">
      <w:rPr>
        <w:rStyle w:val="a6"/>
      </w:rPr>
      <w:fldChar w:fldCharType="end"/>
    </w:r>
  </w:p>
  <w:p w:rsidR="008D14FB" w:rsidRPr="003D5B84" w:rsidRDefault="00982B01" w:rsidP="00C931BC">
    <w:pPr>
      <w:pStyle w:val="a4"/>
      <w:pBdr>
        <w:bottom w:val="single" w:sz="4" w:space="1" w:color="auto"/>
      </w:pBdr>
      <w:tabs>
        <w:tab w:val="clear" w:pos="4320"/>
        <w:tab w:val="clear" w:pos="8640"/>
        <w:tab w:val="left" w:pos="0"/>
        <w:tab w:val="center" w:pos="5103"/>
        <w:tab w:val="left" w:pos="7938"/>
      </w:tabs>
    </w:pPr>
    <w:r w:rsidRPr="00982B01">
      <w:rPr>
        <w:noProof/>
      </w:rPr>
      <w:t>Bulletin</w:t>
    </w:r>
    <w:r w:rsidR="00FB2FFC">
      <w:rPr>
        <w:noProof/>
      </w:rPr>
      <w:t xml:space="preserve"> of Electr Eng &amp;</w:t>
    </w:r>
    <w:r>
      <w:rPr>
        <w:noProof/>
      </w:rPr>
      <w:t xml:space="preserve"> Inf</w:t>
    </w:r>
    <w:r w:rsidR="008D14FB" w:rsidRPr="003D5B84">
      <w:tab/>
      <w:t xml:space="preserve">ISSN: </w:t>
    </w:r>
    <w:r w:rsidR="008D14FB" w:rsidRPr="00511675">
      <w:t>2302-9285</w:t>
    </w:r>
    <w:r w:rsidR="008D14FB" w:rsidRPr="003D5B84">
      <w:tab/>
    </w:r>
    <w:r w:rsidR="008D14FB">
      <w:sym w:font="Wingdings" w:char="F072"/>
    </w:r>
  </w:p>
  <w:p w:rsidR="008D14FB" w:rsidRPr="003D5B84" w:rsidRDefault="008D14FB" w:rsidP="0094367D">
    <w:pPr>
      <w:pStyle w:val="a4"/>
      <w:ind w:right="360"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4FB" w:rsidRPr="003D5B84" w:rsidRDefault="008D14FB" w:rsidP="008B04B3">
    <w:pPr>
      <w:pStyle w:val="a4"/>
      <w:tabs>
        <w:tab w:val="clear" w:pos="4320"/>
        <w:tab w:val="clear" w:pos="8640"/>
      </w:tabs>
      <w:ind w:right="45"/>
      <w:rPr>
        <w:b/>
      </w:rPr>
    </w:pPr>
    <w:r w:rsidRPr="007E6670">
      <w:rPr>
        <w:b/>
      </w:rPr>
      <w:t>Bulletin of Electrical Engineering and Informatics</w:t>
    </w:r>
  </w:p>
  <w:p w:rsidR="008D14FB" w:rsidRPr="003D5B84" w:rsidRDefault="008D14FB" w:rsidP="008B04B3">
    <w:pPr>
      <w:pStyle w:val="a4"/>
      <w:tabs>
        <w:tab w:val="clear" w:pos="4320"/>
        <w:tab w:val="clear" w:pos="8640"/>
      </w:tabs>
      <w:ind w:right="45"/>
    </w:pPr>
    <w:r w:rsidRPr="003D5B84">
      <w:t>Vol.</w:t>
    </w:r>
    <w:r w:rsidR="000F238C">
      <w:t xml:space="preserve"> 9</w:t>
    </w:r>
    <w:r w:rsidRPr="003D5B84">
      <w:t>, No.</w:t>
    </w:r>
    <w:r w:rsidR="00D82B35">
      <w:t xml:space="preserve"> 3</w:t>
    </w:r>
    <w:r w:rsidRPr="003D5B84">
      <w:t xml:space="preserve">, </w:t>
    </w:r>
    <w:r w:rsidR="00D82B35">
      <w:t>June</w:t>
    </w:r>
    <w:r w:rsidR="000D7824">
      <w:t>2020</w:t>
    </w:r>
    <w:r w:rsidRPr="003D5B84">
      <w:t xml:space="preserve">, </w:t>
    </w:r>
    <w:r w:rsidR="00EB6907" w:rsidRPr="003D5B84">
      <w:t>pp. xx~xx</w:t>
    </w:r>
  </w:p>
  <w:p w:rsidR="008D14FB" w:rsidRPr="003D5B84" w:rsidRDefault="008D14FB" w:rsidP="00957C11">
    <w:pPr>
      <w:pStyle w:val="a4"/>
      <w:tabs>
        <w:tab w:val="clear" w:pos="4320"/>
        <w:tab w:val="clear" w:pos="8640"/>
        <w:tab w:val="left" w:pos="7938"/>
        <w:tab w:val="right" w:pos="8789"/>
      </w:tabs>
      <w:rPr>
        <w:rStyle w:val="a6"/>
      </w:rPr>
    </w:pPr>
    <w:r w:rsidRPr="003D5B84">
      <w:t xml:space="preserve">ISSN: </w:t>
    </w:r>
    <w:r w:rsidRPr="007E6670">
      <w:t>2302-9285</w:t>
    </w:r>
    <w:r>
      <w:t xml:space="preserve">, </w:t>
    </w:r>
    <w:r w:rsidRPr="00847569">
      <w:t xml:space="preserve">DOI: </w:t>
    </w:r>
    <w:r w:rsidR="000F238C">
      <w:t>10.11591/eei.v</w:t>
    </w:r>
    <w:r w:rsidR="00D82B35">
      <w:t>9i3</w:t>
    </w:r>
    <w:r w:rsidRPr="007E6670">
      <w:t>.xxxx</w:t>
    </w:r>
    <w:r w:rsidRPr="003D5B84">
      <w:tab/>
    </w:r>
    <w:r>
      <w:sym w:font="Wingdings" w:char="F072"/>
    </w:r>
    <w:r w:rsidRPr="003D5B84">
      <w:tab/>
    </w:r>
    <w:r w:rsidR="00B05D5B" w:rsidRPr="003D5B84">
      <w:rPr>
        <w:rStyle w:val="a6"/>
      </w:rPr>
      <w:fldChar w:fldCharType="begin"/>
    </w:r>
    <w:r w:rsidRPr="003D5B84">
      <w:rPr>
        <w:rStyle w:val="a6"/>
      </w:rPr>
      <w:instrText xml:space="preserve"> PAGE </w:instrText>
    </w:r>
    <w:r w:rsidR="00B05D5B" w:rsidRPr="003D5B84">
      <w:rPr>
        <w:rStyle w:val="a6"/>
      </w:rPr>
      <w:fldChar w:fldCharType="separate"/>
    </w:r>
    <w:r w:rsidR="00C87B3F">
      <w:rPr>
        <w:rStyle w:val="a6"/>
        <w:noProof/>
      </w:rPr>
      <w:t>1</w:t>
    </w:r>
    <w:r w:rsidR="00B05D5B" w:rsidRPr="003D5B84">
      <w:rPr>
        <w:rStyle w:val="a6"/>
      </w:rPr>
      <w:fldChar w:fldCharType="end"/>
    </w:r>
  </w:p>
  <w:p w:rsidR="008D14FB" w:rsidRPr="003D5B84" w:rsidRDefault="00B05D5B" w:rsidP="008B04B3">
    <w:pPr>
      <w:pStyle w:val="a4"/>
      <w:tabs>
        <w:tab w:val="clear" w:pos="4320"/>
        <w:tab w:val="clear" w:pos="8640"/>
      </w:tabs>
      <w:ind w:right="45"/>
      <w:jc w:val="right"/>
      <w:rPr>
        <w:rStyle w:val="a6"/>
      </w:rPr>
    </w:pPr>
    <w:r>
      <w:rPr>
        <w:noProof/>
      </w:rPr>
      <w:pict>
        <v:shapetype id="_x0000_t32" coordsize="21600,21600" o:spt="32" o:oned="t" path="m,l21600,21600e" filled="f">
          <v:path arrowok="t" fillok="f" o:connecttype="none"/>
          <o:lock v:ext="edit" shapetype="t"/>
        </v:shapetype>
        <v:shape id="AutoShape 6" o:spid="_x0000_s4097" type="#_x0000_t32" style="position:absolute;left:0;text-align:left;margin-left:.35pt;margin-top:3.15pt;width:441.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8D14FB" w:rsidRPr="003D5B84">
      <w:rPr>
        <w:rStyle w:val="a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4589C"/>
    <w:multiLevelType w:val="hybridMultilevel"/>
    <w:tmpl w:val="6414BF3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7D1329F"/>
    <w:multiLevelType w:val="hybridMultilevel"/>
    <w:tmpl w:val="8072F700"/>
    <w:lvl w:ilvl="0" w:tplc="C5840B8E">
      <w:start w:val="1"/>
      <w:numFmt w:val="lowerLetter"/>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9"/>
  </w:num>
  <w:num w:numId="3">
    <w:abstractNumId w:val="18"/>
  </w:num>
  <w:num w:numId="4">
    <w:abstractNumId w:val="8"/>
  </w:num>
  <w:num w:numId="5">
    <w:abstractNumId w:val="12"/>
  </w:num>
  <w:num w:numId="6">
    <w:abstractNumId w:val="15"/>
  </w:num>
  <w:num w:numId="7">
    <w:abstractNumId w:val="13"/>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7"/>
  </w:num>
  <w:num w:numId="16">
    <w:abstractNumId w:val="6"/>
  </w:num>
  <w:num w:numId="17">
    <w:abstractNumId w:val="16"/>
  </w:num>
  <w:num w:numId="18">
    <w:abstractNumId w:val="0"/>
  </w:num>
  <w:num w:numId="19">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hyphenationZone w:val="425"/>
  <w:evenAndOddHeaders/>
  <w:noPunctuationKerning/>
  <w:characterSpacingControl w:val="doNotCompress"/>
  <w:hdrShapeDefaults>
    <o:shapedefaults v:ext="edit" spidmax="5122"/>
    <o:shapelayout v:ext="edit">
      <o:idmap v:ext="edit" data="4"/>
      <o:rules v:ext="edit">
        <o:r id="V:Rule1" type="connector" idref="#AutoShape 7"/>
        <o:r id="V:Rule2" type="connector" idref="#AutoShape 6"/>
      </o:rules>
    </o:shapelayout>
  </w:hdrShapeDefaults>
  <w:footnotePr>
    <w:footnote w:id="0"/>
    <w:footnote w:id="1"/>
  </w:footnotePr>
  <w:endnotePr>
    <w:endnote w:id="0"/>
    <w:endnote w:id="1"/>
  </w:endnotePr>
  <w:compat/>
  <w:rsids>
    <w:rsidRoot w:val="007D0AC6"/>
    <w:rsid w:val="000013CF"/>
    <w:rsid w:val="00002882"/>
    <w:rsid w:val="0000385F"/>
    <w:rsid w:val="00005EFC"/>
    <w:rsid w:val="00007744"/>
    <w:rsid w:val="000106D0"/>
    <w:rsid w:val="00012CEF"/>
    <w:rsid w:val="00014633"/>
    <w:rsid w:val="00015F2A"/>
    <w:rsid w:val="00017858"/>
    <w:rsid w:val="00022B3A"/>
    <w:rsid w:val="00027142"/>
    <w:rsid w:val="000279BE"/>
    <w:rsid w:val="00034C84"/>
    <w:rsid w:val="00036BD5"/>
    <w:rsid w:val="000416A3"/>
    <w:rsid w:val="000437AE"/>
    <w:rsid w:val="0004663B"/>
    <w:rsid w:val="000474E3"/>
    <w:rsid w:val="00047710"/>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43C"/>
    <w:rsid w:val="000A7ACA"/>
    <w:rsid w:val="000A7BD8"/>
    <w:rsid w:val="000B0641"/>
    <w:rsid w:val="000B1AEE"/>
    <w:rsid w:val="000B2DC9"/>
    <w:rsid w:val="000B5480"/>
    <w:rsid w:val="000B682B"/>
    <w:rsid w:val="000C03DA"/>
    <w:rsid w:val="000C4B17"/>
    <w:rsid w:val="000C730A"/>
    <w:rsid w:val="000D099B"/>
    <w:rsid w:val="000D50C8"/>
    <w:rsid w:val="000D6591"/>
    <w:rsid w:val="000D6BC3"/>
    <w:rsid w:val="000D7824"/>
    <w:rsid w:val="000E0AE1"/>
    <w:rsid w:val="000E0C84"/>
    <w:rsid w:val="000E0CE9"/>
    <w:rsid w:val="000E0E3C"/>
    <w:rsid w:val="000E1C52"/>
    <w:rsid w:val="000E1C9D"/>
    <w:rsid w:val="000E28E0"/>
    <w:rsid w:val="000E46C5"/>
    <w:rsid w:val="000E4FD6"/>
    <w:rsid w:val="000E708C"/>
    <w:rsid w:val="000F238C"/>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54F"/>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022"/>
    <w:rsid w:val="00162849"/>
    <w:rsid w:val="00166432"/>
    <w:rsid w:val="00167012"/>
    <w:rsid w:val="001671A8"/>
    <w:rsid w:val="0016761A"/>
    <w:rsid w:val="00167BE2"/>
    <w:rsid w:val="00171870"/>
    <w:rsid w:val="0017238E"/>
    <w:rsid w:val="00174237"/>
    <w:rsid w:val="00177E2C"/>
    <w:rsid w:val="00180992"/>
    <w:rsid w:val="00180FD2"/>
    <w:rsid w:val="00180FD4"/>
    <w:rsid w:val="00181509"/>
    <w:rsid w:val="00181965"/>
    <w:rsid w:val="001851D2"/>
    <w:rsid w:val="00185202"/>
    <w:rsid w:val="00185394"/>
    <w:rsid w:val="00187B69"/>
    <w:rsid w:val="0019050C"/>
    <w:rsid w:val="00192E8C"/>
    <w:rsid w:val="0019391D"/>
    <w:rsid w:val="00194B11"/>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602"/>
    <w:rsid w:val="001C7AC5"/>
    <w:rsid w:val="001D04CA"/>
    <w:rsid w:val="001D19C3"/>
    <w:rsid w:val="001D218B"/>
    <w:rsid w:val="001E1922"/>
    <w:rsid w:val="001E2071"/>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C1D"/>
    <w:rsid w:val="002073B6"/>
    <w:rsid w:val="002076CA"/>
    <w:rsid w:val="002079DD"/>
    <w:rsid w:val="002104B7"/>
    <w:rsid w:val="00212DCC"/>
    <w:rsid w:val="002141C1"/>
    <w:rsid w:val="00215A82"/>
    <w:rsid w:val="00216F2A"/>
    <w:rsid w:val="00216F43"/>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45A5F"/>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2E47"/>
    <w:rsid w:val="0028450D"/>
    <w:rsid w:val="00291EBF"/>
    <w:rsid w:val="00296D8E"/>
    <w:rsid w:val="002A0772"/>
    <w:rsid w:val="002B02CD"/>
    <w:rsid w:val="002B0601"/>
    <w:rsid w:val="002B10C7"/>
    <w:rsid w:val="002B66EF"/>
    <w:rsid w:val="002B6EC9"/>
    <w:rsid w:val="002B7609"/>
    <w:rsid w:val="002C0665"/>
    <w:rsid w:val="002C0CA6"/>
    <w:rsid w:val="002C2C92"/>
    <w:rsid w:val="002C4749"/>
    <w:rsid w:val="002C49CF"/>
    <w:rsid w:val="002C6317"/>
    <w:rsid w:val="002C68DC"/>
    <w:rsid w:val="002D07B9"/>
    <w:rsid w:val="002D0C71"/>
    <w:rsid w:val="002D0F04"/>
    <w:rsid w:val="002D31A6"/>
    <w:rsid w:val="002D4A56"/>
    <w:rsid w:val="002D797A"/>
    <w:rsid w:val="002E0BC4"/>
    <w:rsid w:val="002E184C"/>
    <w:rsid w:val="002E2CAE"/>
    <w:rsid w:val="002E6409"/>
    <w:rsid w:val="002F137A"/>
    <w:rsid w:val="002F267D"/>
    <w:rsid w:val="002F3AB4"/>
    <w:rsid w:val="002F3D30"/>
    <w:rsid w:val="002F41A4"/>
    <w:rsid w:val="002F48E3"/>
    <w:rsid w:val="002F6BBA"/>
    <w:rsid w:val="002F6DFA"/>
    <w:rsid w:val="002F7C5F"/>
    <w:rsid w:val="0030038F"/>
    <w:rsid w:val="00302D7F"/>
    <w:rsid w:val="00305125"/>
    <w:rsid w:val="00306442"/>
    <w:rsid w:val="003069FB"/>
    <w:rsid w:val="00312C0C"/>
    <w:rsid w:val="00313AA2"/>
    <w:rsid w:val="00315492"/>
    <w:rsid w:val="003200C9"/>
    <w:rsid w:val="003209C7"/>
    <w:rsid w:val="0032306D"/>
    <w:rsid w:val="0032543E"/>
    <w:rsid w:val="00326170"/>
    <w:rsid w:val="003263E9"/>
    <w:rsid w:val="003264D2"/>
    <w:rsid w:val="00326D35"/>
    <w:rsid w:val="00331183"/>
    <w:rsid w:val="00332063"/>
    <w:rsid w:val="00333AB9"/>
    <w:rsid w:val="00333C06"/>
    <w:rsid w:val="0033459B"/>
    <w:rsid w:val="00335BE8"/>
    <w:rsid w:val="00337C87"/>
    <w:rsid w:val="0034265F"/>
    <w:rsid w:val="00343A49"/>
    <w:rsid w:val="0034452C"/>
    <w:rsid w:val="00344C11"/>
    <w:rsid w:val="00346441"/>
    <w:rsid w:val="003475EC"/>
    <w:rsid w:val="0035076B"/>
    <w:rsid w:val="00352BEB"/>
    <w:rsid w:val="00353885"/>
    <w:rsid w:val="00356CFB"/>
    <w:rsid w:val="00361EB1"/>
    <w:rsid w:val="003629D1"/>
    <w:rsid w:val="003637CE"/>
    <w:rsid w:val="003715EC"/>
    <w:rsid w:val="00372385"/>
    <w:rsid w:val="00373753"/>
    <w:rsid w:val="003751C8"/>
    <w:rsid w:val="00376867"/>
    <w:rsid w:val="00376A96"/>
    <w:rsid w:val="003772AC"/>
    <w:rsid w:val="00381E56"/>
    <w:rsid w:val="003826FF"/>
    <w:rsid w:val="00384347"/>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28C8"/>
    <w:rsid w:val="003C3E42"/>
    <w:rsid w:val="003C4B05"/>
    <w:rsid w:val="003C578B"/>
    <w:rsid w:val="003C72E2"/>
    <w:rsid w:val="003D07D2"/>
    <w:rsid w:val="003D5B84"/>
    <w:rsid w:val="003D79CF"/>
    <w:rsid w:val="003E0207"/>
    <w:rsid w:val="003E304D"/>
    <w:rsid w:val="003E4AA5"/>
    <w:rsid w:val="003F0964"/>
    <w:rsid w:val="003F1016"/>
    <w:rsid w:val="003F18A1"/>
    <w:rsid w:val="003F1D93"/>
    <w:rsid w:val="003F2081"/>
    <w:rsid w:val="003F2EB6"/>
    <w:rsid w:val="003F4897"/>
    <w:rsid w:val="003F6587"/>
    <w:rsid w:val="00402C7D"/>
    <w:rsid w:val="00403A74"/>
    <w:rsid w:val="00407016"/>
    <w:rsid w:val="00407351"/>
    <w:rsid w:val="00407C2D"/>
    <w:rsid w:val="004106DF"/>
    <w:rsid w:val="00410FBB"/>
    <w:rsid w:val="00411A71"/>
    <w:rsid w:val="00411C0C"/>
    <w:rsid w:val="00412D79"/>
    <w:rsid w:val="0041364A"/>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4C98"/>
    <w:rsid w:val="0049514C"/>
    <w:rsid w:val="00496BB4"/>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340"/>
    <w:rsid w:val="004D7295"/>
    <w:rsid w:val="004E140A"/>
    <w:rsid w:val="004E154B"/>
    <w:rsid w:val="004E1914"/>
    <w:rsid w:val="004E3613"/>
    <w:rsid w:val="004E3AFD"/>
    <w:rsid w:val="004E3CAD"/>
    <w:rsid w:val="004E6C69"/>
    <w:rsid w:val="004E7D77"/>
    <w:rsid w:val="004F101E"/>
    <w:rsid w:val="004F2A11"/>
    <w:rsid w:val="004F3166"/>
    <w:rsid w:val="004F3208"/>
    <w:rsid w:val="004F3B21"/>
    <w:rsid w:val="004F54D2"/>
    <w:rsid w:val="004F6193"/>
    <w:rsid w:val="00501713"/>
    <w:rsid w:val="00504605"/>
    <w:rsid w:val="00505F41"/>
    <w:rsid w:val="0050794C"/>
    <w:rsid w:val="0051075B"/>
    <w:rsid w:val="00511236"/>
    <w:rsid w:val="00511539"/>
    <w:rsid w:val="00511675"/>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F0D"/>
    <w:rsid w:val="00547658"/>
    <w:rsid w:val="0054768C"/>
    <w:rsid w:val="0055343D"/>
    <w:rsid w:val="0055649A"/>
    <w:rsid w:val="00563102"/>
    <w:rsid w:val="005631DA"/>
    <w:rsid w:val="00572013"/>
    <w:rsid w:val="00573257"/>
    <w:rsid w:val="00575F6D"/>
    <w:rsid w:val="005778F7"/>
    <w:rsid w:val="00577A3F"/>
    <w:rsid w:val="005805DF"/>
    <w:rsid w:val="0058279C"/>
    <w:rsid w:val="0058326E"/>
    <w:rsid w:val="005833B8"/>
    <w:rsid w:val="00583A03"/>
    <w:rsid w:val="005841BA"/>
    <w:rsid w:val="00584301"/>
    <w:rsid w:val="005877F2"/>
    <w:rsid w:val="00592442"/>
    <w:rsid w:val="0059283B"/>
    <w:rsid w:val="00592D37"/>
    <w:rsid w:val="00593E92"/>
    <w:rsid w:val="005949F1"/>
    <w:rsid w:val="005956F7"/>
    <w:rsid w:val="00595CB2"/>
    <w:rsid w:val="005978C8"/>
    <w:rsid w:val="00597B8C"/>
    <w:rsid w:val="005A0A0F"/>
    <w:rsid w:val="005A1AD0"/>
    <w:rsid w:val="005A2361"/>
    <w:rsid w:val="005A24ED"/>
    <w:rsid w:val="005A2573"/>
    <w:rsid w:val="005A4783"/>
    <w:rsid w:val="005A5580"/>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0C1E"/>
    <w:rsid w:val="005D210E"/>
    <w:rsid w:val="005D3D27"/>
    <w:rsid w:val="005D464B"/>
    <w:rsid w:val="005D7D3A"/>
    <w:rsid w:val="005D7EB1"/>
    <w:rsid w:val="005E6EF7"/>
    <w:rsid w:val="005E736A"/>
    <w:rsid w:val="005E75FC"/>
    <w:rsid w:val="005F042D"/>
    <w:rsid w:val="005F3D1C"/>
    <w:rsid w:val="005F534C"/>
    <w:rsid w:val="005F75F8"/>
    <w:rsid w:val="006044C7"/>
    <w:rsid w:val="00611119"/>
    <w:rsid w:val="006123B6"/>
    <w:rsid w:val="00613977"/>
    <w:rsid w:val="0061627D"/>
    <w:rsid w:val="006206C7"/>
    <w:rsid w:val="00622EC4"/>
    <w:rsid w:val="0062488B"/>
    <w:rsid w:val="006327F1"/>
    <w:rsid w:val="00636167"/>
    <w:rsid w:val="0064270C"/>
    <w:rsid w:val="00644417"/>
    <w:rsid w:val="00647075"/>
    <w:rsid w:val="00652EBE"/>
    <w:rsid w:val="006549EF"/>
    <w:rsid w:val="00655972"/>
    <w:rsid w:val="00655C14"/>
    <w:rsid w:val="00656420"/>
    <w:rsid w:val="00661E29"/>
    <w:rsid w:val="00662070"/>
    <w:rsid w:val="0066237A"/>
    <w:rsid w:val="006628A9"/>
    <w:rsid w:val="00665A9F"/>
    <w:rsid w:val="00665B37"/>
    <w:rsid w:val="00665DA0"/>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2A1D"/>
    <w:rsid w:val="006A34DA"/>
    <w:rsid w:val="006A6246"/>
    <w:rsid w:val="006A6AEE"/>
    <w:rsid w:val="006B027E"/>
    <w:rsid w:val="006B0965"/>
    <w:rsid w:val="006B36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38C7"/>
    <w:rsid w:val="00705140"/>
    <w:rsid w:val="007066C5"/>
    <w:rsid w:val="00712FFF"/>
    <w:rsid w:val="007142C8"/>
    <w:rsid w:val="00717A32"/>
    <w:rsid w:val="00720729"/>
    <w:rsid w:val="007212E2"/>
    <w:rsid w:val="00723DEB"/>
    <w:rsid w:val="007240E7"/>
    <w:rsid w:val="00725977"/>
    <w:rsid w:val="00731AEB"/>
    <w:rsid w:val="00736305"/>
    <w:rsid w:val="00740C36"/>
    <w:rsid w:val="00741A8F"/>
    <w:rsid w:val="00742008"/>
    <w:rsid w:val="00743BA0"/>
    <w:rsid w:val="00747DFD"/>
    <w:rsid w:val="00754329"/>
    <w:rsid w:val="007547A1"/>
    <w:rsid w:val="00756A93"/>
    <w:rsid w:val="0075769A"/>
    <w:rsid w:val="007644FE"/>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5E9E"/>
    <w:rsid w:val="007A609F"/>
    <w:rsid w:val="007A7484"/>
    <w:rsid w:val="007B3EF9"/>
    <w:rsid w:val="007B57A1"/>
    <w:rsid w:val="007B7535"/>
    <w:rsid w:val="007C0D3D"/>
    <w:rsid w:val="007C2A08"/>
    <w:rsid w:val="007C60D8"/>
    <w:rsid w:val="007D0AC6"/>
    <w:rsid w:val="007D2077"/>
    <w:rsid w:val="007D4DC3"/>
    <w:rsid w:val="007D7A78"/>
    <w:rsid w:val="007E5812"/>
    <w:rsid w:val="007E6670"/>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3B3A"/>
    <w:rsid w:val="008344C2"/>
    <w:rsid w:val="00834BAC"/>
    <w:rsid w:val="008362C0"/>
    <w:rsid w:val="00836D01"/>
    <w:rsid w:val="008379F3"/>
    <w:rsid w:val="00837EA3"/>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57544"/>
    <w:rsid w:val="00860671"/>
    <w:rsid w:val="00860F0E"/>
    <w:rsid w:val="00862CD2"/>
    <w:rsid w:val="0086508B"/>
    <w:rsid w:val="00866E4F"/>
    <w:rsid w:val="00867047"/>
    <w:rsid w:val="0087156B"/>
    <w:rsid w:val="00872D7E"/>
    <w:rsid w:val="008754E6"/>
    <w:rsid w:val="008757F4"/>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668A"/>
    <w:rsid w:val="008C12BE"/>
    <w:rsid w:val="008C1B93"/>
    <w:rsid w:val="008C22C7"/>
    <w:rsid w:val="008C38EB"/>
    <w:rsid w:val="008C414B"/>
    <w:rsid w:val="008C54EA"/>
    <w:rsid w:val="008C6701"/>
    <w:rsid w:val="008C671C"/>
    <w:rsid w:val="008D14FB"/>
    <w:rsid w:val="008D28A9"/>
    <w:rsid w:val="008D3BDF"/>
    <w:rsid w:val="008D7771"/>
    <w:rsid w:val="008D7EA2"/>
    <w:rsid w:val="008E0F80"/>
    <w:rsid w:val="008E1CA4"/>
    <w:rsid w:val="008E3438"/>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1187A"/>
    <w:rsid w:val="00912FBC"/>
    <w:rsid w:val="00913D3B"/>
    <w:rsid w:val="00913F75"/>
    <w:rsid w:val="00921D05"/>
    <w:rsid w:val="0092257C"/>
    <w:rsid w:val="00923121"/>
    <w:rsid w:val="009231EC"/>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2B01"/>
    <w:rsid w:val="00983846"/>
    <w:rsid w:val="00990CC8"/>
    <w:rsid w:val="0099227E"/>
    <w:rsid w:val="009949C5"/>
    <w:rsid w:val="00997C10"/>
    <w:rsid w:val="009A19B2"/>
    <w:rsid w:val="009B3EC0"/>
    <w:rsid w:val="009B44FD"/>
    <w:rsid w:val="009B5FE8"/>
    <w:rsid w:val="009B62B1"/>
    <w:rsid w:val="009B76C2"/>
    <w:rsid w:val="009C080D"/>
    <w:rsid w:val="009C5293"/>
    <w:rsid w:val="009D1079"/>
    <w:rsid w:val="009D41DF"/>
    <w:rsid w:val="009D709E"/>
    <w:rsid w:val="009E0249"/>
    <w:rsid w:val="009E055A"/>
    <w:rsid w:val="009E0F0F"/>
    <w:rsid w:val="009E36AC"/>
    <w:rsid w:val="009E4FB4"/>
    <w:rsid w:val="009E5694"/>
    <w:rsid w:val="009E585B"/>
    <w:rsid w:val="009E7D5A"/>
    <w:rsid w:val="009E7FA8"/>
    <w:rsid w:val="009F040E"/>
    <w:rsid w:val="00A01765"/>
    <w:rsid w:val="00A02DD3"/>
    <w:rsid w:val="00A04D6C"/>
    <w:rsid w:val="00A05622"/>
    <w:rsid w:val="00A100B6"/>
    <w:rsid w:val="00A1136A"/>
    <w:rsid w:val="00A13E76"/>
    <w:rsid w:val="00A16250"/>
    <w:rsid w:val="00A17296"/>
    <w:rsid w:val="00A17D28"/>
    <w:rsid w:val="00A21621"/>
    <w:rsid w:val="00A21F7C"/>
    <w:rsid w:val="00A22457"/>
    <w:rsid w:val="00A2290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654D"/>
    <w:rsid w:val="00A5724F"/>
    <w:rsid w:val="00A6261F"/>
    <w:rsid w:val="00A649A5"/>
    <w:rsid w:val="00A662A3"/>
    <w:rsid w:val="00A6697F"/>
    <w:rsid w:val="00A71C8A"/>
    <w:rsid w:val="00A71ED6"/>
    <w:rsid w:val="00A760E0"/>
    <w:rsid w:val="00A77E76"/>
    <w:rsid w:val="00A80090"/>
    <w:rsid w:val="00A82646"/>
    <w:rsid w:val="00A85A64"/>
    <w:rsid w:val="00A93118"/>
    <w:rsid w:val="00AA3EC5"/>
    <w:rsid w:val="00AA400F"/>
    <w:rsid w:val="00AA48F5"/>
    <w:rsid w:val="00AA4B39"/>
    <w:rsid w:val="00AA512B"/>
    <w:rsid w:val="00AA608B"/>
    <w:rsid w:val="00AA77C0"/>
    <w:rsid w:val="00AB1CD7"/>
    <w:rsid w:val="00AB1F5C"/>
    <w:rsid w:val="00AB4311"/>
    <w:rsid w:val="00AB49DA"/>
    <w:rsid w:val="00AB59A7"/>
    <w:rsid w:val="00AB68F7"/>
    <w:rsid w:val="00AC03ED"/>
    <w:rsid w:val="00AC06A7"/>
    <w:rsid w:val="00AC077B"/>
    <w:rsid w:val="00AC0C82"/>
    <w:rsid w:val="00AC1F08"/>
    <w:rsid w:val="00AC60ED"/>
    <w:rsid w:val="00AD2373"/>
    <w:rsid w:val="00AD4DF3"/>
    <w:rsid w:val="00AD564C"/>
    <w:rsid w:val="00AD7639"/>
    <w:rsid w:val="00AE1819"/>
    <w:rsid w:val="00AE3182"/>
    <w:rsid w:val="00AE43A3"/>
    <w:rsid w:val="00AE6196"/>
    <w:rsid w:val="00AF095A"/>
    <w:rsid w:val="00AF0FE3"/>
    <w:rsid w:val="00AF1119"/>
    <w:rsid w:val="00AF59C3"/>
    <w:rsid w:val="00B011BB"/>
    <w:rsid w:val="00B012F2"/>
    <w:rsid w:val="00B0163B"/>
    <w:rsid w:val="00B04312"/>
    <w:rsid w:val="00B0539A"/>
    <w:rsid w:val="00B05D5B"/>
    <w:rsid w:val="00B06669"/>
    <w:rsid w:val="00B06F09"/>
    <w:rsid w:val="00B07DF0"/>
    <w:rsid w:val="00B1156C"/>
    <w:rsid w:val="00B14782"/>
    <w:rsid w:val="00B14B32"/>
    <w:rsid w:val="00B14BA4"/>
    <w:rsid w:val="00B14C9C"/>
    <w:rsid w:val="00B14E05"/>
    <w:rsid w:val="00B162E1"/>
    <w:rsid w:val="00B17156"/>
    <w:rsid w:val="00B17A29"/>
    <w:rsid w:val="00B17D85"/>
    <w:rsid w:val="00B21966"/>
    <w:rsid w:val="00B2363C"/>
    <w:rsid w:val="00B252F9"/>
    <w:rsid w:val="00B25977"/>
    <w:rsid w:val="00B25AB1"/>
    <w:rsid w:val="00B271D8"/>
    <w:rsid w:val="00B27C45"/>
    <w:rsid w:val="00B313EB"/>
    <w:rsid w:val="00B3198A"/>
    <w:rsid w:val="00B34812"/>
    <w:rsid w:val="00B357AE"/>
    <w:rsid w:val="00B37E57"/>
    <w:rsid w:val="00B41349"/>
    <w:rsid w:val="00B42FA5"/>
    <w:rsid w:val="00B514D3"/>
    <w:rsid w:val="00B51BC7"/>
    <w:rsid w:val="00B52134"/>
    <w:rsid w:val="00B54371"/>
    <w:rsid w:val="00B56063"/>
    <w:rsid w:val="00B570B0"/>
    <w:rsid w:val="00B57714"/>
    <w:rsid w:val="00B60689"/>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A6B54"/>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1B8C"/>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4D91"/>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7B3F"/>
    <w:rsid w:val="00C9178F"/>
    <w:rsid w:val="00C931BC"/>
    <w:rsid w:val="00C93F76"/>
    <w:rsid w:val="00C9655A"/>
    <w:rsid w:val="00C96C29"/>
    <w:rsid w:val="00C96FCA"/>
    <w:rsid w:val="00C9754D"/>
    <w:rsid w:val="00C975DF"/>
    <w:rsid w:val="00CA5D84"/>
    <w:rsid w:val="00CC1960"/>
    <w:rsid w:val="00CD4F70"/>
    <w:rsid w:val="00CE0159"/>
    <w:rsid w:val="00CE1CF3"/>
    <w:rsid w:val="00CE70F3"/>
    <w:rsid w:val="00CE7659"/>
    <w:rsid w:val="00CF0E18"/>
    <w:rsid w:val="00CF29A4"/>
    <w:rsid w:val="00CF2F2E"/>
    <w:rsid w:val="00CF624D"/>
    <w:rsid w:val="00CF6E34"/>
    <w:rsid w:val="00D0495F"/>
    <w:rsid w:val="00D0556E"/>
    <w:rsid w:val="00D066D9"/>
    <w:rsid w:val="00D06AAC"/>
    <w:rsid w:val="00D076EF"/>
    <w:rsid w:val="00D108C5"/>
    <w:rsid w:val="00D10D7A"/>
    <w:rsid w:val="00D1187F"/>
    <w:rsid w:val="00D11C2D"/>
    <w:rsid w:val="00D1618D"/>
    <w:rsid w:val="00D167B1"/>
    <w:rsid w:val="00D16D1B"/>
    <w:rsid w:val="00D21F66"/>
    <w:rsid w:val="00D24B66"/>
    <w:rsid w:val="00D24C22"/>
    <w:rsid w:val="00D26476"/>
    <w:rsid w:val="00D31492"/>
    <w:rsid w:val="00D3478B"/>
    <w:rsid w:val="00D35E12"/>
    <w:rsid w:val="00D413DD"/>
    <w:rsid w:val="00D4189D"/>
    <w:rsid w:val="00D424E3"/>
    <w:rsid w:val="00D42604"/>
    <w:rsid w:val="00D43436"/>
    <w:rsid w:val="00D4386D"/>
    <w:rsid w:val="00D4389A"/>
    <w:rsid w:val="00D4436A"/>
    <w:rsid w:val="00D45829"/>
    <w:rsid w:val="00D45DEF"/>
    <w:rsid w:val="00D45FB7"/>
    <w:rsid w:val="00D46347"/>
    <w:rsid w:val="00D46954"/>
    <w:rsid w:val="00D51E72"/>
    <w:rsid w:val="00D520E6"/>
    <w:rsid w:val="00D534EA"/>
    <w:rsid w:val="00D540A4"/>
    <w:rsid w:val="00D54857"/>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82B35"/>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C6F"/>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467"/>
    <w:rsid w:val="00E15BBF"/>
    <w:rsid w:val="00E15ECD"/>
    <w:rsid w:val="00E23F00"/>
    <w:rsid w:val="00E2599A"/>
    <w:rsid w:val="00E26A0F"/>
    <w:rsid w:val="00E318D4"/>
    <w:rsid w:val="00E339EE"/>
    <w:rsid w:val="00E3557A"/>
    <w:rsid w:val="00E37C08"/>
    <w:rsid w:val="00E4014C"/>
    <w:rsid w:val="00E401FC"/>
    <w:rsid w:val="00E42D1B"/>
    <w:rsid w:val="00E4558E"/>
    <w:rsid w:val="00E46C0B"/>
    <w:rsid w:val="00E46FAB"/>
    <w:rsid w:val="00E474DC"/>
    <w:rsid w:val="00E50BD3"/>
    <w:rsid w:val="00E5155C"/>
    <w:rsid w:val="00E55EA9"/>
    <w:rsid w:val="00E56307"/>
    <w:rsid w:val="00E56D55"/>
    <w:rsid w:val="00E56F52"/>
    <w:rsid w:val="00E57D47"/>
    <w:rsid w:val="00E57F76"/>
    <w:rsid w:val="00E60696"/>
    <w:rsid w:val="00E6152A"/>
    <w:rsid w:val="00E62028"/>
    <w:rsid w:val="00E6393C"/>
    <w:rsid w:val="00E67E51"/>
    <w:rsid w:val="00E76BE0"/>
    <w:rsid w:val="00E7790B"/>
    <w:rsid w:val="00E81714"/>
    <w:rsid w:val="00E90E5B"/>
    <w:rsid w:val="00E91546"/>
    <w:rsid w:val="00E91678"/>
    <w:rsid w:val="00E9206E"/>
    <w:rsid w:val="00E93438"/>
    <w:rsid w:val="00E93F64"/>
    <w:rsid w:val="00E94CBC"/>
    <w:rsid w:val="00E96092"/>
    <w:rsid w:val="00E96737"/>
    <w:rsid w:val="00EA0668"/>
    <w:rsid w:val="00EA127F"/>
    <w:rsid w:val="00EA1F53"/>
    <w:rsid w:val="00EA4376"/>
    <w:rsid w:val="00EA70DC"/>
    <w:rsid w:val="00EA7BFA"/>
    <w:rsid w:val="00EB01FF"/>
    <w:rsid w:val="00EB06C6"/>
    <w:rsid w:val="00EB1B47"/>
    <w:rsid w:val="00EB46E1"/>
    <w:rsid w:val="00EB6907"/>
    <w:rsid w:val="00EB7BD6"/>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2124"/>
    <w:rsid w:val="00F25164"/>
    <w:rsid w:val="00F25620"/>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597D"/>
    <w:rsid w:val="00FA5B9A"/>
    <w:rsid w:val="00FB01B9"/>
    <w:rsid w:val="00FB2FFC"/>
    <w:rsid w:val="00FB7556"/>
    <w:rsid w:val="00FB763A"/>
    <w:rsid w:val="00FB79C0"/>
    <w:rsid w:val="00FC2EB8"/>
    <w:rsid w:val="00FC5C43"/>
    <w:rsid w:val="00FC66BC"/>
    <w:rsid w:val="00FD12FC"/>
    <w:rsid w:val="00FD1598"/>
    <w:rsid w:val="00FD576E"/>
    <w:rsid w:val="00FD596B"/>
    <w:rsid w:val="00FE42EA"/>
    <w:rsid w:val="00FE58CC"/>
    <w:rsid w:val="00FE75A9"/>
    <w:rsid w:val="00FF058D"/>
    <w:rsid w:val="00FF1D8E"/>
    <w:rsid w:val="00FF2440"/>
    <w:rsid w:val="00FF322C"/>
    <w:rsid w:val="00FF3922"/>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546"/>
  </w:style>
  <w:style w:type="paragraph" w:styleId="1">
    <w:name w:val="heading 1"/>
    <w:basedOn w:val="a"/>
    <w:next w:val="a"/>
    <w:qFormat/>
    <w:rsid w:val="00C15A56"/>
    <w:pPr>
      <w:keepNext/>
      <w:spacing w:line="480" w:lineRule="auto"/>
      <w:jc w:val="center"/>
      <w:outlineLvl w:val="0"/>
    </w:pPr>
    <w:rPr>
      <w:b/>
      <w:bCs/>
    </w:rPr>
  </w:style>
  <w:style w:type="paragraph" w:styleId="2">
    <w:name w:val="heading 2"/>
    <w:basedOn w:val="a"/>
    <w:next w:val="a"/>
    <w:qFormat/>
    <w:rsid w:val="00FA0403"/>
    <w:pPr>
      <w:keepNext/>
      <w:spacing w:before="240" w:after="60"/>
      <w:outlineLvl w:val="1"/>
    </w:pPr>
    <w:rPr>
      <w:rFonts w:ascii="Arial" w:hAnsi="Arial" w:cs="Arial"/>
      <w:b/>
      <w:bCs/>
      <w:i/>
      <w:iCs/>
      <w:sz w:val="28"/>
      <w:szCs w:val="28"/>
    </w:rPr>
  </w:style>
  <w:style w:type="paragraph" w:styleId="3">
    <w:name w:val="heading 3"/>
    <w:basedOn w:val="a"/>
    <w:next w:val="a"/>
    <w:qFormat/>
    <w:rsid w:val="00DB3D8C"/>
    <w:pPr>
      <w:keepNext/>
      <w:spacing w:before="240" w:after="60"/>
      <w:outlineLvl w:val="2"/>
    </w:pPr>
    <w:rPr>
      <w:rFonts w:ascii="Arial" w:hAnsi="Arial" w:cs="Arial"/>
      <w:b/>
      <w:bCs/>
      <w:sz w:val="26"/>
      <w:szCs w:val="26"/>
    </w:rPr>
  </w:style>
  <w:style w:type="paragraph" w:styleId="4">
    <w:name w:val="heading 4"/>
    <w:basedOn w:val="a"/>
    <w:next w:val="a"/>
    <w:qFormat/>
    <w:rsid w:val="004710EE"/>
    <w:pPr>
      <w:keepNext/>
      <w:spacing w:before="240" w:after="60"/>
      <w:outlineLvl w:val="3"/>
    </w:pPr>
    <w:rPr>
      <w:b/>
      <w:bCs/>
      <w:sz w:val="28"/>
      <w:szCs w:val="28"/>
    </w:rPr>
  </w:style>
  <w:style w:type="paragraph" w:styleId="5">
    <w:name w:val="heading 5"/>
    <w:basedOn w:val="a"/>
    <w:next w:val="a"/>
    <w:qFormat/>
    <w:rsid w:val="00DB3D8C"/>
    <w:pPr>
      <w:spacing w:before="240" w:after="60"/>
      <w:outlineLvl w:val="4"/>
    </w:pPr>
    <w:rPr>
      <w:b/>
      <w:bCs/>
      <w:i/>
      <w:iCs/>
      <w:sz w:val="26"/>
      <w:szCs w:val="26"/>
    </w:rPr>
  </w:style>
  <w:style w:type="paragraph" w:styleId="6">
    <w:name w:val="heading 6"/>
    <w:basedOn w:val="a"/>
    <w:next w:val="a"/>
    <w:qFormat/>
    <w:rsid w:val="00097958"/>
    <w:pPr>
      <w:keepNext/>
      <w:jc w:val="center"/>
      <w:outlineLvl w:val="5"/>
    </w:pPr>
    <w:rPr>
      <w:b/>
      <w:bCs/>
      <w:i/>
      <w:iCs/>
      <w:u w:val="single"/>
    </w:rPr>
  </w:style>
  <w:style w:type="paragraph" w:styleId="7">
    <w:name w:val="heading 7"/>
    <w:basedOn w:val="a"/>
    <w:next w:val="a"/>
    <w:qFormat/>
    <w:rsid w:val="00DB3D8C"/>
    <w:pPr>
      <w:spacing w:before="240" w:after="60"/>
      <w:outlineLvl w:val="6"/>
    </w:pPr>
    <w:rPr>
      <w:sz w:val="24"/>
      <w:szCs w:val="24"/>
    </w:rPr>
  </w:style>
  <w:style w:type="paragraph" w:styleId="8">
    <w:name w:val="heading 8"/>
    <w:basedOn w:val="a"/>
    <w:next w:val="a"/>
    <w:qFormat/>
    <w:rsid w:val="00097958"/>
    <w:pPr>
      <w:keepNext/>
      <w:outlineLvl w:val="7"/>
    </w:pPr>
    <w:rPr>
      <w:b/>
      <w:bCs/>
      <w:lang w:val="pl-PL" w:eastAsia="pl-PL"/>
    </w:rPr>
  </w:style>
  <w:style w:type="paragraph" w:styleId="9">
    <w:name w:val="heading 9"/>
    <w:basedOn w:val="a"/>
    <w:next w:val="a"/>
    <w:qFormat/>
    <w:rsid w:val="00097958"/>
    <w:pPr>
      <w:keepNext/>
      <w:ind w:right="-4041"/>
      <w:outlineLvl w:val="8"/>
    </w:pPr>
    <w:rPr>
      <w:b/>
      <w:bCs/>
      <w:lang w:val="en-AU" w:eastAsia="pl-P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102A61"/>
    <w:rPr>
      <w:color w:val="0000FF"/>
      <w:u w:val="single"/>
    </w:rPr>
  </w:style>
  <w:style w:type="paragraph" w:styleId="a4">
    <w:name w:val="header"/>
    <w:basedOn w:val="a"/>
    <w:rsid w:val="0094367D"/>
    <w:pPr>
      <w:tabs>
        <w:tab w:val="center" w:pos="4320"/>
        <w:tab w:val="right" w:pos="8640"/>
      </w:tabs>
    </w:pPr>
  </w:style>
  <w:style w:type="paragraph" w:styleId="a5">
    <w:name w:val="footer"/>
    <w:basedOn w:val="a"/>
    <w:rsid w:val="0094367D"/>
    <w:pPr>
      <w:tabs>
        <w:tab w:val="center" w:pos="4320"/>
        <w:tab w:val="right" w:pos="8640"/>
      </w:tabs>
    </w:pPr>
  </w:style>
  <w:style w:type="character" w:styleId="a6">
    <w:name w:val="page number"/>
    <w:basedOn w:val="a0"/>
    <w:rsid w:val="0094367D"/>
  </w:style>
  <w:style w:type="paragraph" w:styleId="a7">
    <w:name w:val="Balloon Text"/>
    <w:basedOn w:val="a"/>
    <w:semiHidden/>
    <w:rsid w:val="00061D77"/>
    <w:rPr>
      <w:rFonts w:ascii="Tahoma" w:hAnsi="Tahoma"/>
      <w:sz w:val="16"/>
      <w:szCs w:val="16"/>
    </w:rPr>
  </w:style>
  <w:style w:type="paragraph" w:styleId="a8">
    <w:name w:val="Body Text Indent"/>
    <w:basedOn w:val="a"/>
    <w:rsid w:val="00C15A56"/>
    <w:pPr>
      <w:spacing w:line="360" w:lineRule="auto"/>
      <w:ind w:left="456" w:firstLine="984"/>
      <w:jc w:val="both"/>
    </w:pPr>
    <w:rPr>
      <w:lang w:val="id-ID"/>
    </w:rPr>
  </w:style>
  <w:style w:type="paragraph" w:styleId="20">
    <w:name w:val="Body Text Indent 2"/>
    <w:basedOn w:val="a"/>
    <w:rsid w:val="00C15A56"/>
    <w:pPr>
      <w:spacing w:after="120" w:line="480" w:lineRule="auto"/>
      <w:ind w:left="360"/>
    </w:pPr>
  </w:style>
  <w:style w:type="paragraph" w:styleId="a9">
    <w:name w:val="Body Text"/>
    <w:basedOn w:val="a"/>
    <w:rsid w:val="00C15A56"/>
    <w:pPr>
      <w:spacing w:after="120"/>
    </w:pPr>
    <w:rPr>
      <w:lang w:val="id-ID" w:eastAsia="id-ID"/>
    </w:rPr>
  </w:style>
  <w:style w:type="paragraph" w:styleId="aa">
    <w:name w:val="caption"/>
    <w:basedOn w:val="a"/>
    <w:next w:val="a"/>
    <w:qFormat/>
    <w:rsid w:val="00C15A56"/>
    <w:pPr>
      <w:spacing w:line="480" w:lineRule="auto"/>
      <w:jc w:val="center"/>
    </w:pPr>
    <w:rPr>
      <w:i/>
      <w:iCs/>
    </w:rPr>
  </w:style>
  <w:style w:type="character" w:styleId="ab">
    <w:name w:val="footnote reference"/>
    <w:basedOn w:val="a0"/>
    <w:semiHidden/>
    <w:rsid w:val="00FA0403"/>
    <w:rPr>
      <w:vertAlign w:val="superscript"/>
    </w:rPr>
  </w:style>
  <w:style w:type="paragraph" w:styleId="ac">
    <w:name w:val="footnote text"/>
    <w:basedOn w:val="a"/>
    <w:semiHidden/>
    <w:rsid w:val="00FA0403"/>
    <w:rPr>
      <w:rFonts w:cs="Traditional Arabic"/>
      <w:lang w:eastAsia="ko-KR"/>
    </w:rPr>
  </w:style>
  <w:style w:type="paragraph" w:customStyle="1" w:styleId="Judulbab">
    <w:name w:val="Judul bab"/>
    <w:basedOn w:val="a"/>
    <w:rsid w:val="004710EE"/>
    <w:pPr>
      <w:spacing w:line="475" w:lineRule="atLeast"/>
      <w:jc w:val="center"/>
    </w:pPr>
    <w:rPr>
      <w:b/>
      <w:sz w:val="32"/>
    </w:rPr>
  </w:style>
  <w:style w:type="paragraph" w:customStyle="1" w:styleId="IsiBabforKomputek">
    <w:name w:val="Isi Bab for Komputek"/>
    <w:basedOn w:val="a"/>
    <w:rsid w:val="004710EE"/>
    <w:pPr>
      <w:ind w:firstLine="720"/>
      <w:jc w:val="both"/>
    </w:pPr>
  </w:style>
  <w:style w:type="paragraph" w:customStyle="1" w:styleId="tole">
    <w:name w:val="tole"/>
    <w:basedOn w:val="a"/>
    <w:rsid w:val="00E91546"/>
    <w:pPr>
      <w:jc w:val="center"/>
      <w:outlineLvl w:val="0"/>
    </w:pPr>
    <w:rPr>
      <w:b/>
      <w:bCs/>
      <w:sz w:val="28"/>
      <w:szCs w:val="28"/>
    </w:rPr>
  </w:style>
  <w:style w:type="paragraph" w:customStyle="1" w:styleId="tolesBold">
    <w:name w:val="toles + Bold"/>
    <w:aliases w:val="Line spacing:  single"/>
    <w:basedOn w:val="a"/>
    <w:rsid w:val="00E91546"/>
    <w:pPr>
      <w:jc w:val="center"/>
      <w:outlineLvl w:val="0"/>
    </w:pPr>
    <w:rPr>
      <w:i/>
      <w:iCs/>
      <w:sz w:val="24"/>
      <w:szCs w:val="24"/>
    </w:rPr>
  </w:style>
  <w:style w:type="paragraph" w:customStyle="1" w:styleId="toleLinespacingsingle">
    <w:name w:val="tole + Line spacing:  single"/>
    <w:basedOn w:val="a"/>
    <w:rsid w:val="00E91546"/>
    <w:pPr>
      <w:jc w:val="both"/>
    </w:pPr>
    <w:rPr>
      <w:sz w:val="24"/>
      <w:szCs w:val="24"/>
    </w:rPr>
  </w:style>
  <w:style w:type="paragraph" w:customStyle="1" w:styleId="bunga">
    <w:name w:val="bunga"/>
    <w:basedOn w:val="a"/>
    <w:rsid w:val="00E91546"/>
    <w:pPr>
      <w:jc w:val="both"/>
    </w:pPr>
    <w:rPr>
      <w:rFonts w:ascii="Arial" w:hAnsi="Arial" w:cs="Arial"/>
      <w:szCs w:val="24"/>
    </w:rPr>
  </w:style>
  <w:style w:type="paragraph" w:customStyle="1" w:styleId="bunga2">
    <w:name w:val="bunga2"/>
    <w:basedOn w:val="a"/>
    <w:rsid w:val="00E91546"/>
    <w:pPr>
      <w:jc w:val="both"/>
      <w:outlineLvl w:val="0"/>
    </w:pPr>
    <w:rPr>
      <w:rFonts w:ascii="Arial" w:hAnsi="Arial" w:cs="Arial"/>
      <w:b/>
      <w:bCs/>
      <w:szCs w:val="24"/>
    </w:rPr>
  </w:style>
  <w:style w:type="paragraph" w:customStyle="1" w:styleId="DiQi">
    <w:name w:val="DiQi"/>
    <w:basedOn w:val="a"/>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ad">
    <w:name w:val="List"/>
    <w:basedOn w:val="a"/>
    <w:rsid w:val="00DA0390"/>
    <w:pPr>
      <w:ind w:left="360" w:hanging="360"/>
      <w:jc w:val="center"/>
    </w:pPr>
    <w:rPr>
      <w:sz w:val="24"/>
      <w:szCs w:val="24"/>
    </w:rPr>
  </w:style>
  <w:style w:type="paragraph" w:styleId="30">
    <w:name w:val="Body Text Indent 3"/>
    <w:basedOn w:val="a"/>
    <w:rsid w:val="00DB3D8C"/>
    <w:pPr>
      <w:spacing w:after="120"/>
      <w:ind w:left="360"/>
    </w:pPr>
    <w:rPr>
      <w:sz w:val="16"/>
      <w:szCs w:val="16"/>
    </w:rPr>
  </w:style>
  <w:style w:type="paragraph" w:customStyle="1" w:styleId="Body0">
    <w:name w:val="Body 0"/>
    <w:basedOn w:val="a"/>
    <w:rsid w:val="00DB3D8C"/>
    <w:pPr>
      <w:spacing w:line="360" w:lineRule="atLeast"/>
      <w:jc w:val="both"/>
    </w:pPr>
    <w:rPr>
      <w:rFonts w:ascii="Palatino" w:hAnsi="Palatino"/>
      <w:sz w:val="24"/>
      <w:szCs w:val="24"/>
    </w:rPr>
  </w:style>
  <w:style w:type="paragraph" w:styleId="21">
    <w:name w:val="Body Text 2"/>
    <w:basedOn w:val="a"/>
    <w:rsid w:val="005E736A"/>
    <w:pPr>
      <w:spacing w:after="120" w:line="480" w:lineRule="auto"/>
    </w:pPr>
  </w:style>
  <w:style w:type="paragraph" w:styleId="ae">
    <w:name w:val="Title"/>
    <w:basedOn w:val="a"/>
    <w:qFormat/>
    <w:rsid w:val="00F866B0"/>
    <w:pPr>
      <w:jc w:val="center"/>
    </w:pPr>
    <w:rPr>
      <w:b/>
      <w:bCs/>
      <w:sz w:val="28"/>
      <w:szCs w:val="24"/>
      <w:lang w:val="id-ID"/>
    </w:rPr>
  </w:style>
  <w:style w:type="paragraph" w:customStyle="1" w:styleId="AutoBiography">
    <w:name w:val="AutoBiography"/>
    <w:basedOn w:val="a"/>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a"/>
    <w:autoRedefine/>
    <w:rsid w:val="00771A7C"/>
    <w:pPr>
      <w:snapToGrid w:val="0"/>
      <w:jc w:val="both"/>
    </w:pPr>
    <w:rPr>
      <w:rFonts w:eastAsia="MS Mincho" w:cs="Angsana New"/>
      <w:lang w:val="en-GB" w:bidi="th-TH"/>
    </w:rPr>
  </w:style>
  <w:style w:type="paragraph" w:customStyle="1" w:styleId="Style10ptJustified">
    <w:name w:val="Style 10 pt Justified"/>
    <w:basedOn w:val="a"/>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a0"/>
    <w:link w:val="Style10ptJustified"/>
    <w:rsid w:val="00353885"/>
    <w:rPr>
      <w:rFonts w:ascii="Arial" w:eastAsia="MS Mincho" w:hAnsi="Arial" w:cs="Arial"/>
      <w:iCs/>
      <w:lang w:val="en-GB" w:eastAsia="en-US" w:bidi="ar-SA"/>
    </w:rPr>
  </w:style>
  <w:style w:type="paragraph" w:customStyle="1" w:styleId="paperbody">
    <w:name w:val="paper body"/>
    <w:basedOn w:val="a"/>
    <w:rsid w:val="00097958"/>
    <w:pPr>
      <w:jc w:val="both"/>
    </w:pPr>
    <w:rPr>
      <w:sz w:val="24"/>
      <w:szCs w:val="24"/>
      <w:lang w:val="en-AU"/>
    </w:rPr>
  </w:style>
  <w:style w:type="paragraph" w:styleId="af">
    <w:name w:val="Plain Text"/>
    <w:basedOn w:val="a"/>
    <w:semiHidden/>
    <w:rsid w:val="00097958"/>
    <w:rPr>
      <w:rFonts w:ascii="Courier New" w:eastAsia="BatangChe" w:hAnsi="Courier New"/>
      <w:sz w:val="24"/>
      <w:szCs w:val="24"/>
    </w:rPr>
  </w:style>
  <w:style w:type="character" w:customStyle="1" w:styleId="CharChar">
    <w:name w:val="Char Char"/>
    <w:basedOn w:val="a0"/>
    <w:rsid w:val="00097958"/>
    <w:rPr>
      <w:rFonts w:ascii="Courier New" w:eastAsia="BatangChe" w:hAnsi="Courier New"/>
      <w:sz w:val="24"/>
      <w:szCs w:val="24"/>
      <w:lang w:val="en-US" w:eastAsia="en-US"/>
    </w:rPr>
  </w:style>
  <w:style w:type="paragraph" w:styleId="af0">
    <w:name w:val="Subtitle"/>
    <w:basedOn w:val="a"/>
    <w:qFormat/>
    <w:rsid w:val="00097958"/>
    <w:pPr>
      <w:jc w:val="center"/>
    </w:pPr>
    <w:rPr>
      <w:b/>
      <w:bCs/>
      <w:sz w:val="32"/>
      <w:szCs w:val="32"/>
      <w:lang w:val="en-GB"/>
    </w:rPr>
  </w:style>
  <w:style w:type="paragraph" w:customStyle="1" w:styleId="Body">
    <w:name w:val="Body"/>
    <w:basedOn w:val="a"/>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a"/>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a"/>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a"/>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a"/>
    <w:next w:val="a"/>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a"/>
    <w:rsid w:val="00097958"/>
    <w:pPr>
      <w:jc w:val="center"/>
    </w:pPr>
    <w:rPr>
      <w:smallCaps/>
      <w:sz w:val="16"/>
      <w:szCs w:val="16"/>
    </w:rPr>
  </w:style>
  <w:style w:type="paragraph" w:customStyle="1" w:styleId="Sub-titles">
    <w:name w:val="Sub-titles"/>
    <w:basedOn w:val="a"/>
    <w:rsid w:val="00097958"/>
    <w:pPr>
      <w:jc w:val="both"/>
    </w:pPr>
    <w:rPr>
      <w:b/>
      <w:bCs/>
      <w:color w:val="000000"/>
      <w:sz w:val="24"/>
      <w:szCs w:val="24"/>
      <w:lang w:val="pt-PT" w:eastAsia="pt-PT"/>
    </w:rPr>
  </w:style>
  <w:style w:type="paragraph" w:customStyle="1" w:styleId="text0">
    <w:name w:val="text"/>
    <w:basedOn w:val="a"/>
    <w:rsid w:val="00097958"/>
    <w:pPr>
      <w:ind w:firstLine="227"/>
      <w:jc w:val="both"/>
    </w:pPr>
  </w:style>
  <w:style w:type="paragraph" w:customStyle="1" w:styleId="tables">
    <w:name w:val="tables"/>
    <w:basedOn w:val="a"/>
    <w:rsid w:val="00097958"/>
    <w:pPr>
      <w:jc w:val="both"/>
    </w:pPr>
    <w:rPr>
      <w:sz w:val="18"/>
      <w:szCs w:val="18"/>
    </w:rPr>
  </w:style>
  <w:style w:type="character" w:styleId="af1">
    <w:name w:val="Strong"/>
    <w:basedOn w:val="a0"/>
    <w:qFormat/>
    <w:rsid w:val="00335BE8"/>
    <w:rPr>
      <w:rFonts w:cs="Times New Roman"/>
      <w:b/>
      <w:bCs/>
    </w:rPr>
  </w:style>
  <w:style w:type="paragraph" w:styleId="af2">
    <w:name w:val="Normal (Web)"/>
    <w:basedOn w:val="a"/>
    <w:rsid w:val="00232DA1"/>
    <w:pPr>
      <w:spacing w:before="100" w:beforeAutospacing="1" w:after="100" w:afterAutospacing="1"/>
    </w:pPr>
    <w:rPr>
      <w:sz w:val="24"/>
      <w:szCs w:val="24"/>
    </w:rPr>
  </w:style>
  <w:style w:type="character" w:styleId="af3">
    <w:name w:val="Emphasis"/>
    <w:basedOn w:val="a0"/>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a"/>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a"/>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a0"/>
    <w:rsid w:val="007017C6"/>
  </w:style>
  <w:style w:type="character" w:customStyle="1" w:styleId="longtext">
    <w:name w:val="long_text"/>
    <w:basedOn w:val="a0"/>
    <w:rsid w:val="004947B9"/>
  </w:style>
  <w:style w:type="character" w:customStyle="1" w:styleId="apple-style-span">
    <w:name w:val="apple-style-span"/>
    <w:basedOn w:val="a0"/>
    <w:rsid w:val="00C35B8F"/>
  </w:style>
  <w:style w:type="character" w:customStyle="1" w:styleId="apple-converted-space">
    <w:name w:val="apple-converted-space"/>
    <w:basedOn w:val="a0"/>
    <w:rsid w:val="00C35B8F"/>
  </w:style>
  <w:style w:type="paragraph" w:styleId="HTML">
    <w:name w:val="HTML Preformatted"/>
    <w:basedOn w:val="a"/>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4">
    <w:name w:val="List Paragraph"/>
    <w:basedOn w:val="a"/>
    <w:uiPriority w:val="34"/>
    <w:qFormat/>
    <w:rsid w:val="00C35B8F"/>
    <w:pPr>
      <w:spacing w:after="200" w:line="276" w:lineRule="auto"/>
      <w:ind w:left="720"/>
      <w:contextualSpacing/>
    </w:pPr>
    <w:rPr>
      <w:rFonts w:ascii="Calibri" w:hAnsi="Calibri"/>
      <w:sz w:val="22"/>
      <w:szCs w:val="22"/>
      <w:lang w:val="en-GB" w:eastAsia="en-GB"/>
    </w:rPr>
  </w:style>
  <w:style w:type="paragraph" w:styleId="af5">
    <w:name w:val="No Spacing"/>
    <w:qFormat/>
    <w:rsid w:val="00C35B8F"/>
    <w:rPr>
      <w:rFonts w:ascii="Calibri" w:eastAsia="Calibri" w:hAnsi="Calibri"/>
      <w:sz w:val="22"/>
      <w:szCs w:val="22"/>
    </w:rPr>
  </w:style>
  <w:style w:type="character" w:customStyle="1" w:styleId="hps">
    <w:name w:val="hps"/>
    <w:basedOn w:val="a0"/>
    <w:rsid w:val="008F05B8"/>
  </w:style>
  <w:style w:type="character" w:customStyle="1" w:styleId="st">
    <w:name w:val="st"/>
    <w:basedOn w:val="a0"/>
    <w:rsid w:val="00956E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r="http://schemas.openxmlformats.org/officeDocument/2006/relationships" xmlns:w="http://schemas.openxmlformats.org/wordprocessingml/2006/main">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58804893">
      <w:bodyDiv w:val="1"/>
      <w:marLeft w:val="0"/>
      <w:marRight w:val="0"/>
      <w:marTop w:val="0"/>
      <w:marBottom w:val="0"/>
      <w:divBdr>
        <w:top w:val="none" w:sz="0" w:space="0" w:color="auto"/>
        <w:left w:val="none" w:sz="0" w:space="0" w:color="auto"/>
        <w:bottom w:val="none" w:sz="0" w:space="0" w:color="auto"/>
        <w:right w:val="none" w:sz="0" w:space="0" w:color="auto"/>
      </w:divBdr>
    </w:div>
    <w:div w:id="542331894">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300805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99901626">
      <w:bodyDiv w:val="1"/>
      <w:marLeft w:val="0"/>
      <w:marRight w:val="0"/>
      <w:marTop w:val="0"/>
      <w:marBottom w:val="0"/>
      <w:divBdr>
        <w:top w:val="none" w:sz="0" w:space="0" w:color="auto"/>
        <w:left w:val="none" w:sz="0" w:space="0" w:color="auto"/>
        <w:bottom w:val="none" w:sz="0" w:space="0" w:color="auto"/>
        <w:right w:val="none" w:sz="0" w:space="0" w:color="auto"/>
      </w:divBdr>
    </w:div>
    <w:div w:id="1156142215">
      <w:bodyDiv w:val="1"/>
      <w:marLeft w:val="0"/>
      <w:marRight w:val="0"/>
      <w:marTop w:val="0"/>
      <w:marBottom w:val="0"/>
      <w:divBdr>
        <w:top w:val="none" w:sz="0" w:space="0" w:color="auto"/>
        <w:left w:val="none" w:sz="0" w:space="0" w:color="auto"/>
        <w:bottom w:val="none" w:sz="0" w:space="0" w:color="auto"/>
        <w:right w:val="none" w:sz="0" w:space="0" w:color="auto"/>
      </w:divBdr>
    </w:div>
    <w:div w:id="1374305584">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2525084">
      <w:bodyDiv w:val="1"/>
      <w:marLeft w:val="0"/>
      <w:marRight w:val="0"/>
      <w:marTop w:val="0"/>
      <w:marBottom w:val="0"/>
      <w:divBdr>
        <w:top w:val="none" w:sz="0" w:space="0" w:color="auto"/>
        <w:left w:val="none" w:sz="0" w:space="0" w:color="auto"/>
        <w:bottom w:val="none" w:sz="0" w:space="0" w:color="auto"/>
        <w:right w:val="none" w:sz="0" w:space="0" w:color="auto"/>
      </w:divBdr>
    </w:div>
    <w:div w:id="1556164922">
      <w:bodyDiv w:val="1"/>
      <w:marLeft w:val="0"/>
      <w:marRight w:val="0"/>
      <w:marTop w:val="0"/>
      <w:marBottom w:val="0"/>
      <w:divBdr>
        <w:top w:val="none" w:sz="0" w:space="0" w:color="auto"/>
        <w:left w:val="none" w:sz="0" w:space="0" w:color="auto"/>
        <w:bottom w:val="none" w:sz="0" w:space="0" w:color="auto"/>
        <w:right w:val="none" w:sz="0" w:space="0" w:color="auto"/>
      </w:divBdr>
    </w:div>
    <w:div w:id="1605070712">
      <w:bodyDiv w:val="1"/>
      <w:marLeft w:val="0"/>
      <w:marRight w:val="0"/>
      <w:marTop w:val="0"/>
      <w:marBottom w:val="0"/>
      <w:divBdr>
        <w:top w:val="none" w:sz="0" w:space="0" w:color="auto"/>
        <w:left w:val="none" w:sz="0" w:space="0" w:color="auto"/>
        <w:bottom w:val="none" w:sz="0" w:space="0" w:color="auto"/>
        <w:right w:val="none" w:sz="0" w:space="0" w:color="auto"/>
      </w:divBdr>
    </w:div>
    <w:div w:id="1634751705">
      <w:bodyDiv w:val="1"/>
      <w:marLeft w:val="0"/>
      <w:marRight w:val="0"/>
      <w:marTop w:val="0"/>
      <w:marBottom w:val="0"/>
      <w:divBdr>
        <w:top w:val="none" w:sz="0" w:space="0" w:color="auto"/>
        <w:left w:val="none" w:sz="0" w:space="0" w:color="auto"/>
        <w:bottom w:val="none" w:sz="0" w:space="0" w:color="auto"/>
        <w:right w:val="none" w:sz="0" w:space="0" w:color="auto"/>
      </w:divBdr>
    </w:div>
    <w:div w:id="1645112816">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5579681">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5BD72-FACF-4EEE-B621-4D74D43CF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10</Pages>
  <Words>9266</Words>
  <Characters>52821</Characters>
  <Application>Microsoft Office Word</Application>
  <DocSecurity>0</DocSecurity>
  <Lines>440</Lines>
  <Paragraphs>123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BEEI</vt:lpstr>
      <vt:lpstr>BEEI</vt:lpstr>
    </vt:vector>
  </TitlesOfParts>
  <Company>cairo</Company>
  <LinksUpToDate>false</LinksUpToDate>
  <CharactersWithSpaces>61964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BEEI</dc:title>
  <dc:creator>HP</dc:creator>
  <cp:lastModifiedBy>2019</cp:lastModifiedBy>
  <cp:revision>15</cp:revision>
  <cp:lastPrinted>2004-12-30T03:27:00Z</cp:lastPrinted>
  <dcterms:created xsi:type="dcterms:W3CDTF">2021-02-27T17:34:00Z</dcterms:created>
  <dcterms:modified xsi:type="dcterms:W3CDTF">2021-02-28T06:31:00Z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7e85dedb-a927-3d40-bf51-dacb1598b9c0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